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839BF6" w14:textId="77777777" w:rsidR="004F6162" w:rsidRDefault="004F6162" w:rsidP="004F6162">
      <w:r>
        <w:t xml:space="preserve">По позициям 1-4 (телефоны </w:t>
      </w:r>
      <w:r>
        <w:rPr>
          <w:lang w:val="en-US"/>
        </w:rPr>
        <w:t>Cisco</w:t>
      </w:r>
      <w:r>
        <w:t xml:space="preserve">) технического задания, не возможно подобрать аналог, так как присутствует характеристика которая соответствует только телефонам </w:t>
      </w:r>
      <w:r>
        <w:rPr>
          <w:lang w:val="en-US"/>
        </w:rPr>
        <w:t>Cisco</w:t>
      </w:r>
      <w:r>
        <w:t>, а именно:</w:t>
      </w:r>
    </w:p>
    <w:p w14:paraId="4602DEF2" w14:textId="77777777" w:rsidR="004F6162" w:rsidRDefault="004F6162" w:rsidP="004F6162">
      <w:pPr>
        <w:rPr>
          <w:spacing w:val="-6"/>
        </w:rPr>
      </w:pPr>
      <w:r>
        <w:rPr>
          <w:spacing w:val="-6"/>
        </w:rPr>
        <w:t>- Совместимость с версиями ПО Cisco UCM 11 и выше</w:t>
      </w:r>
    </w:p>
    <w:p w14:paraId="772FB4B1" w14:textId="77777777" w:rsidR="004F6162" w:rsidRDefault="004F6162" w:rsidP="004F6162">
      <w:pPr>
        <w:rPr>
          <w:spacing w:val="-6"/>
        </w:rPr>
      </w:pPr>
      <w:r>
        <w:rPr>
          <w:spacing w:val="-6"/>
        </w:rPr>
        <w:t xml:space="preserve">По официальному запросу производителю </w:t>
      </w:r>
      <w:r>
        <w:rPr>
          <w:spacing w:val="-6"/>
          <w:lang w:val="en-US"/>
        </w:rPr>
        <w:t>Cisco</w:t>
      </w:r>
      <w:r>
        <w:rPr>
          <w:spacing w:val="-6"/>
        </w:rPr>
        <w:t xml:space="preserve">, получен ответ что данное ПО корректно функционирует только с телефонами </w:t>
      </w:r>
      <w:r>
        <w:rPr>
          <w:spacing w:val="-6"/>
          <w:lang w:val="en-US"/>
        </w:rPr>
        <w:t>Cisco</w:t>
      </w:r>
      <w:r>
        <w:rPr>
          <w:spacing w:val="-6"/>
        </w:rPr>
        <w:t>, со сторонними телефонами данное ПО не работает.</w:t>
      </w:r>
    </w:p>
    <w:p w14:paraId="7C33CEC7" w14:textId="77777777" w:rsidR="004F6162" w:rsidRDefault="004F6162" w:rsidP="004F6162">
      <w:pPr>
        <w:rPr>
          <w:spacing w:val="-6"/>
        </w:rPr>
      </w:pPr>
      <w:r>
        <w:rPr>
          <w:spacing w:val="-6"/>
        </w:rPr>
        <w:t xml:space="preserve">Подобные требования в прямом или скрытом виде является нарушением действующего законодательства о торгах и законодательства о защите конкуренции. </w:t>
      </w:r>
    </w:p>
    <w:p w14:paraId="6A909875" w14:textId="77777777" w:rsidR="004F6162" w:rsidRDefault="004F6162" w:rsidP="004F6162">
      <w:pPr>
        <w:rPr>
          <w:spacing w:val="-6"/>
        </w:rPr>
      </w:pPr>
      <w:r>
        <w:rPr>
          <w:spacing w:val="-6"/>
        </w:rPr>
        <w:t>Просьба внести изменения в техническое задание, или обосновать потребность в совместимости телефонов с данным ПО</w:t>
      </w:r>
    </w:p>
    <w:p w14:paraId="0FD239A1" w14:textId="77777777" w:rsidR="009653E2" w:rsidRDefault="009653E2">
      <w:bookmarkStart w:id="0" w:name="_GoBack"/>
      <w:bookmarkEnd w:id="0"/>
    </w:p>
    <w:sectPr w:rsidR="00965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652"/>
    <w:rsid w:val="004F6162"/>
    <w:rsid w:val="009653E2"/>
    <w:rsid w:val="00F9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3553BA-CF56-44A2-885A-347FC6903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6162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18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562</Characters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2021-10-04T12:51:00Z</dcterms:created>
  <dcterms:modified xsi:type="dcterms:W3CDTF">2021-10-04T12:51:00Z</dcterms:modified>
</cp:coreProperties>
</file>