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3AB1" w:rsidRDefault="000E3AB1" w:rsidP="000E3AB1">
      <w:pPr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</w:pPr>
      <w:r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  <w:t>Добрый день!</w:t>
      </w:r>
    </w:p>
    <w:p w:rsidR="000E3AB1" w:rsidRDefault="000E3AB1" w:rsidP="000E3AB1">
      <w:pPr>
        <w:jc w:val="both"/>
      </w:pPr>
      <w:r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  <w:t xml:space="preserve">В техническом задании раздел 4 строке № 2 - </w:t>
      </w:r>
      <w:r w:rsidRPr="00E81BF1"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  <w:t>СТАЛЬ Р18 В-Т КРУГ 30 h9  ГОСТ 14955-77 ГОСТ 19265-73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  <w:t xml:space="preserve"> выявл</w:t>
      </w:r>
      <w:bookmarkStart w:id="0" w:name="_GoBack"/>
      <w:bookmarkEnd w:id="0"/>
      <w:r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  <w:t xml:space="preserve">ено разночтение, а именно:  указанно группа точности проката В, что не соответствует </w:t>
      </w:r>
      <w:r w:rsidRPr="00E81BF1"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  <w:t>ГОСТ 14955-77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  <w:t>,</w:t>
      </w:r>
      <w:r w:rsidRPr="00E81BF1"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  <w:t xml:space="preserve"> просим устранить несоответствие и указать следующее:  </w:t>
      </w:r>
      <w:r w:rsidRPr="00E81BF1"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  <w:t xml:space="preserve">СТАЛЬ Р18 В-Т КРУГ 30 ГОСТ 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  <w:t xml:space="preserve">2590-2006 </w:t>
      </w:r>
      <w:r w:rsidRPr="00E81BF1">
        <w:rPr>
          <w:rFonts w:ascii="Calibri" w:eastAsia="Times New Roman" w:hAnsi="Calibri" w:cs="Times New Roman"/>
          <w:color w:val="000000"/>
          <w:sz w:val="20"/>
          <w:szCs w:val="20"/>
          <w:lang w:eastAsia="ru-RU"/>
        </w:rPr>
        <w:t xml:space="preserve"> ГОСТ 19265-73</w:t>
      </w:r>
    </w:p>
    <w:sectPr w:rsidR="000E3A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3AB1"/>
    <w:rsid w:val="000E3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CC91B"/>
  <w15:chartTrackingRefBased/>
  <w15:docId w15:val="{B2A2FF7A-08E0-4708-8B0A-CA5C10B98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2021-10-05T10:27:00Z</dcterms:created>
  <dcterms:modified xsi:type="dcterms:W3CDTF">2021-10-05T10:33:00Z</dcterms:modified>
</cp:coreProperties>
</file>