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D6A7F" w14:textId="32D20DEE" w:rsidR="004E1932" w:rsidRDefault="00013B11">
      <w:r>
        <w:t>ЗАПРОС:</w:t>
      </w:r>
    </w:p>
    <w:p w14:paraId="3717D3CF" w14:textId="77777777" w:rsidR="00013B11" w:rsidRDefault="00013B11" w:rsidP="00013B11">
      <w:r>
        <w:t xml:space="preserve">Добрый день! </w:t>
      </w:r>
      <w:proofErr w:type="gramStart"/>
      <w:r>
        <w:t>Согласно техническому заданию</w:t>
      </w:r>
      <w:proofErr w:type="gramEnd"/>
      <w:r>
        <w:t xml:space="preserve"> исполнитель предоставляет для накопления отходов специализированные банки(</w:t>
      </w:r>
      <w:proofErr w:type="spellStart"/>
      <w:r>
        <w:t>пухты</w:t>
      </w:r>
      <w:proofErr w:type="spellEnd"/>
      <w:r>
        <w:t>), минимальное кол-во банок (</w:t>
      </w:r>
      <w:proofErr w:type="spellStart"/>
      <w:r>
        <w:t>пухто</w:t>
      </w:r>
      <w:proofErr w:type="spellEnd"/>
      <w:r>
        <w:t xml:space="preserve">): • 16м3 – 3 (три) штуки • 27 м3 или 40 м3 – 7 (семь) штук. Просим разъяснить может ли исполнитель предоставить 10 контейнеров объемом 27м3 вместо 3 </w:t>
      </w:r>
      <w:proofErr w:type="spellStart"/>
      <w:r>
        <w:t>шт</w:t>
      </w:r>
      <w:proofErr w:type="spellEnd"/>
      <w:r>
        <w:t xml:space="preserve"> по 16м3 + 7 </w:t>
      </w:r>
      <w:proofErr w:type="spellStart"/>
      <w:r>
        <w:t>шт</w:t>
      </w:r>
      <w:proofErr w:type="spellEnd"/>
      <w:r>
        <w:t xml:space="preserve"> по 27м3?»</w:t>
      </w:r>
    </w:p>
    <w:p w14:paraId="3F6D2EC4" w14:textId="28258CDC" w:rsidR="00013B11" w:rsidRDefault="00013B11"/>
    <w:p w14:paraId="43999389" w14:textId="75BDD0C6" w:rsidR="00013B11" w:rsidRDefault="00013B11"/>
    <w:p w14:paraId="0DFF2C40" w14:textId="11515185" w:rsidR="00013B11" w:rsidRDefault="00013B11"/>
    <w:p w14:paraId="77B10C9E" w14:textId="7F26B531" w:rsidR="00013B11" w:rsidRDefault="00013B11">
      <w:r>
        <w:t>ОТВЕТ:</w:t>
      </w:r>
    </w:p>
    <w:p w14:paraId="49CE7E0A" w14:textId="77777777" w:rsidR="00013B11" w:rsidRDefault="00013B11" w:rsidP="00013B11">
      <w:pPr>
        <w:rPr>
          <w:color w:val="1F497D"/>
        </w:rPr>
      </w:pPr>
      <w:r>
        <w:rPr>
          <w:color w:val="1F497D"/>
        </w:rPr>
        <w:t xml:space="preserve">Это можно сделать, </w:t>
      </w:r>
      <w:proofErr w:type="gramStart"/>
      <w:r>
        <w:rPr>
          <w:color w:val="1F497D"/>
        </w:rPr>
        <w:t>т.е.</w:t>
      </w:r>
      <w:proofErr w:type="gramEnd"/>
      <w:r>
        <w:rPr>
          <w:color w:val="1F497D"/>
        </w:rPr>
        <w:t xml:space="preserve"> у нас будет 10-по 27м3.</w:t>
      </w:r>
    </w:p>
    <w:p w14:paraId="0B02121D" w14:textId="77777777" w:rsidR="00013B11" w:rsidRDefault="00013B11"/>
    <w:p w14:paraId="095B5100" w14:textId="77777777" w:rsidR="00013B11" w:rsidRPr="00013B11" w:rsidRDefault="00013B11"/>
    <w:sectPr w:rsidR="00013B11" w:rsidRPr="00013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B11"/>
    <w:rsid w:val="00013B11"/>
    <w:rsid w:val="004E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35676"/>
  <w15:chartTrackingRefBased/>
  <w15:docId w15:val="{97BBE3DA-0004-4E8F-9A88-8A9BFBF4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9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2022-04-15T11:36:00Z</dcterms:created>
  <dcterms:modified xsi:type="dcterms:W3CDTF">2022-04-15T11:38:00Z</dcterms:modified>
</cp:coreProperties>
</file>