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111" w:rsidRDefault="005B4FA0">
      <w:r>
        <w:t>Просим продлить срок подачи заявок по закупке</w:t>
      </w:r>
      <w:bookmarkStart w:id="0" w:name="_GoBack"/>
      <w:bookmarkEnd w:id="0"/>
      <w: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32312216551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t>на участие до 07.04.2023 года.</w:t>
      </w:r>
    </w:p>
    <w:sectPr w:rsidR="00236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BA"/>
    <w:rsid w:val="00236111"/>
    <w:rsid w:val="005B4FA0"/>
    <w:rsid w:val="0085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E8096"/>
  <w15:chartTrackingRefBased/>
  <w15:docId w15:val="{0462E847-B710-4F7B-9C51-A82E1F05E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Company>DOMRU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Полиенко Вероника Алексеевна</dc:creator>
  <cp:keywords/>
  <dc:description/>
  <cp:lastModifiedBy>Полиенко Вероника Алексеевна</cp:lastModifiedBy>
  <cp:revision>3</cp:revision>
  <dcterms:created xsi:type="dcterms:W3CDTF">2023-03-28T07:55:00Z</dcterms:created>
  <dcterms:modified xsi:type="dcterms:W3CDTF">2023-03-28T07:56:00Z</dcterms:modified>
</cp:coreProperties>
</file>