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Запрос №1 от 1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5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.07.2024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37"/>
        <w:widowControl/>
        <w:suppressAutoHyphens w:val="true"/>
        <w:overflowPunct w:val="false"/>
        <w:bidi w:val="0"/>
        <w:spacing w:lineRule="auto" w:line="240" w:before="0" w:after="0"/>
        <w:ind w:left="0" w:right="0" w:firstLine="85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Конкурсной документацией (Техническое задание подраздел 5.1) предусмотрено, что Поставка товара осуществляется отдельными партиями в течении 10 рабочих дней с момента направления Покупателем в адрес Поставщика заявки. Сообщите, пожалуйста, ориентировочное количество поставок/партий товара, будет ли отгружаться кратно общей массе заказа? Какая минимальная масса разовой отгрузки? Возможно ли ограничить кол-во партий до 5-6шт?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Ответ на запрос №1 1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5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.07.2024</w:t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Кол-во поставок  6 шт. ; минимальную массу определить нет возможности.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Запрос №2 от 1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5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.07.2024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37"/>
        <w:widowControl/>
        <w:suppressAutoHyphens w:val="true"/>
        <w:overflowPunct w:val="false"/>
        <w:bidi w:val="0"/>
        <w:spacing w:lineRule="auto" w:line="240" w:before="0" w:after="0"/>
        <w:ind w:left="0" w:right="0" w:firstLine="107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 закупочной документации по нескольким позициям мешков для мусора (No1-5) указана упаковка в виде рулонов. Допустима ли поставка данной продукции не рулонами, а пластами с сохранением необходимых технических характеристик и количества товара?</w:t>
      </w:r>
    </w:p>
    <w:p>
      <w:pPr>
        <w:pStyle w:val="Style37"/>
        <w:widowControl/>
        <w:suppressAutoHyphens w:val="true"/>
        <w:overflowPunct w:val="false"/>
        <w:bidi w:val="0"/>
        <w:spacing w:lineRule="auto" w:line="240" w:before="0" w:after="0"/>
        <w:ind w:left="0" w:right="0" w:firstLine="1077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Ответ на запрос №2  1</w:t>
      </w:r>
      <w:r>
        <w:rPr>
          <w:rFonts w:ascii="PT Astra Serif" w:hAnsi="PT Astra Serif"/>
          <w:color w:val="000000"/>
          <w:sz w:val="24"/>
          <w:szCs w:val="24"/>
        </w:rPr>
        <w:t>5</w:t>
      </w:r>
      <w:r>
        <w:rPr>
          <w:rFonts w:ascii="PT Astra Serif" w:hAnsi="PT Astra Serif"/>
          <w:color w:val="000000"/>
          <w:sz w:val="24"/>
          <w:szCs w:val="24"/>
        </w:rPr>
        <w:t>.07.2024</w:t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Поз. № 3-5 допустима поставка в пластах с сохранением необходимых технических характеристик и количества товара.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Запрос №3 от 1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6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.07.2024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14:textFill>
            <w14:solidFill>
              <w14:srgbClr w14:val="000000">
                <w14:alpha w14:val="15294"/>
              </w14:srgbClr>
            </w14:solidFill>
          </w14:textFill>
        </w:rPr>
        <w:t xml:space="preserve"> 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14:textFill>
            <w14:solidFill>
              <w14:srgbClr w14:val="000000">
                <w14:alpha w14:val="15294"/>
              </w14:srgbClr>
            </w14:solidFill>
          </w14:textFill>
        </w:rPr>
        <w:t>В соответствии с п.4.3 проекта договора При поставке Товара Поставщик предоставляет Покупателю следующую документацию: - счет на оплату; - УПД; - счет-фактуру; - товарную накладную по форме ТОРГ-12 в 2-х экз. (один экземпляр для Покупателя и один экземпляр для Поставщика); - сертификаты качества/ декларации о соответствии. Достаточно ли при поставке следующих документов, подтверждающих качество товара: паспорта качества изготовителя и декларации о соответствии продукции требованиям Технического регламента Таможенного союза "О безопасности упаковки"?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color w:val="000000"/>
          <w:sz w:val="24"/>
          <w:szCs w:val="24"/>
          <w:highlight w:val="none"/>
          <w:shd w:fill="auto" w:val="clear"/>
        </w:rPr>
      </w:pPr>
      <w:r>
        <w:rPr>
          <w:rFonts w:ascii="PT Astra Serif" w:hAnsi="PT Astra Serif"/>
          <w:color w:val="000000"/>
          <w:sz w:val="24"/>
          <w:szCs w:val="24"/>
          <w:shd w:fill="auto" w:val="clear"/>
        </w:rPr>
      </w:r>
    </w:p>
    <w:p>
      <w:pPr>
        <w:pStyle w:val="Style37"/>
        <w:widowControl/>
        <w:bidi w:val="0"/>
        <w:ind w:left="0" w:right="0" w:hanging="0"/>
        <w:jc w:val="center"/>
        <w:rPr>
          <w:rFonts w:ascii="PT Astra Serif" w:hAnsi="PT Astra Serif"/>
          <w:color w:val="000000"/>
          <w:sz w:val="24"/>
          <w:szCs w:val="24"/>
          <w:highlight w:val="none"/>
          <w:shd w:fill="auto" w:val="clear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14:textFill>
            <w14:solidFill>
              <w14:srgbClr w14:val="000000">
                <w14:alpha w14:val="15294"/>
              </w14:srgbClr>
            </w14:solidFill>
          </w14:textFill>
        </w:rPr>
        <w:t>Ответ на запрос №3  1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14:textFill>
            <w14:solidFill>
              <w14:srgbClr w14:val="000000">
                <w14:alpha w14:val="15294"/>
              </w14:srgbClr>
            </w14:solidFill>
          </w14:textFill>
        </w:rPr>
        <w:t>6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14:textFill>
            <w14:solidFill>
              <w14:srgbClr w14:val="000000">
                <w14:alpha w14:val="15294"/>
              </w14:srgbClr>
            </w14:solidFill>
          </w14:textFill>
        </w:rPr>
        <w:t>.07.2024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14:textFill>
            <w14:solidFill>
              <w14:srgbClr w14:val="000000">
                <w14:alpha w14:val="15294"/>
              </w14:srgbClr>
            </w14:solidFill>
          </w14:textFill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14:textFill>
            <w14:solidFill>
              <w14:srgbClr w14:val="000000">
                <w14:alpha w14:val="15294"/>
              </w14:srgbClr>
            </w14:solidFill>
          </w14:textFill>
        </w:rPr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eastAsia="Source Han Sans CN Regular" w:cs="Lohit Devanagari" w:ascii="PT Astra Serif" w:hAnsi="PT Astra Serif"/>
          <w:b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lang w:val="ru-RU" w:eastAsia="ru-RU" w:bidi="ru-RU"/>
        </w:rPr>
        <w:t>Подраздел 5.2 При каждой поставке Товара Поставщик предоставляет Покупателю следующую сопроводительную документацию:</w:t>
      </w:r>
    </w:p>
    <w:p>
      <w:pPr>
        <w:pStyle w:val="Normal"/>
        <w:widowControl w:val="false"/>
        <w:numPr>
          <w:ilvl w:val="0"/>
          <w:numId w:val="6"/>
        </w:numPr>
        <w:spacing w:before="0" w:after="0"/>
        <w:ind w:left="1168" w:hanging="425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eastAsia="Source Han Sans CN Regular" w:cs="Lohit Devanagari" w:ascii="PT Astra Serif" w:hAnsi="PT Astra Serif"/>
          <w:b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lang w:val="ru-RU" w:eastAsia="ru-RU" w:bidi="ru-RU"/>
        </w:rPr>
        <w:t>счет на оплату партии Товара;</w:t>
      </w:r>
    </w:p>
    <w:p>
      <w:pPr>
        <w:pStyle w:val="Normal"/>
        <w:widowControl w:val="false"/>
        <w:numPr>
          <w:ilvl w:val="0"/>
          <w:numId w:val="7"/>
        </w:numPr>
        <w:spacing w:before="0" w:after="0"/>
        <w:ind w:left="1168" w:hanging="425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eastAsia="Source Han Sans CN Regular" w:cs="Lohit Devanagari" w:ascii="PT Astra Serif" w:hAnsi="PT Astra Serif"/>
          <w:b w:val="false"/>
          <w:i w:val="false"/>
          <w:iCs/>
          <w:caps w:val="false"/>
          <w:smallCaps w:val="false"/>
          <w:color w:val="000000"/>
          <w:spacing w:val="0"/>
          <w:kern w:val="2"/>
          <w:sz w:val="24"/>
          <w:szCs w:val="24"/>
          <w:lang w:val="ru-RU" w:eastAsia="ru-RU" w:bidi="ru-RU"/>
        </w:rPr>
        <w:t>счет-фактура, оформленная в соответствии с требованиями законодательства Российской Федерации;</w:t>
      </w:r>
    </w:p>
    <w:p>
      <w:pPr>
        <w:pStyle w:val="Style37"/>
        <w:widowControl/>
        <w:bidi w:val="0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eastAsia="Source Han Sans CN Regular" w:cs="Lohit Devanagari" w:ascii="PT Astra Serif" w:hAnsi="PT Astra Serif"/>
          <w:b w:val="false"/>
          <w:i w:val="false"/>
          <w:caps w:val="false"/>
          <w:smallCaps w:val="false"/>
          <w:color w:val="000000"/>
          <w:spacing w:val="0"/>
          <w:kern w:val="2"/>
          <w:sz w:val="24"/>
          <w:szCs w:val="24"/>
          <w:lang w:val="ru-RU" w:eastAsia="ru-RU" w:bidi="ru-RU"/>
        </w:rPr>
        <w:t xml:space="preserve">сертификаты качества </w:t>
      </w:r>
      <w:r>
        <w:rPr>
          <w:rFonts w:eastAsia="Source Han Sans CN Regular" w:cs="Lohit Devanagari" w:ascii="PT Astra Serif" w:hAnsi="PT Astra Serif"/>
          <w:b w:val="false"/>
          <w:i w:val="false"/>
          <w:iCs/>
          <w:caps w:val="false"/>
          <w:smallCaps w:val="false"/>
          <w:color w:val="000000"/>
          <w:spacing w:val="0"/>
          <w:kern w:val="2"/>
          <w:sz w:val="24"/>
          <w:szCs w:val="24"/>
          <w:lang w:val="ru-RU" w:eastAsia="ru-RU" w:bidi="ru-RU"/>
        </w:rPr>
        <w:t>/ декларации о соответствии;</w:t>
      </w:r>
    </w:p>
    <w:sectPr>
      <w:headerReference w:type="default" r:id="rId2"/>
      <w:footerReference w:type="default" r:id="rId3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PT Astra Serif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2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9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2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  <w:num w:numId="7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29"/>
    <w:next w:val="Style37"/>
    <w:qFormat/>
    <w:pPr>
      <w:spacing w:before="0" w:after="0"/>
      <w:outlineLvl w:val="0"/>
    </w:pPr>
    <w:rPr/>
  </w:style>
  <w:style w:type="paragraph" w:styleId="2">
    <w:name w:val="Heading 2"/>
    <w:basedOn w:val="Style29"/>
    <w:next w:val="Style30"/>
    <w:qFormat/>
    <w:pPr>
      <w:spacing w:before="0" w:after="0"/>
      <w:outlineLvl w:val="1"/>
    </w:pPr>
    <w:rPr/>
  </w:style>
  <w:style w:type="paragraph" w:styleId="3">
    <w:name w:val="Heading 3"/>
    <w:basedOn w:val="Style29"/>
    <w:next w:val="Style30"/>
    <w:qFormat/>
    <w:pPr>
      <w:spacing w:before="0" w:after="0"/>
      <w:outlineLvl w:val="2"/>
    </w:pPr>
    <w:rPr/>
  </w:style>
  <w:style w:type="paragraph" w:styleId="4">
    <w:name w:val="Heading 4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29"/>
    <w:next w:val="Style30"/>
    <w:qFormat/>
    <w:pPr>
      <w:numPr>
        <w:ilvl w:val="0"/>
        <w:numId w:val="0"/>
      </w:numPr>
    </w:pPr>
    <w:rPr/>
  </w:style>
  <w:style w:type="paragraph" w:styleId="7">
    <w:name w:val="Heading 7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>
      <w:vertAlign w:val="superscript"/>
    </w:rPr>
  </w:style>
  <w:style w:type="character" w:styleId="Style8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>
      <w:vertAlign w:val="superscript"/>
    </w:rPr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Выделение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Style23">
    <w:name w:val="Исходный текст"/>
    <w:qFormat/>
    <w:rPr>
      <w:rFonts w:ascii="Liberation Mono" w:hAnsi="Liberation Mono" w:eastAsia="Liberation Mono" w:cs="Liberation Mono"/>
    </w:rPr>
  </w:style>
  <w:style w:type="character" w:styleId="Style24">
    <w:name w:val="Пример"/>
    <w:qFormat/>
    <w:rPr>
      <w:rFonts w:ascii="Liberation Mono" w:hAnsi="Liberation Mono" w:eastAsia="Liberation Mono" w:cs="Liberation Mono"/>
    </w:rPr>
  </w:style>
  <w:style w:type="character" w:styleId="Style25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6">
    <w:name w:val="Переменная"/>
    <w:qFormat/>
    <w:rPr>
      <w:i/>
      <w:iCs/>
    </w:rPr>
  </w:style>
  <w:style w:type="character" w:styleId="Style27">
    <w:name w:val="Определение"/>
    <w:qFormat/>
    <w:rPr/>
  </w:style>
  <w:style w:type="character" w:styleId="Style28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29">
    <w:name w:val="Заголовок"/>
    <w:basedOn w:val="Normal"/>
    <w:next w:val="Style37"/>
    <w:qFormat/>
    <w:pPr>
      <w:keepNext w:val="false"/>
      <w:spacing w:before="0" w:after="0"/>
      <w:jc w:val="center"/>
    </w:pPr>
    <w:rPr>
      <w:b/>
    </w:rPr>
  </w:style>
  <w:style w:type="paragraph" w:styleId="Style30">
    <w:name w:val="Body Text"/>
    <w:basedOn w:val="Normal"/>
    <w:pPr>
      <w:jc w:val="both"/>
    </w:pPr>
    <w:rPr/>
  </w:style>
  <w:style w:type="paragraph" w:styleId="Style31">
    <w:name w:val="List"/>
    <w:basedOn w:val="Style30"/>
    <w:pPr/>
    <w:rPr>
      <w:rFonts w:cs="Lohit Devanagari"/>
    </w:rPr>
  </w:style>
  <w:style w:type="paragraph" w:styleId="Style32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3">
    <w:name w:val="Указатель"/>
    <w:basedOn w:val="Normal"/>
    <w:qFormat/>
    <w:pPr>
      <w:jc w:val="left"/>
    </w:pPr>
    <w:rPr>
      <w:rFonts w:cs="Lohit Devanagari"/>
    </w:rPr>
  </w:style>
  <w:style w:type="paragraph" w:styleId="Style34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5">
    <w:name w:val="Title"/>
    <w:basedOn w:val="Normal"/>
    <w:next w:val="Style37"/>
    <w:qFormat/>
    <w:pPr>
      <w:spacing w:before="0" w:after="170"/>
    </w:pPr>
    <w:rPr>
      <w:b/>
    </w:rPr>
  </w:style>
  <w:style w:type="paragraph" w:styleId="Style36">
    <w:name w:val="Subtitle"/>
    <w:basedOn w:val="Normal"/>
    <w:next w:val="Style37"/>
    <w:qFormat/>
    <w:pPr>
      <w:spacing w:before="0" w:after="0"/>
      <w:ind w:left="709" w:right="0" w:hanging="0"/>
      <w:jc w:val="both"/>
    </w:pPr>
    <w:rPr>
      <w:b/>
    </w:rPr>
  </w:style>
  <w:style w:type="paragraph" w:styleId="Style37">
    <w:name w:val="Body Text Indent"/>
    <w:basedOn w:val="Style30"/>
    <w:qFormat/>
    <w:pPr>
      <w:ind w:left="0" w:right="0" w:hanging="0"/>
    </w:pPr>
    <w:rPr/>
  </w:style>
  <w:style w:type="paragraph" w:styleId="Style38">
    <w:name w:val="Обратный отступ"/>
    <w:basedOn w:val="Style30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39">
    <w:name w:val="Salutation"/>
    <w:basedOn w:val="Normal"/>
    <w:pPr/>
    <w:rPr/>
  </w:style>
  <w:style w:type="paragraph" w:styleId="Style40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1">
    <w:name w:val="Отступы"/>
    <w:basedOn w:val="Style30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AnnotationText">
    <w:name w:val="Annotation Text"/>
    <w:basedOn w:val="Style30"/>
    <w:qFormat/>
    <w:pPr>
      <w:ind w:left="0" w:right="0" w:hanging="0"/>
    </w:pPr>
    <w:rPr/>
  </w:style>
  <w:style w:type="paragraph" w:styleId="10">
    <w:name w:val="Заголовок 10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1"/>
    <w:next w:val="ListBullet4"/>
    <w:qFormat/>
    <w:pPr>
      <w:spacing w:before="0" w:after="0"/>
      <w:ind w:left="0" w:right="0" w:hanging="0"/>
    </w:pPr>
    <w:rPr/>
  </w:style>
  <w:style w:type="paragraph" w:styleId="ListBullet4">
    <w:name w:val="List Bullet 4"/>
    <w:basedOn w:val="Style31"/>
    <w:qFormat/>
    <w:pPr>
      <w:numPr>
        <w:ilvl w:val="0"/>
        <w:numId w:val="1"/>
      </w:numPr>
      <w:spacing w:before="0" w:after="0"/>
      <w:ind w:left="0" w:right="0" w:hanging="0"/>
    </w:pPr>
    <w:rPr/>
  </w:style>
  <w:style w:type="paragraph" w:styleId="12">
    <w:name w:val="Конец нумерованного списка 1"/>
    <w:basedOn w:val="Style31"/>
    <w:next w:val="ListBullet4"/>
    <w:qFormat/>
    <w:pPr>
      <w:spacing w:before="0" w:after="0"/>
      <w:ind w:left="0" w:right="0" w:hanging="0"/>
    </w:pPr>
    <w:rPr/>
  </w:style>
  <w:style w:type="paragraph" w:styleId="13">
    <w:name w:val="Продолжение нумерованного списка 1"/>
    <w:basedOn w:val="Style31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1"/>
    <w:next w:val="ListNumber2"/>
    <w:qFormat/>
    <w:pPr>
      <w:spacing w:before="0" w:after="0"/>
      <w:ind w:left="0" w:right="0" w:hanging="0"/>
    </w:pPr>
    <w:rPr/>
  </w:style>
  <w:style w:type="paragraph" w:styleId="ListNumber2">
    <w:name w:val="List Number 2"/>
    <w:basedOn w:val="Style31"/>
    <w:qFormat/>
    <w:pPr>
      <w:spacing w:before="0" w:after="0"/>
      <w:ind w:left="0" w:right="0" w:hanging="0"/>
    </w:pPr>
    <w:rPr/>
  </w:style>
  <w:style w:type="paragraph" w:styleId="22">
    <w:name w:val="Конец нумерованного списка 2"/>
    <w:basedOn w:val="Style31"/>
    <w:next w:val="ListNumber2"/>
    <w:qFormat/>
    <w:pPr>
      <w:spacing w:before="0" w:after="0"/>
      <w:ind w:left="0" w:right="0" w:hanging="0"/>
    </w:pPr>
    <w:rPr/>
  </w:style>
  <w:style w:type="paragraph" w:styleId="23">
    <w:name w:val="Продолжение нумерованного списка 2"/>
    <w:basedOn w:val="Style31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1"/>
    <w:next w:val="ListNumber3"/>
    <w:qFormat/>
    <w:pPr>
      <w:spacing w:before="0" w:after="0"/>
      <w:ind w:left="0" w:right="0" w:hanging="0"/>
    </w:pPr>
    <w:rPr/>
  </w:style>
  <w:style w:type="paragraph" w:styleId="ListNumber3">
    <w:name w:val="List Number 3"/>
    <w:basedOn w:val="Style31"/>
    <w:qFormat/>
    <w:pPr>
      <w:spacing w:before="0" w:after="0"/>
      <w:ind w:left="0" w:right="0" w:hanging="0"/>
    </w:pPr>
    <w:rPr/>
  </w:style>
  <w:style w:type="paragraph" w:styleId="32">
    <w:name w:val="Конец нумерованного списка 3"/>
    <w:basedOn w:val="Style31"/>
    <w:next w:val="ListNumber3"/>
    <w:qFormat/>
    <w:pPr>
      <w:spacing w:before="0" w:after="0"/>
      <w:ind w:left="0" w:right="0" w:hanging="0"/>
    </w:pPr>
    <w:rPr/>
  </w:style>
  <w:style w:type="paragraph" w:styleId="33">
    <w:name w:val="Продолжение нумерованного списка 3"/>
    <w:basedOn w:val="Style31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1"/>
    <w:next w:val="ListNumber4"/>
    <w:qFormat/>
    <w:pPr>
      <w:spacing w:before="0" w:after="0"/>
      <w:ind w:left="0" w:right="0" w:hanging="0"/>
    </w:pPr>
    <w:rPr/>
  </w:style>
  <w:style w:type="paragraph" w:styleId="ListNumber4">
    <w:name w:val="List Number 4"/>
    <w:basedOn w:val="Style31"/>
    <w:qFormat/>
    <w:pPr>
      <w:spacing w:before="0" w:after="0"/>
      <w:ind w:left="0" w:right="0" w:hanging="0"/>
    </w:pPr>
    <w:rPr/>
  </w:style>
  <w:style w:type="paragraph" w:styleId="42">
    <w:name w:val="Конец нумерованного списка 4"/>
    <w:basedOn w:val="Style31"/>
    <w:next w:val="ListNumber4"/>
    <w:qFormat/>
    <w:pPr>
      <w:spacing w:before="0" w:after="0"/>
      <w:ind w:left="0" w:right="0" w:hanging="0"/>
    </w:pPr>
    <w:rPr/>
  </w:style>
  <w:style w:type="paragraph" w:styleId="43">
    <w:name w:val="Продолжение нумерованного списка 4"/>
    <w:basedOn w:val="Style31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1"/>
    <w:next w:val="ListNumber5"/>
    <w:qFormat/>
    <w:pPr>
      <w:spacing w:before="0" w:after="0"/>
      <w:ind w:left="0" w:right="0" w:hanging="0"/>
    </w:pPr>
    <w:rPr/>
  </w:style>
  <w:style w:type="paragraph" w:styleId="ListNumber5">
    <w:name w:val="List Number 5"/>
    <w:basedOn w:val="Style31"/>
    <w:qFormat/>
    <w:pPr>
      <w:spacing w:before="0" w:after="0"/>
      <w:ind w:left="0" w:right="0" w:hanging="0"/>
    </w:pPr>
    <w:rPr/>
  </w:style>
  <w:style w:type="paragraph" w:styleId="52">
    <w:name w:val="Конец нумерованного списка 5"/>
    <w:basedOn w:val="Style31"/>
    <w:next w:val="ListNumber5"/>
    <w:qFormat/>
    <w:pPr>
      <w:spacing w:before="0" w:after="0"/>
      <w:ind w:left="0" w:right="0" w:hanging="0"/>
    </w:pPr>
    <w:rPr/>
  </w:style>
  <w:style w:type="paragraph" w:styleId="53">
    <w:name w:val="Продолжение нумерованного списка 5"/>
    <w:basedOn w:val="Style31"/>
    <w:qFormat/>
    <w:pPr>
      <w:spacing w:before="0" w:after="0"/>
      <w:ind w:left="0" w:right="0" w:hanging="0"/>
    </w:pPr>
    <w:rPr/>
  </w:style>
  <w:style w:type="paragraph" w:styleId="14">
    <w:name w:val="Список 1 начало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Bullet3">
    <w:name w:val="List Bullet 3"/>
    <w:basedOn w:val="Style31"/>
    <w:qFormat/>
    <w:pPr>
      <w:numPr>
        <w:ilvl w:val="0"/>
        <w:numId w:val="2"/>
      </w:numPr>
      <w:spacing w:before="0" w:after="0"/>
      <w:ind w:left="0" w:right="0" w:hanging="0"/>
    </w:pPr>
    <w:rPr/>
  </w:style>
  <w:style w:type="paragraph" w:styleId="15">
    <w:name w:val="Список 1 конец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Continue">
    <w:name w:val="List Continue"/>
    <w:basedOn w:val="Style31"/>
    <w:qFormat/>
    <w:pPr>
      <w:spacing w:before="0" w:after="0"/>
      <w:ind w:left="0" w:right="0" w:hanging="0"/>
    </w:pPr>
    <w:rPr/>
  </w:style>
  <w:style w:type="paragraph" w:styleId="24">
    <w:name w:val="Список 2 начало"/>
    <w:basedOn w:val="Style31"/>
    <w:next w:val="ListBullet3"/>
    <w:qFormat/>
    <w:pPr>
      <w:spacing w:before="0" w:after="0"/>
      <w:ind w:left="0" w:right="0" w:hanging="0"/>
    </w:pPr>
    <w:rPr/>
  </w:style>
  <w:style w:type="paragraph" w:styleId="25">
    <w:name w:val="Список 2 конец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Continue2">
    <w:name w:val="List Continue 2"/>
    <w:basedOn w:val="Style31"/>
    <w:qFormat/>
    <w:pPr>
      <w:spacing w:before="0" w:after="0"/>
      <w:ind w:left="0" w:right="0" w:hanging="0"/>
    </w:pPr>
    <w:rPr/>
  </w:style>
  <w:style w:type="paragraph" w:styleId="34">
    <w:name w:val="Список 3 начало"/>
    <w:basedOn w:val="Style31"/>
    <w:next w:val="ListBullet4"/>
    <w:qFormat/>
    <w:pPr>
      <w:spacing w:before="0" w:after="0"/>
      <w:ind w:left="0" w:right="0" w:hanging="0"/>
    </w:pPr>
    <w:rPr/>
  </w:style>
  <w:style w:type="paragraph" w:styleId="35">
    <w:name w:val="Список 3 конец"/>
    <w:basedOn w:val="Style31"/>
    <w:next w:val="ListBullet4"/>
    <w:qFormat/>
    <w:pPr>
      <w:spacing w:before="0" w:after="0"/>
      <w:ind w:left="0" w:right="0" w:hanging="0"/>
    </w:pPr>
    <w:rPr/>
  </w:style>
  <w:style w:type="paragraph" w:styleId="ListContinue3">
    <w:name w:val="List Continue 3"/>
    <w:basedOn w:val="Style31"/>
    <w:qFormat/>
    <w:pPr>
      <w:spacing w:before="0" w:after="0"/>
      <w:ind w:left="0" w:right="0" w:hanging="0"/>
    </w:pPr>
    <w:rPr/>
  </w:style>
  <w:style w:type="paragraph" w:styleId="44">
    <w:name w:val="Список 4 начало"/>
    <w:basedOn w:val="Style31"/>
    <w:next w:val="ListBullet5"/>
    <w:qFormat/>
    <w:pPr>
      <w:spacing w:before="0" w:after="0"/>
      <w:ind w:left="0" w:right="0" w:hanging="0"/>
    </w:pPr>
    <w:rPr/>
  </w:style>
  <w:style w:type="paragraph" w:styleId="ListBullet5">
    <w:name w:val="List Bullet 5"/>
    <w:basedOn w:val="Style31"/>
    <w:qFormat/>
    <w:pPr>
      <w:spacing w:before="0" w:after="0"/>
      <w:ind w:left="0" w:right="0" w:hanging="0"/>
    </w:pPr>
    <w:rPr/>
  </w:style>
  <w:style w:type="paragraph" w:styleId="45">
    <w:name w:val="Список 4 конец"/>
    <w:basedOn w:val="Style31"/>
    <w:next w:val="ListBullet5"/>
    <w:qFormat/>
    <w:pPr>
      <w:spacing w:before="0" w:after="0"/>
      <w:ind w:left="0" w:right="0" w:hanging="0"/>
    </w:pPr>
    <w:rPr/>
  </w:style>
  <w:style w:type="paragraph" w:styleId="ListContinue4">
    <w:name w:val="List Continue 4"/>
    <w:basedOn w:val="Style31"/>
    <w:qFormat/>
    <w:pPr>
      <w:spacing w:before="0" w:after="0"/>
      <w:ind w:left="0" w:right="0" w:hanging="0"/>
    </w:pPr>
    <w:rPr/>
  </w:style>
  <w:style w:type="paragraph" w:styleId="54">
    <w:name w:val="Список 5 начало"/>
    <w:basedOn w:val="Style31"/>
    <w:next w:val="ListNumber"/>
    <w:qFormat/>
    <w:pPr>
      <w:spacing w:before="0" w:after="0"/>
      <w:ind w:left="0" w:right="0" w:hanging="0"/>
    </w:pPr>
    <w:rPr/>
  </w:style>
  <w:style w:type="paragraph" w:styleId="ListNumber">
    <w:name w:val="List Number"/>
    <w:basedOn w:val="Style31"/>
    <w:qFormat/>
    <w:pPr>
      <w:spacing w:before="0" w:after="0"/>
      <w:ind w:left="0" w:right="0" w:hanging="0"/>
    </w:pPr>
    <w:rPr/>
  </w:style>
  <w:style w:type="paragraph" w:styleId="55">
    <w:name w:val="Список 5 конец"/>
    <w:basedOn w:val="Style31"/>
    <w:next w:val="ListNumber"/>
    <w:qFormat/>
    <w:pPr>
      <w:spacing w:before="0" w:after="0"/>
      <w:ind w:left="0" w:right="0" w:hanging="0"/>
    </w:pPr>
    <w:rPr/>
  </w:style>
  <w:style w:type="paragraph" w:styleId="ListContinue5">
    <w:name w:val="List Continue 5"/>
    <w:basedOn w:val="Style31"/>
    <w:qFormat/>
    <w:pPr>
      <w:spacing w:before="0" w:after="0"/>
      <w:ind w:left="0" w:right="0" w:hanging="0"/>
    </w:pPr>
    <w:rPr/>
  </w:style>
  <w:style w:type="paragraph" w:styleId="Style42">
    <w:name w:val="Index Heading"/>
    <w:basedOn w:val="Style29"/>
    <w:pPr>
      <w:ind w:left="0" w:right="0" w:hanging="0"/>
    </w:pPr>
    <w:rPr/>
  </w:style>
  <w:style w:type="paragraph" w:styleId="16">
    <w:name w:val="Index 1"/>
    <w:basedOn w:val="Style33"/>
    <w:pPr>
      <w:ind w:left="0" w:right="0" w:hanging="0"/>
    </w:pPr>
    <w:rPr/>
  </w:style>
  <w:style w:type="paragraph" w:styleId="26">
    <w:name w:val="Index 2"/>
    <w:basedOn w:val="Style33"/>
    <w:pPr>
      <w:ind w:left="0" w:right="0" w:hanging="0"/>
    </w:pPr>
    <w:rPr/>
  </w:style>
  <w:style w:type="paragraph" w:styleId="36">
    <w:name w:val="Index 3"/>
    <w:basedOn w:val="Style33"/>
    <w:pPr>
      <w:ind w:left="0" w:right="0" w:hanging="0"/>
    </w:pPr>
    <w:rPr/>
  </w:style>
  <w:style w:type="paragraph" w:styleId="Style43">
    <w:name w:val="Разделитель предметного указателя"/>
    <w:basedOn w:val="Style33"/>
    <w:qFormat/>
    <w:pPr>
      <w:ind w:left="0" w:right="0" w:hanging="0"/>
    </w:pPr>
    <w:rPr/>
  </w:style>
  <w:style w:type="paragraph" w:styleId="Style44">
    <w:name w:val="TOC Heading"/>
    <w:basedOn w:val="Style29"/>
    <w:next w:val="17"/>
    <w:pPr>
      <w:ind w:left="0" w:right="0" w:hanging="0"/>
    </w:pPr>
    <w:rPr/>
  </w:style>
  <w:style w:type="paragraph" w:styleId="17">
    <w:name w:val="TOC 1"/>
    <w:basedOn w:val="Style33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7">
    <w:name w:val="TOC 2"/>
    <w:basedOn w:val="Style33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7">
    <w:name w:val="TOC 3"/>
    <w:basedOn w:val="Style33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6">
    <w:name w:val="TOC 4"/>
    <w:basedOn w:val="Style33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6">
    <w:name w:val="TOC 5"/>
    <w:basedOn w:val="Style33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5">
    <w:name w:val="Заголовок указателей пользователя"/>
    <w:basedOn w:val="Style29"/>
    <w:qFormat/>
    <w:pPr/>
    <w:rPr/>
  </w:style>
  <w:style w:type="paragraph" w:styleId="18">
    <w:name w:val="Указатель пользователя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8">
    <w:name w:val="Указатель пользователя 2"/>
    <w:basedOn w:val="Style33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8">
    <w:name w:val="Указатель пользователя 3"/>
    <w:basedOn w:val="Style33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7">
    <w:name w:val="Указатель пользователя 4"/>
    <w:basedOn w:val="Style33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7">
    <w:name w:val="Указатель пользователя 5"/>
    <w:basedOn w:val="Style33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3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3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3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3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3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6">
    <w:name w:val="Заголовок списка объектов"/>
    <w:basedOn w:val="Style29"/>
    <w:qFormat/>
    <w:pPr>
      <w:ind w:left="0" w:right="0" w:hanging="0"/>
    </w:pPr>
    <w:rPr/>
  </w:style>
  <w:style w:type="paragraph" w:styleId="19">
    <w:name w:val="Список объектов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7">
    <w:name w:val="Заголовок списка таблиц"/>
    <w:basedOn w:val="Style29"/>
    <w:qFormat/>
    <w:pPr>
      <w:ind w:left="0" w:right="0" w:hanging="0"/>
    </w:pPr>
    <w:rPr/>
  </w:style>
  <w:style w:type="paragraph" w:styleId="110">
    <w:name w:val="Список таблиц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TableofAuthorities">
    <w:name w:val="Table of Authorities"/>
    <w:basedOn w:val="Style29"/>
    <w:qFormat/>
    <w:pPr>
      <w:ind w:left="0" w:right="0" w:hanging="0"/>
    </w:pPr>
    <w:rPr/>
  </w:style>
  <w:style w:type="paragraph" w:styleId="111">
    <w:name w:val="Библиография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3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3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3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3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3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48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9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0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1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2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3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4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5">
    <w:name w:val="Содержимое таблицы"/>
    <w:basedOn w:val="Normal"/>
    <w:qFormat/>
    <w:pPr/>
    <w:rPr/>
  </w:style>
  <w:style w:type="paragraph" w:styleId="Style56">
    <w:name w:val="Заголовок таблицы"/>
    <w:basedOn w:val="Style55"/>
    <w:qFormat/>
    <w:pPr>
      <w:jc w:val="center"/>
    </w:pPr>
    <w:rPr>
      <w:b/>
    </w:rPr>
  </w:style>
  <w:style w:type="paragraph" w:styleId="Style57">
    <w:name w:val="Иллюстрация"/>
    <w:basedOn w:val="Style32"/>
    <w:qFormat/>
    <w:pPr/>
    <w:rPr/>
  </w:style>
  <w:style w:type="paragraph" w:styleId="Style58">
    <w:name w:val="Таблица"/>
    <w:basedOn w:val="Style32"/>
    <w:qFormat/>
    <w:pPr/>
    <w:rPr/>
  </w:style>
  <w:style w:type="paragraph" w:styleId="Style59">
    <w:name w:val="Текст"/>
    <w:basedOn w:val="Style32"/>
    <w:qFormat/>
    <w:pPr/>
    <w:rPr/>
  </w:style>
  <w:style w:type="paragraph" w:styleId="Style60">
    <w:name w:val="Содержимое врезки"/>
    <w:basedOn w:val="Normal"/>
    <w:qFormat/>
    <w:pPr/>
    <w:rPr/>
  </w:style>
  <w:style w:type="paragraph" w:styleId="Style61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2">
    <w:name w:val="Envelope Address"/>
    <w:basedOn w:val="Normal"/>
    <w:pPr>
      <w:spacing w:before="0" w:after="0"/>
    </w:pPr>
    <w:rPr/>
  </w:style>
  <w:style w:type="paragraph" w:styleId="Style63">
    <w:name w:val="Envelope Return"/>
    <w:basedOn w:val="Normal"/>
    <w:pPr>
      <w:spacing w:before="0" w:after="0"/>
    </w:pPr>
    <w:rPr/>
  </w:style>
  <w:style w:type="paragraph" w:styleId="Style64">
    <w:name w:val="Endnote Text"/>
    <w:basedOn w:val="Normal"/>
    <w:pPr>
      <w:ind w:left="0" w:right="0" w:hanging="0"/>
    </w:pPr>
    <w:rPr>
      <w:sz w:val="28"/>
      <w:szCs w:val="24"/>
    </w:rPr>
  </w:style>
  <w:style w:type="paragraph" w:styleId="TableofFigures">
    <w:name w:val="Table of Figures"/>
    <w:basedOn w:val="Style32"/>
    <w:qFormat/>
    <w:pPr/>
    <w:rPr/>
  </w:style>
  <w:style w:type="paragraph" w:styleId="Style65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66">
    <w:name w:val="Горизонтальная линия"/>
    <w:basedOn w:val="Normal"/>
    <w:next w:val="Style30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67">
    <w:name w:val="Содержимое списка"/>
    <w:basedOn w:val="Normal"/>
    <w:qFormat/>
    <w:pPr>
      <w:ind w:left="0" w:right="0" w:hanging="0"/>
    </w:pPr>
    <w:rPr/>
  </w:style>
  <w:style w:type="paragraph" w:styleId="Style68">
    <w:name w:val="Заголовок списка"/>
    <w:basedOn w:val="Normal"/>
    <w:next w:val="Style67"/>
    <w:qFormat/>
    <w:pPr>
      <w:ind w:left="0" w:right="0" w:hanging="0"/>
    </w:pPr>
    <w:rPr/>
  </w:style>
  <w:style w:type="paragraph" w:styleId="Style69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0">
    <w:name w:val="Исполнитель документа"/>
    <w:basedOn w:val="Normal"/>
    <w:qFormat/>
    <w:pPr>
      <w:jc w:val="left"/>
    </w:pPr>
    <w:rPr>
      <w:sz w:val="24"/>
    </w:rPr>
  </w:style>
  <w:style w:type="paragraph" w:styleId="Style71">
    <w:name w:val="Заголовок списка иллюстраций"/>
    <w:basedOn w:val="Style29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2">
    <w:name w:val="Маркированный •"/>
    <w:qFormat/>
  </w:style>
  <w:style w:type="numbering" w:styleId="Style73">
    <w:name w:val="Маркированный –"/>
    <w:qFormat/>
  </w:style>
  <w:style w:type="numbering" w:styleId="Style74">
    <w:name w:val="Маркированный "/>
    <w:qFormat/>
  </w:style>
  <w:style w:type="numbering" w:styleId="Style75">
    <w:name w:val="Маркированный "/>
    <w:qFormat/>
  </w:style>
  <w:style w:type="numbering" w:styleId="Style76">
    <w:name w:val="Маркированный "/>
    <w:qFormat/>
  </w:style>
  <w:style w:type="numbering" w:styleId="112">
    <w:name w:val="Нумерованный 1)"/>
    <w:qFormat/>
  </w:style>
  <w:style w:type="numbering" w:styleId="Style77">
    <w:name w:val="Нумерованный а)"/>
    <w:qFormat/>
  </w:style>
  <w:style w:type="numbering" w:styleId="Style78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LibreOffice/7.5.2.1$Linux_X86_64 LibreOffice_project/50$Build-1</Application>
  <AppVersion>15.0000</AppVersion>
  <Pages>1</Pages>
  <Words>241</Words>
  <Characters>1630</Characters>
  <CharactersWithSpaces>1857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2024-07-17T10:39:47Z</dcterms:created>
  <dc:creator/>
  <dc:description/>
  <dc:language>ru-RU</dc:language>
  <cp:lastModifiedBy/>
  <cp:lastPrinted>2024-07-17T10:40:54Z</cp:lastPrinted>
  <dcterms:modified xsi:type="dcterms:W3CDTF">2024-07-17T13:27:02Z</dcterms:modified>
  <cp:revision>10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