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78184" w14:textId="6775E3CD" w:rsidR="003D1D1A" w:rsidRDefault="00BD73D4">
      <w:r w:rsidRPr="00BD73D4">
        <w:t>Добрый день. В техническом задании в характеристиках у Вас на все позиции указано 5 жил, в наименовании другое количество жил</w:t>
      </w:r>
    </w:p>
    <w:sectPr w:rsidR="003D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2078"/>
    <w:rsid w:val="003D1D1A"/>
    <w:rsid w:val="006A2764"/>
    <w:rsid w:val="00BD73D4"/>
    <w:rsid w:val="00C02078"/>
    <w:rsid w:val="00C23C09"/>
    <w:rsid w:val="00D3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483D8-28ED-4142-9F1A-B3CF0AFE1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2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2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20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2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20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20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20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20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20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20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20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20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20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20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20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20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20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20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20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02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2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2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2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20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207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20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20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207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020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2</cp:revision>
  <dcterms:created xsi:type="dcterms:W3CDTF">2025-07-02T05:59:00Z</dcterms:created>
  <dcterms:modified xsi:type="dcterms:W3CDTF">2025-07-02T05:59:00Z</dcterms:modified>
</cp:coreProperties>
</file>