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2002" w:rsidRPr="00A21B4A" w:rsidRDefault="00BE2002" w:rsidP="00A21B4A">
      <w:pPr>
        <w:pStyle w:val="a3"/>
        <w:autoSpaceDE w:val="0"/>
        <w:autoSpaceDN w:val="0"/>
        <w:adjustRightInd w:val="0"/>
        <w:spacing w:line="276" w:lineRule="auto"/>
        <w:ind w:right="68"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A21B4A">
        <w:rPr>
          <w:rFonts w:ascii="Times New Roman" w:hAnsi="Times New Roman" w:cs="Times New Roman"/>
          <w:sz w:val="28"/>
          <w:szCs w:val="28"/>
          <w:lang w:eastAsia="en-US"/>
        </w:rPr>
        <w:t>В</w:t>
      </w:r>
      <w:r w:rsidRPr="00A21B4A">
        <w:rPr>
          <w:rFonts w:ascii="Times New Roman" w:hAnsi="Times New Roman" w:cs="Times New Roman"/>
          <w:sz w:val="28"/>
          <w:szCs w:val="28"/>
          <w:lang w:val="x-none" w:eastAsia="en-US"/>
        </w:rPr>
        <w:t xml:space="preserve"> качестве единого базиса сравнения ценовых предложений используются цены предложений участников с учетом всех налогов, сборов и прочих расходов в соответствии с законодательством РФ. </w:t>
      </w:r>
      <w:r w:rsidRPr="00A21B4A">
        <w:rPr>
          <w:rFonts w:ascii="Times New Roman" w:hAnsi="Times New Roman" w:cs="Times New Roman"/>
          <w:sz w:val="28"/>
          <w:szCs w:val="28"/>
          <w:lang w:eastAsia="en-US"/>
        </w:rPr>
        <w:t>Дополнительно вычитать НДС 20 % от цен участник</w:t>
      </w:r>
      <w:r w:rsidR="00706B73">
        <w:rPr>
          <w:rFonts w:ascii="Times New Roman" w:hAnsi="Times New Roman" w:cs="Times New Roman"/>
          <w:sz w:val="28"/>
          <w:szCs w:val="28"/>
          <w:lang w:eastAsia="en-US"/>
        </w:rPr>
        <w:t>ов</w:t>
      </w:r>
      <w:r w:rsidRPr="00A21B4A">
        <w:rPr>
          <w:rFonts w:ascii="Times New Roman" w:hAnsi="Times New Roman" w:cs="Times New Roman"/>
          <w:sz w:val="28"/>
          <w:szCs w:val="28"/>
          <w:lang w:eastAsia="en-US"/>
        </w:rPr>
        <w:t xml:space="preserve"> не будем.</w:t>
      </w:r>
    </w:p>
    <w:p w:rsidR="00BE2002" w:rsidRPr="00A21B4A" w:rsidRDefault="00BE2002" w:rsidP="00706B7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21B4A">
        <w:rPr>
          <w:rFonts w:ascii="Times New Roman" w:hAnsi="Times New Roman" w:cs="Times New Roman"/>
          <w:sz w:val="28"/>
          <w:szCs w:val="28"/>
        </w:rPr>
        <w:t>Если  победи</w:t>
      </w:r>
      <w:r w:rsidR="00706B73">
        <w:rPr>
          <w:rFonts w:ascii="Times New Roman" w:hAnsi="Times New Roman" w:cs="Times New Roman"/>
          <w:sz w:val="28"/>
          <w:szCs w:val="28"/>
        </w:rPr>
        <w:t>т</w:t>
      </w:r>
      <w:proofErr w:type="gramEnd"/>
      <w:r w:rsidR="00706B73">
        <w:rPr>
          <w:rFonts w:ascii="Times New Roman" w:hAnsi="Times New Roman" w:cs="Times New Roman"/>
          <w:sz w:val="28"/>
          <w:szCs w:val="28"/>
        </w:rPr>
        <w:t xml:space="preserve"> участник </w:t>
      </w:r>
      <w:r w:rsidRPr="00A21B4A">
        <w:rPr>
          <w:rFonts w:ascii="Times New Roman" w:hAnsi="Times New Roman" w:cs="Times New Roman"/>
          <w:sz w:val="28"/>
          <w:szCs w:val="28"/>
        </w:rPr>
        <w:t xml:space="preserve">который на </w:t>
      </w:r>
      <w:proofErr w:type="spellStart"/>
      <w:r w:rsidRPr="00A21B4A">
        <w:rPr>
          <w:rFonts w:ascii="Times New Roman" w:hAnsi="Times New Roman" w:cs="Times New Roman"/>
          <w:sz w:val="28"/>
          <w:szCs w:val="28"/>
        </w:rPr>
        <w:t>УСН</w:t>
      </w:r>
      <w:proofErr w:type="spellEnd"/>
      <w:r w:rsidRPr="00A21B4A">
        <w:rPr>
          <w:rFonts w:ascii="Times New Roman" w:hAnsi="Times New Roman" w:cs="Times New Roman"/>
          <w:sz w:val="28"/>
          <w:szCs w:val="28"/>
        </w:rPr>
        <w:t>, договор будет заключаться по цене, предложенной данным участником (без НДС)</w:t>
      </w:r>
      <w:r w:rsidR="00A21B4A" w:rsidRPr="00A21B4A">
        <w:rPr>
          <w:rFonts w:ascii="Times New Roman" w:hAnsi="Times New Roman" w:cs="Times New Roman"/>
          <w:sz w:val="28"/>
          <w:szCs w:val="28"/>
        </w:rPr>
        <w:t>, без дополнительного вычитания или добавления</w:t>
      </w:r>
      <w:r w:rsidR="00706B73">
        <w:rPr>
          <w:rFonts w:ascii="Times New Roman" w:hAnsi="Times New Roman" w:cs="Times New Roman"/>
          <w:sz w:val="28"/>
          <w:szCs w:val="28"/>
        </w:rPr>
        <w:t xml:space="preserve"> 20%</w:t>
      </w:r>
      <w:r w:rsidR="00A21B4A" w:rsidRPr="00A21B4A">
        <w:rPr>
          <w:rFonts w:ascii="Times New Roman" w:hAnsi="Times New Roman" w:cs="Times New Roman"/>
          <w:sz w:val="28"/>
          <w:szCs w:val="28"/>
        </w:rPr>
        <w:t>.</w:t>
      </w:r>
    </w:p>
    <w:p w:rsidR="00A21B4A" w:rsidRPr="00A21B4A" w:rsidRDefault="00A21B4A" w:rsidP="00706B7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1B4A">
        <w:rPr>
          <w:rFonts w:ascii="Times New Roman" w:hAnsi="Times New Roman" w:cs="Times New Roman"/>
          <w:sz w:val="28"/>
          <w:szCs w:val="28"/>
        </w:rPr>
        <w:t xml:space="preserve">Сравнение цен будет по общей итоговой стоимости, с учетом единичных цен участника и предполагаемого объема по </w:t>
      </w:r>
      <w:proofErr w:type="spellStart"/>
      <w:r w:rsidRPr="00A21B4A">
        <w:rPr>
          <w:rFonts w:ascii="Times New Roman" w:hAnsi="Times New Roman" w:cs="Times New Roman"/>
          <w:sz w:val="28"/>
          <w:szCs w:val="28"/>
        </w:rPr>
        <w:t>ТЗ</w:t>
      </w:r>
      <w:proofErr w:type="spellEnd"/>
      <w:r w:rsidRPr="00A21B4A">
        <w:rPr>
          <w:rFonts w:ascii="Times New Roman" w:hAnsi="Times New Roman" w:cs="Times New Roman"/>
          <w:sz w:val="28"/>
          <w:szCs w:val="28"/>
        </w:rPr>
        <w:t>. Прошу обратить внимание, что п</w:t>
      </w:r>
      <w:proofErr w:type="spellStart"/>
      <w:r w:rsidRPr="00A21B4A">
        <w:rPr>
          <w:rFonts w:ascii="Times New Roman" w:eastAsia="Calibri" w:hAnsi="Times New Roman" w:cs="Times New Roman"/>
          <w:sz w:val="28"/>
          <w:szCs w:val="28"/>
          <w:lang w:val="x-none"/>
        </w:rPr>
        <w:t>редложение</w:t>
      </w:r>
      <w:proofErr w:type="spellEnd"/>
      <w:r w:rsidRPr="00A21B4A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 участника о</w:t>
      </w:r>
      <w:bookmarkStart w:id="0" w:name="_GoBack"/>
      <w:bookmarkEnd w:id="0"/>
      <w:r w:rsidRPr="00A21B4A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 цене договора, единицы </w:t>
      </w:r>
      <w:r w:rsidRPr="00A21B4A">
        <w:rPr>
          <w:rFonts w:ascii="Times New Roman" w:eastAsia="Calibri" w:hAnsi="Times New Roman" w:cs="Times New Roman"/>
          <w:iCs/>
          <w:sz w:val="28"/>
          <w:szCs w:val="28"/>
          <w:lang w:val="x-none"/>
        </w:rPr>
        <w:t>каждой</w:t>
      </w:r>
      <w:r w:rsidRPr="00A21B4A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 услуги не должно превышать начальную (максимальную) цену договора, единицы </w:t>
      </w:r>
      <w:r w:rsidRPr="00A21B4A">
        <w:rPr>
          <w:rFonts w:ascii="Times New Roman" w:eastAsia="Calibri" w:hAnsi="Times New Roman" w:cs="Times New Roman"/>
          <w:iCs/>
          <w:sz w:val="28"/>
          <w:szCs w:val="28"/>
          <w:lang w:val="x-none"/>
        </w:rPr>
        <w:t>каждой</w:t>
      </w:r>
      <w:r w:rsidRPr="00A21B4A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 услуги</w:t>
      </w:r>
      <w:r w:rsidRPr="00A21B4A">
        <w:rPr>
          <w:rFonts w:ascii="Times New Roman" w:eastAsia="Calibri" w:hAnsi="Times New Roman" w:cs="Times New Roman"/>
          <w:sz w:val="28"/>
          <w:szCs w:val="28"/>
        </w:rPr>
        <w:t>.</w:t>
      </w:r>
    </w:p>
    <w:p w:rsidR="00BE2002" w:rsidRPr="00BE2002" w:rsidRDefault="00BE2002">
      <w:pPr>
        <w:rPr>
          <w:lang w:val="x-none"/>
        </w:rPr>
      </w:pPr>
    </w:p>
    <w:sectPr w:rsidR="00BE2002" w:rsidRPr="00BE20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6AD2"/>
    <w:rsid w:val="00676AD2"/>
    <w:rsid w:val="00706B73"/>
    <w:rsid w:val="00A21B4A"/>
    <w:rsid w:val="00A33A79"/>
    <w:rsid w:val="00A717FA"/>
    <w:rsid w:val="00BE2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626A32"/>
  <w15:chartTrackingRefBased/>
  <w15:docId w15:val="{A1011007-64C1-4A8F-819B-34FF2D25F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E200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1"/>
    <w:next w:val="a"/>
    <w:autoRedefine/>
    <w:uiPriority w:val="99"/>
    <w:unhideWhenUsed/>
    <w:qFormat/>
    <w:rsid w:val="00BE2002"/>
    <w:pPr>
      <w:keepLines w:val="0"/>
      <w:spacing w:before="0" w:line="240" w:lineRule="auto"/>
      <w:contextualSpacing/>
      <w:outlineLvl w:val="9"/>
    </w:pPr>
    <w:rPr>
      <w:rFonts w:ascii="Tahoma" w:eastAsia="Times New Roman" w:hAnsi="Tahoma" w:cs="Tahoma"/>
      <w:color w:val="auto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BE200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104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Хасанзянова Чулпан Ильдусовна</dc:creator>
  <cp:keywords/>
  <dc:description/>
  <cp:lastModifiedBy>Хасанзянова Чулпан Ильдусовна</cp:lastModifiedBy>
  <cp:revision>2</cp:revision>
  <dcterms:created xsi:type="dcterms:W3CDTF">2024-06-10T10:33:00Z</dcterms:created>
  <dcterms:modified xsi:type="dcterms:W3CDTF">2024-06-10T11:00:00Z</dcterms:modified>
</cp:coreProperties>
</file>