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CF8C2" w14:textId="77777777" w:rsidR="00AC41C8" w:rsidRPr="009C2F2D" w:rsidRDefault="00AC41C8" w:rsidP="009C2F2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C2F2D">
        <w:rPr>
          <w:rFonts w:ascii="Times New Roman" w:hAnsi="Times New Roman" w:cs="Times New Roman"/>
          <w:sz w:val="24"/>
          <w:szCs w:val="24"/>
        </w:rPr>
        <w:t>Уважаемый Заказчик, здравствуйте!</w:t>
      </w:r>
    </w:p>
    <w:p w14:paraId="47AFEFDB" w14:textId="0EFBABAC" w:rsidR="001C62B8" w:rsidRPr="009C2F2D" w:rsidRDefault="001C62B8" w:rsidP="009C2F2D">
      <w:pPr>
        <w:pStyle w:val="a7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F2D">
        <w:rPr>
          <w:rFonts w:ascii="Times New Roman" w:hAnsi="Times New Roman" w:cs="Times New Roman"/>
          <w:sz w:val="24"/>
          <w:szCs w:val="24"/>
        </w:rPr>
        <w:t>В Техническом задании</w:t>
      </w:r>
      <w:r w:rsidR="009C2F2D" w:rsidRPr="009C2F2D">
        <w:rPr>
          <w:rFonts w:ascii="Times New Roman" w:hAnsi="Times New Roman" w:cs="Times New Roman"/>
          <w:sz w:val="24"/>
          <w:szCs w:val="24"/>
        </w:rPr>
        <w:t xml:space="preserve"> в </w:t>
      </w:r>
      <w:r w:rsidR="009C2F2D">
        <w:rPr>
          <w:rFonts w:ascii="Times New Roman" w:hAnsi="Times New Roman" w:cs="Times New Roman"/>
          <w:sz w:val="24"/>
          <w:szCs w:val="24"/>
        </w:rPr>
        <w:t>Подразделе</w:t>
      </w:r>
      <w:r w:rsidR="009C2F2D" w:rsidRPr="009C2F2D">
        <w:rPr>
          <w:rFonts w:ascii="Times New Roman" w:hAnsi="Times New Roman" w:cs="Times New Roman"/>
          <w:sz w:val="24"/>
          <w:szCs w:val="24"/>
        </w:rPr>
        <w:t xml:space="preserve"> 5.1</w:t>
      </w:r>
      <w:r w:rsidRPr="009C2F2D">
        <w:rPr>
          <w:rFonts w:ascii="Times New Roman" w:hAnsi="Times New Roman" w:cs="Times New Roman"/>
          <w:sz w:val="24"/>
          <w:szCs w:val="24"/>
        </w:rPr>
        <w:t xml:space="preserve"> указано</w:t>
      </w:r>
      <w:r w:rsidR="009C2F2D" w:rsidRPr="009C2F2D">
        <w:rPr>
          <w:rFonts w:ascii="Times New Roman" w:hAnsi="Times New Roman" w:cs="Times New Roman"/>
          <w:sz w:val="24"/>
          <w:szCs w:val="24"/>
        </w:rPr>
        <w:t xml:space="preserve">: </w:t>
      </w:r>
      <w:r w:rsidR="009C2F2D"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поставкой Товара Поставщик обязан провести приемо-сдаточную калибровку для каждой единицы Товара на тарированном стенде, внесенном в Федеральный информационный фонд по обеспечению единства измерений в присутствии Покупателя.</w:t>
      </w:r>
    </w:p>
    <w:p w14:paraId="678423DF" w14:textId="5476C019" w:rsidR="009C2F2D" w:rsidRDefault="009C2F2D" w:rsidP="009C2F2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изменить формулировку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подраздела</w:t>
      </w:r>
      <w:r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Исключить необходимость проведения калибровки в присутствии Покупателя. Это связано с тем, что ни одна организация, занимающаяся калибровка такого инструмента не готова принять у себя третьих лиц, так как представитель Вашей компании по сути не будет являться лицом, у которого есть какие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деловые отношения с организацией, осуществляющей калибровку.</w:t>
      </w:r>
    </w:p>
    <w:p w14:paraId="44202854" w14:textId="3E8483DD" w:rsidR="009C2F2D" w:rsidRPr="009C2F2D" w:rsidRDefault="009C2F2D" w:rsidP="009C2F2D">
      <w:pPr>
        <w:pStyle w:val="a7"/>
        <w:widowControl w:val="0"/>
        <w:numPr>
          <w:ilvl w:val="0"/>
          <w:numId w:val="1"/>
        </w:numPr>
        <w:tabs>
          <w:tab w:val="left" w:pos="284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F2D">
        <w:rPr>
          <w:rFonts w:ascii="Times New Roman" w:hAnsi="Times New Roman" w:cs="Times New Roman"/>
          <w:sz w:val="24"/>
          <w:szCs w:val="24"/>
        </w:rPr>
        <w:t xml:space="preserve">В Техническом задании в Подразделе 5.2 указано: </w:t>
      </w:r>
      <w:r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Сертификаты калибровки гайковертов в аккредитованной в соответствии с Федеральным законом «Об аккредитации в национальной системе аккредитации» от 28.12.2013 N 412-ФЗ лаборатории. Область аккредитации калибровочной лаборатории должна охватывать метрологические характеристики гайковертов согласно настоящего ТЗ.</w:t>
      </w:r>
      <w:r w:rsidRPr="009C2F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Сертификат калибровки должен соответствовать ГОСТ </w:t>
      </w:r>
      <w:r w:rsidRPr="009C2F2D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ISO</w:t>
      </w:r>
      <w:r w:rsidRPr="009C2F2D">
        <w:rPr>
          <w:rFonts w:ascii="Times New Roman" w:eastAsia="Calibri" w:hAnsi="Times New Roman" w:cs="Times New Roman"/>
          <w:sz w:val="24"/>
          <w:szCs w:val="24"/>
          <w:lang w:eastAsia="ru-RU"/>
        </w:rPr>
        <w:t>/</w:t>
      </w:r>
      <w:r w:rsidRPr="009C2F2D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IEC</w:t>
      </w:r>
      <w:r w:rsidRPr="009C2F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17025-2019 «Общие требования к компетентности испытательных и калибровочных лабораторий».</w:t>
      </w:r>
    </w:p>
    <w:p w14:paraId="6B05764F" w14:textId="20B80698" w:rsidR="009C2F2D" w:rsidRDefault="009C2F2D" w:rsidP="009C2F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979D27" w14:textId="5EAE099D" w:rsidR="009C2F2D" w:rsidRDefault="006B6DE7" w:rsidP="00A070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проработки данного требования наша организация </w:t>
      </w:r>
      <w:r w:rsidR="00A070B1">
        <w:rPr>
          <w:rFonts w:ascii="Times New Roman" w:hAnsi="Times New Roman" w:cs="Times New Roman"/>
          <w:sz w:val="24"/>
          <w:szCs w:val="24"/>
        </w:rPr>
        <w:t xml:space="preserve">выяснила следующее: В Российской Федерации на данный момент есть только </w:t>
      </w:r>
      <w:r w:rsidR="00B124AA">
        <w:rPr>
          <w:rFonts w:ascii="Times New Roman" w:hAnsi="Times New Roman" w:cs="Times New Roman"/>
          <w:sz w:val="24"/>
          <w:szCs w:val="24"/>
        </w:rPr>
        <w:t>5</w:t>
      </w:r>
      <w:r w:rsidR="00A070B1">
        <w:rPr>
          <w:rFonts w:ascii="Times New Roman" w:hAnsi="Times New Roman" w:cs="Times New Roman"/>
          <w:sz w:val="24"/>
          <w:szCs w:val="24"/>
        </w:rPr>
        <w:t xml:space="preserve"> (</w:t>
      </w:r>
      <w:r w:rsidR="00B124AA">
        <w:rPr>
          <w:rFonts w:ascii="Times New Roman" w:hAnsi="Times New Roman" w:cs="Times New Roman"/>
          <w:sz w:val="24"/>
          <w:szCs w:val="24"/>
        </w:rPr>
        <w:t>пять</w:t>
      </w:r>
      <w:r w:rsidR="00A070B1">
        <w:rPr>
          <w:rFonts w:ascii="Times New Roman" w:hAnsi="Times New Roman" w:cs="Times New Roman"/>
          <w:sz w:val="24"/>
          <w:szCs w:val="24"/>
        </w:rPr>
        <w:t xml:space="preserve">) </w:t>
      </w:r>
      <w:r w:rsidR="00694CF0">
        <w:rPr>
          <w:rFonts w:ascii="Times New Roman" w:hAnsi="Times New Roman" w:cs="Times New Roman"/>
          <w:sz w:val="24"/>
          <w:szCs w:val="24"/>
        </w:rPr>
        <w:t>калибровочных лабораторий</w:t>
      </w:r>
      <w:r w:rsidR="00A070B1">
        <w:rPr>
          <w:rFonts w:ascii="Times New Roman" w:hAnsi="Times New Roman" w:cs="Times New Roman"/>
          <w:sz w:val="24"/>
          <w:szCs w:val="24"/>
        </w:rPr>
        <w:t>, которые аккредитованы в соответствии с «</w:t>
      </w:r>
      <w:r w:rsidR="00A070B1"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«Об аккредитации в национальной системе аккредитации» от 28.12.2013 N 412-ФЗ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А именно: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НПП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"ИЗОТОП"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"САРТОРИУС РУС"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"АЗ-И"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ФБУ "ПРИОКСКИЙ ЦСМ"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070B1" w:rsidRP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НПП "ЭЛЕМЕР"</w:t>
      </w:r>
      <w:r w:rsidR="00A070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24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получена с официального сайта ФГИС «АРШИН» по адресу </w:t>
      </w:r>
      <w:hyperlink r:id="rId6" w:history="1">
        <w:r w:rsidR="00B124AA" w:rsidRPr="00781B83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https://pub.fsa.gov.ru/ral</w:t>
        </w:r>
      </w:hyperlink>
    </w:p>
    <w:p w14:paraId="5A163559" w14:textId="2A7CF603" w:rsidR="00B124AA" w:rsidRDefault="00B124AA" w:rsidP="00A070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выяснилось, указанные выше аккредитованные</w:t>
      </w:r>
      <w:r w:rsidR="0069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калибровочные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лаборатории не соответствуют данному требованию - «</w:t>
      </w:r>
      <w:r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C2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аккредитации калибровочной лаборатории должна охватывать метрологические характеристики гайковертов согласно ТЗ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9D4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не представляется возможны выполнить указанное требование в ТЗ.</w:t>
      </w:r>
    </w:p>
    <w:p w14:paraId="05E863F1" w14:textId="11F7DE3D" w:rsidR="00B124AA" w:rsidRDefault="00B124AA" w:rsidP="00A070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выше изложенным, полагаем, что в Техническом задании допущена ошибка. Просим Вас изменить формулировку требований к калибровке, допустив </w:t>
      </w:r>
      <w:r w:rsid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калибровку гайковертов на «</w:t>
      </w:r>
      <w:r w:rsidR="001E763B" w:rsidRP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</w:t>
      </w:r>
      <w:r w:rsid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E763B" w:rsidRP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измерения</w:t>
      </w:r>
      <w:r w:rsid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крутящего момента,</w:t>
      </w:r>
      <w:r w:rsidR="001E763B" w:rsidRP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внесён</w:t>
      </w:r>
      <w:r w:rsid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</w:t>
      </w:r>
      <w:r w:rsidR="001E763B" w:rsidRP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Государственный реестр средств измерений</w:t>
      </w:r>
      <w:r w:rsidR="001E763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BE89A86" w14:textId="77777777" w:rsidR="00B124AA" w:rsidRDefault="00B124AA" w:rsidP="00A070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2D01C7" w14:textId="2A3862FD" w:rsidR="009D43D2" w:rsidRDefault="009D43D2" w:rsidP="00A070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наши доводы не корректны, просим Вас сориентировать нас и других потенциальных Поставщиков, указав Лабораторию, которая по Вашему мнению может удовлетворить Ваше требование к калибровке. </w:t>
      </w:r>
    </w:p>
    <w:p w14:paraId="163156F3" w14:textId="77777777" w:rsidR="009D43D2" w:rsidRDefault="009D43D2" w:rsidP="00A070B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0108DE" w14:textId="181DF35D" w:rsidR="009F54FC" w:rsidRPr="009C2F2D" w:rsidRDefault="009F54FC" w:rsidP="009C2F2D">
      <w:pPr>
        <w:jc w:val="both"/>
        <w:rPr>
          <w:rFonts w:ascii="Times New Roman" w:hAnsi="Times New Roman" w:cs="Times New Roman"/>
          <w:sz w:val="24"/>
          <w:szCs w:val="24"/>
        </w:rPr>
      </w:pPr>
      <w:r w:rsidRPr="009C2F2D">
        <w:rPr>
          <w:rFonts w:ascii="Times New Roman" w:hAnsi="Times New Roman" w:cs="Times New Roman"/>
          <w:sz w:val="24"/>
          <w:szCs w:val="24"/>
        </w:rPr>
        <w:t>Спасибо.</w:t>
      </w:r>
    </w:p>
    <w:sectPr w:rsidR="009F54FC" w:rsidRPr="009C2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526B2"/>
    <w:multiLevelType w:val="hybridMultilevel"/>
    <w:tmpl w:val="0EE02A6A"/>
    <w:lvl w:ilvl="0" w:tplc="99AAB85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D5"/>
    <w:rsid w:val="001A7A1E"/>
    <w:rsid w:val="001C62B8"/>
    <w:rsid w:val="001E763B"/>
    <w:rsid w:val="002206BD"/>
    <w:rsid w:val="003821D2"/>
    <w:rsid w:val="005154A0"/>
    <w:rsid w:val="00694CF0"/>
    <w:rsid w:val="006B6DE7"/>
    <w:rsid w:val="007572A4"/>
    <w:rsid w:val="00981FD5"/>
    <w:rsid w:val="009B1E4C"/>
    <w:rsid w:val="009C2F2D"/>
    <w:rsid w:val="009D43D2"/>
    <w:rsid w:val="009F54FC"/>
    <w:rsid w:val="00A070B1"/>
    <w:rsid w:val="00A877D3"/>
    <w:rsid w:val="00A922ED"/>
    <w:rsid w:val="00AC41C8"/>
    <w:rsid w:val="00B124AA"/>
    <w:rsid w:val="00B35ED2"/>
    <w:rsid w:val="00C33DAB"/>
    <w:rsid w:val="00C34721"/>
    <w:rsid w:val="00D82A45"/>
    <w:rsid w:val="00EB2F19"/>
    <w:rsid w:val="00EB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18E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1F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1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1F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1F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1F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F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1F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1F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1F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1F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1F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1F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1F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1F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1F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1F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1F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1F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81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1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1F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1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1F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1F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1F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1F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1F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1FD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24A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124A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1F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1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1F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1F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1F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F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1F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1F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1F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1F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1F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1F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1F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1F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1F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1F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1F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1F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81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1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1F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1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1F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1F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1F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1F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1F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1FD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124A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12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.fsa.gov.ru/ra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2025-09-25T10:32:00Z</dcterms:created>
  <dcterms:modified xsi:type="dcterms:W3CDTF">2025-09-25T10:32:00Z</dcterms:modified>
</cp:coreProperties>
</file>