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297" w:rsidRDefault="002A6297" w:rsidP="002A6297">
      <w:pPr>
        <w:jc w:val="center"/>
        <w:rPr>
          <w:rFonts w:ascii="Times New Roman" w:hAnsi="Times New Roman" w:cs="Times New Roman"/>
          <w:sz w:val="24"/>
          <w:szCs w:val="24"/>
        </w:rPr>
      </w:pPr>
      <w:r w:rsidRPr="002E09FB">
        <w:rPr>
          <w:rFonts w:ascii="Times New Roman" w:hAnsi="Times New Roman" w:cs="Times New Roman"/>
          <w:sz w:val="24"/>
          <w:szCs w:val="24"/>
        </w:rPr>
        <w:t>Уважаемый участник закупки!</w:t>
      </w:r>
    </w:p>
    <w:p w:rsidR="002A6297" w:rsidRDefault="002A6297" w:rsidP="002A62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Ваш запрос сообщаем следующее.</w:t>
      </w:r>
    </w:p>
    <w:p w:rsidR="002A6297" w:rsidRPr="002E09FB" w:rsidRDefault="002A6297" w:rsidP="002A629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E09FB">
        <w:rPr>
          <w:rFonts w:ascii="Times New Roman" w:hAnsi="Times New Roman" w:cs="Times New Roman"/>
          <w:sz w:val="24"/>
          <w:szCs w:val="24"/>
        </w:rPr>
        <w:t xml:space="preserve">Необходим ремонт ДВС транспортных средств автомобилей </w:t>
      </w:r>
      <w:r w:rsidRPr="002E09FB">
        <w:rPr>
          <w:rFonts w:ascii="Times New Roman" w:hAnsi="Times New Roman" w:cs="Times New Roman"/>
          <w:sz w:val="24"/>
          <w:szCs w:val="24"/>
          <w:lang w:val="en-US"/>
        </w:rPr>
        <w:t>HOWO</w:t>
      </w:r>
      <w:r w:rsidRPr="002E09FB">
        <w:rPr>
          <w:rFonts w:ascii="Times New Roman" w:hAnsi="Times New Roman" w:cs="Times New Roman"/>
          <w:sz w:val="24"/>
          <w:szCs w:val="24"/>
        </w:rPr>
        <w:t xml:space="preserve"> 2019, 2020 гг. выпуска.</w:t>
      </w:r>
    </w:p>
    <w:p w:rsidR="002A6297" w:rsidRDefault="002A6297" w:rsidP="002A629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Количество транспортных средств, указано в приложении № 3 Закупочной документации ТОМ 2 Техническое задание и составляет – 6.</w:t>
      </w:r>
    </w:p>
    <w:p w:rsidR="002A6297" w:rsidRDefault="002A6297" w:rsidP="002A62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Данная закупочная процедура проводится с учетом заключения рамочного договора, когда заказчик не может заранее определить объем оказания услуг. Рамочный договор заключается при проведении закупки, если цена единицы услуги устанавливается заранее по перечню (прейскуранту), а конкретный ассортимент услуги из установленного в рамочном договоре перечня и объем ее оказания в процессе закупки не может быть определен.</w:t>
      </w:r>
    </w:p>
    <w:p w:rsidR="002A6297" w:rsidRPr="002E09FB" w:rsidRDefault="002A6297" w:rsidP="002A62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связи с указанным в Закупочной документации ТОМ 2 Техническое указано количество 1, следовательно, и цена определяется за единицу услуги.</w:t>
      </w:r>
    </w:p>
    <w:p w:rsidR="00097FB1" w:rsidRPr="002A6297" w:rsidRDefault="00097FB1">
      <w:pPr>
        <w:rPr>
          <w:b/>
        </w:rPr>
      </w:pPr>
      <w:bookmarkStart w:id="0" w:name="_GoBack"/>
      <w:bookmarkEnd w:id="0"/>
    </w:p>
    <w:sectPr w:rsidR="00097FB1" w:rsidRPr="002A6297" w:rsidSect="002E09FB">
      <w:pgSz w:w="16838" w:h="11906" w:orient="landscape"/>
      <w:pgMar w:top="170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122C96"/>
    <w:multiLevelType w:val="hybridMultilevel"/>
    <w:tmpl w:val="1834FAFE"/>
    <w:lvl w:ilvl="0" w:tplc="58761D1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225"/>
    <w:rsid w:val="00097FB1"/>
    <w:rsid w:val="002A6297"/>
    <w:rsid w:val="00371233"/>
    <w:rsid w:val="00AD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08EB9F-86F7-4976-B6D2-DC1B1242C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2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62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Company>HP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2</cp:revision>
  <cp:lastPrinted>2026-01-20T11:26:00Z</cp:lastPrinted>
  <dcterms:created xsi:type="dcterms:W3CDTF">2026-01-20T11:25:00Z</dcterms:created>
  <dcterms:modified xsi:type="dcterms:W3CDTF">2026-01-20T11:26:00Z</dcterms:modified>
</cp:coreProperties>
</file>