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FB1" w:rsidRPr="00425766" w:rsidRDefault="00425766" w:rsidP="00425766">
      <w:pPr>
        <w:jc w:val="center"/>
        <w:rPr>
          <w:rFonts w:ascii="Times New Roman" w:hAnsi="Times New Roman" w:cs="Times New Roman"/>
          <w:sz w:val="28"/>
          <w:szCs w:val="28"/>
        </w:rPr>
      </w:pPr>
      <w:r w:rsidRPr="00425766">
        <w:rPr>
          <w:rFonts w:ascii="Times New Roman" w:hAnsi="Times New Roman" w:cs="Times New Roman"/>
          <w:sz w:val="28"/>
          <w:szCs w:val="28"/>
        </w:rPr>
        <w:t>Уважаемый участник закупки!</w:t>
      </w:r>
    </w:p>
    <w:p w:rsidR="00425766" w:rsidRDefault="00425766" w:rsidP="004257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5766">
        <w:rPr>
          <w:rFonts w:ascii="Times New Roman" w:hAnsi="Times New Roman" w:cs="Times New Roman"/>
          <w:sz w:val="28"/>
          <w:szCs w:val="28"/>
        </w:rPr>
        <w:t>На Ваш запрос сообщаем следующее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5766" w:rsidRDefault="00425766" w:rsidP="004257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изменений в Закупочную документацию ТОМ 2 Техническое задание невозможно по следующим основаниям.</w:t>
      </w:r>
    </w:p>
    <w:p w:rsidR="00425766" w:rsidRDefault="00425766" w:rsidP="004257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Закупочная процедура по «Поставке технических моющих и дезактивирующих средств для службы дезактивации» </w:t>
      </w:r>
      <w:r w:rsidR="00A3466C">
        <w:rPr>
          <w:rFonts w:ascii="Times New Roman" w:hAnsi="Times New Roman" w:cs="Times New Roman"/>
          <w:sz w:val="28"/>
          <w:szCs w:val="28"/>
        </w:rPr>
        <w:t xml:space="preserve">проводится </w:t>
      </w:r>
      <w:r>
        <w:rPr>
          <w:rFonts w:ascii="Times New Roman" w:hAnsi="Times New Roman" w:cs="Times New Roman"/>
          <w:sz w:val="28"/>
          <w:szCs w:val="28"/>
        </w:rPr>
        <w:t>во исполнение доходного договора № 9/351735 от 12.03.2025 «Оказание услуг по дезактивации помещений, оборудования спецодежды на Курской АЭС».</w:t>
      </w:r>
    </w:p>
    <w:p w:rsidR="00425766" w:rsidRDefault="00425766" w:rsidP="004257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Приложением к указанному договору является Техническое задание, п.2.2.1 </w:t>
      </w:r>
      <w:r w:rsidR="00DD74BA">
        <w:rPr>
          <w:rFonts w:ascii="Times New Roman" w:hAnsi="Times New Roman" w:cs="Times New Roman"/>
          <w:sz w:val="28"/>
          <w:szCs w:val="28"/>
        </w:rPr>
        <w:t xml:space="preserve">ТЗ </w:t>
      </w:r>
      <w:r>
        <w:rPr>
          <w:rFonts w:ascii="Times New Roman" w:hAnsi="Times New Roman" w:cs="Times New Roman"/>
          <w:sz w:val="28"/>
          <w:szCs w:val="28"/>
        </w:rPr>
        <w:t>предусмотрено, что «</w:t>
      </w:r>
      <w:r w:rsidR="00212CEC">
        <w:rPr>
          <w:rFonts w:ascii="Times New Roman" w:hAnsi="Times New Roman" w:cs="Times New Roman"/>
          <w:sz w:val="28"/>
          <w:szCs w:val="28"/>
        </w:rPr>
        <w:t xml:space="preserve">дезактивацию СИЗ </w:t>
      </w:r>
      <w:r w:rsidR="00DD74BA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212CEC">
        <w:rPr>
          <w:rFonts w:ascii="Times New Roman" w:hAnsi="Times New Roman" w:cs="Times New Roman"/>
          <w:sz w:val="28"/>
          <w:szCs w:val="28"/>
        </w:rPr>
        <w:t>производить ТМС «Выбор-1М».</w:t>
      </w:r>
      <w:bookmarkStart w:id="0" w:name="_GoBack"/>
      <w:bookmarkEnd w:id="0"/>
    </w:p>
    <w:sectPr w:rsidR="00425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517"/>
    <w:rsid w:val="00097FB1"/>
    <w:rsid w:val="00212CEC"/>
    <w:rsid w:val="00371233"/>
    <w:rsid w:val="00425766"/>
    <w:rsid w:val="00A3466C"/>
    <w:rsid w:val="00DD74BA"/>
    <w:rsid w:val="00E7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33F93"/>
  <w15:chartTrackingRefBased/>
  <w15:docId w15:val="{099F9C2D-5C81-442F-BA3E-61686EE15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74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</cp:revision>
  <cp:lastPrinted>2026-01-21T12:39:00Z</cp:lastPrinted>
  <dcterms:created xsi:type="dcterms:W3CDTF">2026-01-21T12:19:00Z</dcterms:created>
  <dcterms:modified xsi:type="dcterms:W3CDTF">2026-01-21T12:49:00Z</dcterms:modified>
</cp:coreProperties>
</file>