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Default="00474989" w:rsidP="00B324F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FF2A3C" w:rsidRPr="00FF2A3C">
        <w:rPr>
          <w:rFonts w:ascii="Times New Roman" w:eastAsia="Times New Roman" w:hAnsi="Times New Roman" w:cs="Times New Roman"/>
          <w:sz w:val="28"/>
          <w:szCs w:val="28"/>
          <w:lang w:eastAsia="ru-RU"/>
        </w:rPr>
        <w:t>23.06.2026 20:18:01</w:t>
      </w:r>
      <w:r w:rsidRPr="00945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704469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одноэтапного 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B324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котировок</w:t>
      </w:r>
      <w:r w:rsidR="00B54FD8" w:rsidRPr="00B54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на право заключения договора </w:t>
      </w:r>
      <w:r w:rsidR="00FF2A3C" w:rsidRPr="00FF2A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</w:t>
      </w:r>
      <w:r w:rsidR="00FF2A3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F2A3C" w:rsidRPr="00FF2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приборов для измерения и анализа электрических величин</w:t>
      </w:r>
    </w:p>
    <w:p w:rsidR="00B54FD8" w:rsidRPr="0094528F" w:rsidRDefault="00B54FD8" w:rsidP="0070446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4394"/>
        <w:gridCol w:w="3686"/>
      </w:tblGrid>
      <w:tr w:rsidR="00B54FD8" w:rsidRPr="0094528F" w:rsidTr="00BC4B50">
        <w:trPr>
          <w:trHeight w:val="469"/>
        </w:trPr>
        <w:tc>
          <w:tcPr>
            <w:tcW w:w="2411" w:type="dxa"/>
            <w:shd w:val="clear" w:color="auto" w:fill="auto"/>
            <w:vAlign w:val="center"/>
          </w:tcPr>
          <w:p w:rsidR="00B54FD8" w:rsidRPr="00B54FD8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4F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  <w:r w:rsidR="00E12A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организации</w:t>
            </w:r>
          </w:p>
        </w:tc>
        <w:tc>
          <w:tcPr>
            <w:tcW w:w="4394" w:type="dxa"/>
            <w:vAlign w:val="center"/>
          </w:tcPr>
          <w:p w:rsidR="00B54FD8" w:rsidRPr="00B54FD8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4F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54FD8" w:rsidRPr="00B54FD8" w:rsidRDefault="00B54FD8" w:rsidP="00B54FD8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54F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B54FD8" w:rsidRPr="0094528F" w:rsidTr="00BC4B50">
        <w:tc>
          <w:tcPr>
            <w:tcW w:w="2411" w:type="dxa"/>
            <w:shd w:val="clear" w:color="auto" w:fill="auto"/>
          </w:tcPr>
          <w:p w:rsidR="00FF2A3C" w:rsidRPr="00FF2A3C" w:rsidRDefault="00FF2A3C" w:rsidP="00FF2A3C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4FD8" w:rsidRPr="00B54FD8" w:rsidRDefault="00FF2A3C" w:rsidP="00FF2A3C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«ЭЛЕКТРЕЙД ИНЖИНИРИНГ»</w:t>
            </w:r>
          </w:p>
        </w:tc>
        <w:tc>
          <w:tcPr>
            <w:tcW w:w="4394" w:type="dxa"/>
          </w:tcPr>
          <w:p w:rsidR="00FF2A3C" w:rsidRPr="00FF2A3C" w:rsidRDefault="00FF2A3C" w:rsidP="00FF2A3C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4FD8" w:rsidRPr="00B54FD8" w:rsidRDefault="00FF2A3C" w:rsidP="00FF2A3C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Добрый день, Осциллограф цифровой двухканальный </w:t>
            </w:r>
            <w:proofErr w:type="spellStart"/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Keysight</w:t>
            </w:r>
            <w:proofErr w:type="spellEnd"/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Technologies</w:t>
            </w:r>
            <w:proofErr w:type="spellEnd"/>
            <w:r w:rsidRPr="00FF2A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DSOX2012A или аналог. У указанной модели в базовой комплектации нет логических каналов. В тоже время, в ТЗ указано 2.5. Логические каналы не менее 8 шт. Вопрос - должна быть опциональная возможность установки логических каналов или эта опция уже должна быть установлена при поставке? Мы DSOX2012A не будем поставлять, так как он не в реестре. Но будет время подобрать аналог из ГРСИ.</w:t>
            </w:r>
          </w:p>
        </w:tc>
        <w:tc>
          <w:tcPr>
            <w:tcW w:w="3686" w:type="dxa"/>
            <w:shd w:val="clear" w:color="auto" w:fill="auto"/>
          </w:tcPr>
          <w:p w:rsidR="00B54FD8" w:rsidRPr="0094528F" w:rsidRDefault="003C0749" w:rsidP="0084037C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3C07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Опция «Логические каналы не менее 8 шт.» должна быть установлена при поставке осциллографа.</w:t>
            </w:r>
            <w:bookmarkStart w:id="0" w:name="_GoBack"/>
            <w:bookmarkEnd w:id="0"/>
          </w:p>
        </w:tc>
      </w:tr>
    </w:tbl>
    <w:p w:rsidR="00474989" w:rsidRPr="0094528F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4C1869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94528F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разъяснений: </w:t>
      </w:r>
      <w:r w:rsidR="00FF2A3C">
        <w:rPr>
          <w:rFonts w:ascii="Times New Roman" w:hAnsi="Times New Roman" w:cs="Times New Roman"/>
          <w:sz w:val="28"/>
          <w:szCs w:val="28"/>
        </w:rPr>
        <w:t>24</w:t>
      </w:r>
      <w:r w:rsidR="0094528F" w:rsidRPr="0094528F">
        <w:rPr>
          <w:rFonts w:ascii="Times New Roman" w:hAnsi="Times New Roman" w:cs="Times New Roman"/>
          <w:sz w:val="28"/>
          <w:szCs w:val="28"/>
        </w:rPr>
        <w:t>.0</w:t>
      </w:r>
      <w:r w:rsidR="0084037C">
        <w:rPr>
          <w:rFonts w:ascii="Times New Roman" w:hAnsi="Times New Roman" w:cs="Times New Roman"/>
          <w:sz w:val="28"/>
          <w:szCs w:val="28"/>
        </w:rPr>
        <w:t>6</w:t>
      </w:r>
      <w:r w:rsidR="0094528F" w:rsidRPr="0094528F">
        <w:rPr>
          <w:rFonts w:ascii="Times New Roman" w:hAnsi="Times New Roman" w:cs="Times New Roman"/>
          <w:sz w:val="28"/>
          <w:szCs w:val="28"/>
        </w:rPr>
        <w:t>.202</w:t>
      </w:r>
      <w:r w:rsidR="0084037C">
        <w:rPr>
          <w:rFonts w:ascii="Times New Roman" w:hAnsi="Times New Roman" w:cs="Times New Roman"/>
          <w:sz w:val="28"/>
          <w:szCs w:val="28"/>
        </w:rPr>
        <w:t>6</w:t>
      </w:r>
      <w:r w:rsidR="00E7448F" w:rsidRPr="0094528F">
        <w:rPr>
          <w:rFonts w:ascii="Times New Roman" w:hAnsi="Times New Roman" w:cs="Times New Roman"/>
          <w:sz w:val="28"/>
          <w:szCs w:val="28"/>
        </w:rPr>
        <w:t xml:space="preserve"> </w:t>
      </w:r>
      <w:r w:rsidRPr="0094528F">
        <w:rPr>
          <w:rFonts w:ascii="Times New Roman" w:hAnsi="Times New Roman" w:cs="Times New Roman"/>
          <w:sz w:val="28"/>
          <w:szCs w:val="28"/>
        </w:rPr>
        <w:t>г.</w:t>
      </w: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37383F"/>
    <w:rsid w:val="003C0749"/>
    <w:rsid w:val="003C4AB6"/>
    <w:rsid w:val="00474989"/>
    <w:rsid w:val="004C1869"/>
    <w:rsid w:val="004C6A52"/>
    <w:rsid w:val="00697191"/>
    <w:rsid w:val="006A7D4D"/>
    <w:rsid w:val="00704469"/>
    <w:rsid w:val="0084037C"/>
    <w:rsid w:val="008B434E"/>
    <w:rsid w:val="0094528F"/>
    <w:rsid w:val="00964105"/>
    <w:rsid w:val="009967D7"/>
    <w:rsid w:val="009C072B"/>
    <w:rsid w:val="00B324F7"/>
    <w:rsid w:val="00B54FD8"/>
    <w:rsid w:val="00BC4B50"/>
    <w:rsid w:val="00C01436"/>
    <w:rsid w:val="00C06327"/>
    <w:rsid w:val="00CB61F9"/>
    <w:rsid w:val="00CD0559"/>
    <w:rsid w:val="00D011AD"/>
    <w:rsid w:val="00E12AEE"/>
    <w:rsid w:val="00E7448F"/>
    <w:rsid w:val="00EA3218"/>
    <w:rsid w:val="00F22EC8"/>
    <w:rsid w:val="00F606BB"/>
    <w:rsid w:val="00F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Акстына Оксана Станиславовна</cp:lastModifiedBy>
  <cp:revision>6</cp:revision>
  <dcterms:created xsi:type="dcterms:W3CDTF">2025-08-20T05:44:00Z</dcterms:created>
  <dcterms:modified xsi:type="dcterms:W3CDTF">2026-06-24T08:05:00Z</dcterms:modified>
</cp:coreProperties>
</file>