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5B934" w14:textId="1FD9623B" w:rsidR="00C16A7B" w:rsidRPr="0080445A" w:rsidRDefault="00F1656A" w:rsidP="00F1656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0445A">
        <w:rPr>
          <w:rFonts w:ascii="Times New Roman" w:hAnsi="Times New Roman" w:cs="Times New Roman"/>
          <w:b/>
          <w:bCs/>
          <w:sz w:val="20"/>
          <w:szCs w:val="20"/>
        </w:rPr>
        <w:t>Запрос разъяснений по запросу предложений «</w:t>
      </w:r>
      <w:r w:rsidRPr="0080445A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6F26A45E" w14:textId="387CAA20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</w:p>
    <w:p w14:paraId="219770C2" w14:textId="49CD81DE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</w:p>
    <w:p w14:paraId="6BFBEEBF" w14:textId="11F7B82A" w:rsidR="00F1656A" w:rsidRPr="003350C8" w:rsidRDefault="00F1656A">
      <w:pPr>
        <w:rPr>
          <w:rFonts w:ascii="Times New Roman" w:hAnsi="Times New Roman" w:cs="Times New Roman"/>
          <w:sz w:val="20"/>
          <w:szCs w:val="20"/>
        </w:rPr>
      </w:pPr>
      <w:r w:rsidRPr="003350C8">
        <w:rPr>
          <w:rFonts w:ascii="Times New Roman" w:hAnsi="Times New Roman" w:cs="Times New Roman"/>
          <w:sz w:val="20"/>
          <w:szCs w:val="20"/>
        </w:rPr>
        <w:t>Запрос:</w:t>
      </w:r>
    </w:p>
    <w:p w14:paraId="6760D216" w14:textId="0251AC9B" w:rsidR="002A1BBD" w:rsidRPr="003350C8" w:rsidRDefault="002A1BBD">
      <w:pPr>
        <w:rPr>
          <w:rFonts w:ascii="Times New Roman" w:hAnsi="Times New Roman" w:cs="Times New Roman"/>
          <w:sz w:val="20"/>
          <w:szCs w:val="20"/>
        </w:rPr>
      </w:pPr>
      <w:r w:rsidRPr="003350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Добрый день! в "Информационной карте" п 5. указано, что пересчет в текущий уровень цен осуществляется при помощи «Индексов изменения сметной стоимости строительства» (территориальных коэффициентов) к элементам прямых затрат (без НДС), выпускаемые ежемесячно Межрегиональной общественной организацией по содействию развития строительной отрасли «Союз инженеров-сметчиков». Индексы – Территориальные коэффициенты к элементам прямых затрат (без НДС) применять для нового строительства по таблице 1, для капитального и текущего ремонта по таблице 2. Индексы применяются по позиционно или в конце раздела локального сметного расчета после подведения итога прямых затрат в базисном уровне цен и отображаются в печатной версии локальной сметы, правильно ли мы понимаем, что предоставление сметы в </w:t>
      </w:r>
      <w:proofErr w:type="spellStart"/>
      <w:r w:rsidRPr="003350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ТЕРах</w:t>
      </w:r>
      <w:proofErr w:type="spellEnd"/>
      <w:r w:rsidRPr="003350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также возможно?</w:t>
      </w:r>
    </w:p>
    <w:p w14:paraId="2E558960" w14:textId="77777777" w:rsidR="002A1BBD" w:rsidRPr="003350C8" w:rsidRDefault="002A1BBD">
      <w:pPr>
        <w:rPr>
          <w:rFonts w:ascii="Times New Roman" w:hAnsi="Times New Roman" w:cs="Times New Roman"/>
          <w:sz w:val="20"/>
          <w:szCs w:val="20"/>
        </w:rPr>
      </w:pPr>
    </w:p>
    <w:p w14:paraId="0AC369E5" w14:textId="77777777" w:rsidR="003350C8" w:rsidRPr="003350C8" w:rsidRDefault="00F1656A" w:rsidP="003350C8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3350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Ответ:</w:t>
      </w:r>
    </w:p>
    <w:p w14:paraId="3F3A31E9" w14:textId="0657C4B1" w:rsidR="0080445A" w:rsidRPr="003350C8" w:rsidRDefault="003350C8" w:rsidP="003350C8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3350C8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Нет. Не правильно. Предоставление сметного расчета в </w:t>
      </w:r>
      <w:proofErr w:type="spellStart"/>
      <w:r w:rsidRPr="003350C8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ТЕРах</w:t>
      </w:r>
      <w:proofErr w:type="spellEnd"/>
      <w:r w:rsidRPr="003350C8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не допускается</w:t>
      </w:r>
    </w:p>
    <w:p w14:paraId="12A515A4" w14:textId="623BE368" w:rsidR="00F1656A" w:rsidRDefault="00F1656A"/>
    <w:p w14:paraId="2E8FFAC7" w14:textId="649470A5" w:rsidR="00F1656A" w:rsidRDefault="00F1656A"/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4AFBF50A" w14:textId="77777777" w:rsidR="00F1656A" w:rsidRPr="003D694C" w:rsidRDefault="00F1656A" w:rsidP="0080445A">
      <w:pPr>
        <w:spacing w:after="0"/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804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71242"/>
    <w:multiLevelType w:val="hybridMultilevel"/>
    <w:tmpl w:val="163A2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19238C"/>
    <w:rsid w:val="002A1BBD"/>
    <w:rsid w:val="003350C8"/>
    <w:rsid w:val="006060AA"/>
    <w:rsid w:val="0080445A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92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5</cp:revision>
  <dcterms:created xsi:type="dcterms:W3CDTF">2021-04-16T13:30:00Z</dcterms:created>
  <dcterms:modified xsi:type="dcterms:W3CDTF">2021-04-20T06:08:00Z</dcterms:modified>
</cp:coreProperties>
</file>