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FC1" w:rsidRDefault="00C8173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947/138-Пр</w:t>
      </w:r>
    </w:p>
    <w:p w:rsidR="00F03FC1" w:rsidRDefault="00C8173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 комиссии по подведению итогов по аукциону на право заключения договора на поставку бумажно-гигиенических средств для нужд обособленного подразделения г. Билибино ООО «Арктик Атом-Сервис»</w:t>
      </w:r>
    </w:p>
    <w:p w:rsidR="00F03FC1" w:rsidRDefault="00F03FC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4678"/>
        <w:gridCol w:w="5387"/>
      </w:tblGrid>
      <w:tr w:rsidR="00F03FC1">
        <w:tc>
          <w:tcPr>
            <w:tcW w:w="4678" w:type="dxa"/>
          </w:tcPr>
          <w:p w:rsidR="00F03FC1" w:rsidRDefault="00C8173D">
            <w:pPr>
              <w:pStyle w:val="ac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386" w:type="dxa"/>
          </w:tcPr>
          <w:p w:rsidR="00F03FC1" w:rsidRDefault="00C8173D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Дата </w:t>
            </w:r>
            <w:r>
              <w:rPr>
                <w:rFonts w:ascii="Times New Roman" w:hAnsi="Times New Roman"/>
                <w:bCs/>
                <w:lang w:eastAsia="en-US"/>
              </w:rPr>
              <w:t>подписания протокола «31» марта 2026г.</w:t>
            </w:r>
          </w:p>
          <w:p w:rsidR="00F03FC1" w:rsidRDefault="00F03FC1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F03FC1" w:rsidRDefault="00C8173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Аукцион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</w:t>
      </w:r>
      <w:r>
        <w:rPr>
          <w:rFonts w:ascii="Times New Roman" w:hAnsi="Times New Roman"/>
        </w:rPr>
        <w:t xml:space="preserve">сатом» (протокол от 07.02.2012 № 37) (далее – ЕОСЗ), в редакции, указанной  в </w:t>
      </w:r>
      <w:r>
        <w:rPr>
          <w:rFonts w:ascii="Times New Roman" w:hAnsi="Times New Roman"/>
          <w:color w:val="000000"/>
          <w:lang w:eastAsia="ar-SA"/>
        </w:rPr>
        <w:t>документации по аукциону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АО «ЭЛЕКТРОННЫЕ ТОРГОВЫЕ СИСТЕМЫ»  согласно регламенту ее работы.</w:t>
      </w:r>
    </w:p>
    <w:p w:rsidR="00F03FC1" w:rsidRDefault="00F03FC1">
      <w:pPr>
        <w:tabs>
          <w:tab w:val="left" w:pos="252"/>
        </w:tabs>
        <w:rPr>
          <w:rFonts w:ascii="Times New Roman" w:hAnsi="Times New Roman"/>
        </w:rPr>
      </w:pPr>
    </w:p>
    <w:p w:rsidR="00F03FC1" w:rsidRDefault="00C8173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F03FC1" w:rsidRDefault="00C8173D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Общество с ограничен</w:t>
      </w:r>
      <w:r>
        <w:rPr>
          <w:rFonts w:ascii="Times New Roman" w:hAnsi="Times New Roman"/>
          <w:bCs/>
        </w:rPr>
        <w:t>ной ответственностью «Арктик Атом-Сервис».</w:t>
      </w:r>
    </w:p>
    <w:p w:rsidR="00F03FC1" w:rsidRDefault="00C8173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о</w:t>
      </w:r>
      <w:r>
        <w:rPr>
          <w:rFonts w:ascii="Times New Roman" w:hAnsi="Times New Roman"/>
          <w:bCs/>
        </w:rPr>
        <w:t xml:space="preserve">ткрытого аукциона </w:t>
      </w:r>
      <w:r>
        <w:rPr>
          <w:rFonts w:ascii="Times New Roman" w:hAnsi="Times New Roman"/>
        </w:rPr>
        <w:t>в электронной форме: ООО «Арктик Атом-Сервис».</w:t>
      </w:r>
    </w:p>
    <w:p w:rsidR="00F03FC1" w:rsidRDefault="00F03FC1">
      <w:pPr>
        <w:tabs>
          <w:tab w:val="left" w:pos="252"/>
        </w:tabs>
        <w:rPr>
          <w:rFonts w:ascii="Times New Roman" w:hAnsi="Times New Roman"/>
        </w:rPr>
      </w:pPr>
    </w:p>
    <w:p w:rsidR="00F03FC1" w:rsidRDefault="00C8173D">
      <w:pPr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открытый аукцион в электронной форме право заключения договора на </w:t>
      </w:r>
      <w:r>
        <w:rPr>
          <w:rFonts w:ascii="Times New Roman" w:hAnsi="Times New Roman"/>
          <w:bCs/>
        </w:rPr>
        <w:t>поставку бумажно-гигиенических средств для ну</w:t>
      </w:r>
      <w:r>
        <w:rPr>
          <w:rFonts w:ascii="Times New Roman" w:hAnsi="Times New Roman"/>
          <w:bCs/>
        </w:rPr>
        <w:t>жд обособленного подразделения г. Билибино ООО «Арктик Атом-Сервис».</w:t>
      </w:r>
    </w:p>
    <w:p w:rsidR="00F03FC1" w:rsidRDefault="00F03FC1">
      <w:pPr>
        <w:tabs>
          <w:tab w:val="left" w:pos="252"/>
        </w:tabs>
        <w:rPr>
          <w:rFonts w:ascii="Times New Roman" w:hAnsi="Times New Roman"/>
        </w:rPr>
      </w:pPr>
    </w:p>
    <w:p w:rsidR="00F03FC1" w:rsidRDefault="00C8173D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Предмет договора: поставка бумажно-гигиенических средств для нужд обособленного подразделения г. Билибино ООО «Арктик Атом-Сервис»</w:t>
      </w:r>
      <w:r>
        <w:rPr>
          <w:rFonts w:ascii="Times New Roman" w:hAnsi="Times New Roman"/>
          <w:bCs/>
        </w:rPr>
        <w:t>.</w:t>
      </w:r>
    </w:p>
    <w:p w:rsidR="00F03FC1" w:rsidRDefault="00F03FC1">
      <w:pPr>
        <w:keepLines w:val="0"/>
        <w:rPr>
          <w:rFonts w:ascii="Times New Roman" w:eastAsia="Calibri" w:hAnsi="Times New Roman"/>
        </w:rPr>
      </w:pPr>
    </w:p>
    <w:p w:rsidR="00F03FC1" w:rsidRDefault="00C8173D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Состав и объем товара: все необходимые сведения приведены в Томе 2 извещения </w:t>
      </w:r>
      <w:r>
        <w:rPr>
          <w:rFonts w:ascii="Times New Roman" w:eastAsiaTheme="minorHAnsi" w:hAnsi="Times New Roman"/>
        </w:rPr>
        <w:t>о проведении аукциона (закупочной документации)</w:t>
      </w:r>
      <w:r>
        <w:rPr>
          <w:rFonts w:ascii="Times New Roman" w:eastAsia="Calibri" w:hAnsi="Times New Roman"/>
        </w:rPr>
        <w:t>.</w:t>
      </w:r>
    </w:p>
    <w:p w:rsidR="00F03FC1" w:rsidRDefault="00C8173D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F03FC1" w:rsidRDefault="00C8173D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Срок поставки товара: </w:t>
      </w:r>
      <w:r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:rsidR="00F03FC1" w:rsidRDefault="00C8173D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F03FC1" w:rsidRDefault="00C8173D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Начальная (максимальная) цен</w:t>
      </w:r>
      <w:r>
        <w:rPr>
          <w:rFonts w:ascii="Times New Roman" w:eastAsia="Calibri" w:hAnsi="Times New Roman"/>
        </w:rPr>
        <w:t>а договора: 3 348 246</w:t>
      </w:r>
      <w:r>
        <w:rPr>
          <w:rFonts w:ascii="Times New Roman" w:eastAsia="Calibri" w:hAnsi="Times New Roman"/>
          <w:lang w:eastAsia="en-US"/>
        </w:rPr>
        <w:t xml:space="preserve"> (Три миллиона триста сорок восемь тысяч двести сорок шесть) рублей 32 копейки</w:t>
      </w:r>
      <w:r>
        <w:rPr>
          <w:rFonts w:ascii="Times New Roman" w:eastAsia="Calibri" w:hAnsi="Times New Roman"/>
        </w:rPr>
        <w:t>, включая НДС.</w:t>
      </w:r>
    </w:p>
    <w:p w:rsidR="00F03FC1" w:rsidRDefault="00F03FC1">
      <w:pPr>
        <w:keepLines w:val="0"/>
        <w:widowControl w:val="0"/>
        <w:tabs>
          <w:tab w:val="left" w:pos="1984"/>
        </w:tabs>
        <w:textAlignment w:val="baseline"/>
        <w:rPr>
          <w:rFonts w:ascii="Times New Roman" w:eastAsia="PT Astra Serif" w:hAnsi="Times New Roman"/>
          <w:kern w:val="2"/>
          <w:sz w:val="25"/>
          <w:szCs w:val="25"/>
        </w:rPr>
      </w:pPr>
    </w:p>
    <w:p w:rsidR="00F03FC1" w:rsidRDefault="00C8173D">
      <w:pPr>
        <w:keepLines w:val="0"/>
        <w:widowControl w:val="0"/>
        <w:tabs>
          <w:tab w:val="left" w:pos="1984"/>
        </w:tabs>
        <w:textAlignment w:val="baseline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Начальная (максимальная) цена единицы продукции:</w:t>
      </w:r>
    </w:p>
    <w:p w:rsidR="00F03FC1" w:rsidRDefault="00F03FC1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tbl>
      <w:tblPr>
        <w:tblW w:w="9912" w:type="dxa"/>
        <w:tblLayout w:type="fixed"/>
        <w:tblLook w:val="04A0" w:firstRow="1" w:lastRow="0" w:firstColumn="1" w:lastColumn="0" w:noHBand="0" w:noVBand="1"/>
      </w:tblPr>
      <w:tblGrid>
        <w:gridCol w:w="563"/>
        <w:gridCol w:w="4022"/>
        <w:gridCol w:w="5327"/>
      </w:tblGrid>
      <w:tr w:rsidR="00F03FC1">
        <w:trPr>
          <w:trHeight w:val="67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sz w:val="25"/>
                <w:szCs w:val="25"/>
              </w:rPr>
              <w:t>№ п/п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sz w:val="25"/>
                <w:szCs w:val="25"/>
              </w:rPr>
              <w:t>Наименование</w:t>
            </w:r>
            <w:r>
              <w:rPr>
                <w:rFonts w:ascii="Tinos" w:hAnsi="Tinos"/>
                <w:b/>
                <w:i/>
                <w:sz w:val="25"/>
                <w:szCs w:val="25"/>
              </w:rPr>
              <w:t xml:space="preserve"> </w:t>
            </w:r>
            <w:r>
              <w:rPr>
                <w:rFonts w:ascii="Tinos" w:hAnsi="Tinos"/>
                <w:sz w:val="25"/>
                <w:szCs w:val="25"/>
              </w:rPr>
              <w:t>продукции</w:t>
            </w:r>
          </w:p>
        </w:tc>
        <w:tc>
          <w:tcPr>
            <w:tcW w:w="5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sz w:val="25"/>
                <w:szCs w:val="25"/>
              </w:rPr>
              <w:t>Начальная (максимальная) цена единицы</w:t>
            </w:r>
            <w:r>
              <w:rPr>
                <w:rFonts w:ascii="Tinos" w:hAnsi="Tinos"/>
                <w:b/>
                <w:i/>
                <w:sz w:val="25"/>
                <w:szCs w:val="25"/>
              </w:rPr>
              <w:t xml:space="preserve"> </w:t>
            </w:r>
            <w:r>
              <w:rPr>
                <w:rFonts w:ascii="Tinos" w:hAnsi="Tinos"/>
                <w:sz w:val="25"/>
                <w:szCs w:val="25"/>
              </w:rPr>
              <w:t>продукции, руб., включая</w:t>
            </w:r>
            <w:r>
              <w:rPr>
                <w:rFonts w:ascii="Tinos" w:hAnsi="Tinos"/>
                <w:sz w:val="25"/>
                <w:szCs w:val="25"/>
              </w:rPr>
              <w:t xml:space="preserve"> НДС</w:t>
            </w:r>
          </w:p>
        </w:tc>
      </w:tr>
      <w:tr w:rsidR="00F03FC1">
        <w:trPr>
          <w:trHeight w:val="288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sz w:val="25"/>
                <w:szCs w:val="25"/>
              </w:rPr>
              <w:t>1</w:t>
            </w:r>
          </w:p>
        </w:tc>
        <w:tc>
          <w:tcPr>
            <w:tcW w:w="40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3FC1" w:rsidRDefault="00C8173D">
            <w:pPr>
              <w:pStyle w:val="af8"/>
              <w:widowControl w:val="0"/>
              <w:jc w:val="left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Бумага туалетная</w:t>
            </w:r>
          </w:p>
        </w:tc>
        <w:tc>
          <w:tcPr>
            <w:tcW w:w="5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FC1" w:rsidRDefault="00C8173D">
            <w:pPr>
              <w:pStyle w:val="af8"/>
              <w:widowControl w:val="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969,49</w:t>
            </w:r>
          </w:p>
        </w:tc>
      </w:tr>
      <w:tr w:rsidR="00F03FC1">
        <w:trPr>
          <w:trHeight w:val="288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FC1" w:rsidRDefault="00C8173D">
            <w:pPr>
              <w:widowControl w:val="0"/>
              <w:jc w:val="center"/>
              <w:rPr>
                <w:rFonts w:ascii="Tinos" w:hAnsi="Tinos"/>
                <w:color w:val="000000"/>
                <w:sz w:val="25"/>
                <w:szCs w:val="25"/>
              </w:rPr>
            </w:pPr>
            <w:r>
              <w:rPr>
                <w:rFonts w:ascii="Tinos" w:hAnsi="Tinos"/>
                <w:color w:val="000000"/>
                <w:sz w:val="25"/>
                <w:szCs w:val="25"/>
              </w:rPr>
              <w:t>2</w:t>
            </w:r>
          </w:p>
        </w:tc>
        <w:tc>
          <w:tcPr>
            <w:tcW w:w="40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3FC1" w:rsidRDefault="00C8173D">
            <w:pPr>
              <w:pStyle w:val="af8"/>
              <w:widowControl w:val="0"/>
              <w:jc w:val="left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Полотенце бумажное 120108 Tork</w:t>
            </w:r>
          </w:p>
        </w:tc>
        <w:tc>
          <w:tcPr>
            <w:tcW w:w="5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FC1" w:rsidRDefault="00C8173D">
            <w:pPr>
              <w:pStyle w:val="af8"/>
              <w:widowControl w:val="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564,66</w:t>
            </w:r>
          </w:p>
        </w:tc>
      </w:tr>
      <w:tr w:rsidR="00F03FC1">
        <w:trPr>
          <w:trHeight w:val="288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FC1" w:rsidRDefault="00C8173D">
            <w:pPr>
              <w:widowControl w:val="0"/>
              <w:jc w:val="center"/>
              <w:rPr>
                <w:rFonts w:ascii="Tinos" w:hAnsi="Tinos"/>
                <w:color w:val="000000"/>
                <w:sz w:val="25"/>
                <w:szCs w:val="25"/>
              </w:rPr>
            </w:pPr>
            <w:r>
              <w:rPr>
                <w:rFonts w:ascii="Tinos" w:hAnsi="Tinos"/>
                <w:color w:val="000000"/>
                <w:sz w:val="25"/>
                <w:szCs w:val="25"/>
              </w:rPr>
              <w:t>3</w:t>
            </w:r>
          </w:p>
        </w:tc>
        <w:tc>
          <w:tcPr>
            <w:tcW w:w="40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3FC1" w:rsidRDefault="00C8173D">
            <w:pPr>
              <w:pStyle w:val="af8"/>
              <w:widowControl w:val="0"/>
              <w:jc w:val="left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Салфетки бумажные PROtissue C184</w:t>
            </w:r>
          </w:p>
        </w:tc>
        <w:tc>
          <w:tcPr>
            <w:tcW w:w="5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FC1" w:rsidRDefault="00C8173D">
            <w:pPr>
              <w:pStyle w:val="af8"/>
              <w:widowControl w:val="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135,26</w:t>
            </w:r>
          </w:p>
        </w:tc>
      </w:tr>
      <w:tr w:rsidR="00F03FC1">
        <w:trPr>
          <w:trHeight w:val="288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FC1" w:rsidRDefault="00C8173D">
            <w:pPr>
              <w:widowControl w:val="0"/>
              <w:jc w:val="center"/>
              <w:rPr>
                <w:rFonts w:ascii="Tinos" w:hAnsi="Tinos"/>
                <w:color w:val="000000"/>
                <w:sz w:val="25"/>
                <w:szCs w:val="25"/>
              </w:rPr>
            </w:pPr>
            <w:r>
              <w:rPr>
                <w:rFonts w:ascii="Tinos" w:hAnsi="Tinos"/>
                <w:color w:val="000000"/>
                <w:sz w:val="25"/>
                <w:szCs w:val="25"/>
              </w:rPr>
              <w:t>4</w:t>
            </w:r>
          </w:p>
        </w:tc>
        <w:tc>
          <w:tcPr>
            <w:tcW w:w="40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3FC1" w:rsidRDefault="00C8173D">
            <w:pPr>
              <w:pStyle w:val="af8"/>
              <w:widowControl w:val="0"/>
              <w:jc w:val="left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Бумага туалетная Plus белая 12рул</w:t>
            </w:r>
          </w:p>
        </w:tc>
        <w:tc>
          <w:tcPr>
            <w:tcW w:w="5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FC1" w:rsidRDefault="00C8173D">
            <w:pPr>
              <w:pStyle w:val="af8"/>
              <w:widowControl w:val="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2 206,57</w:t>
            </w:r>
          </w:p>
        </w:tc>
      </w:tr>
      <w:tr w:rsidR="00F03FC1">
        <w:trPr>
          <w:trHeight w:val="288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FC1" w:rsidRDefault="00C8173D">
            <w:pPr>
              <w:widowControl w:val="0"/>
              <w:jc w:val="center"/>
              <w:rPr>
                <w:rFonts w:ascii="Tinos" w:hAnsi="Tinos"/>
                <w:color w:val="000000"/>
                <w:sz w:val="25"/>
                <w:szCs w:val="25"/>
              </w:rPr>
            </w:pPr>
            <w:r>
              <w:rPr>
                <w:rFonts w:ascii="Tinos" w:hAnsi="Tinos"/>
                <w:color w:val="000000"/>
                <w:sz w:val="25"/>
                <w:szCs w:val="25"/>
              </w:rPr>
              <w:t>5</w:t>
            </w:r>
          </w:p>
        </w:tc>
        <w:tc>
          <w:tcPr>
            <w:tcW w:w="40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3FC1" w:rsidRDefault="00C8173D">
            <w:pPr>
              <w:pStyle w:val="af8"/>
              <w:widowControl w:val="0"/>
              <w:jc w:val="left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Полотенце Professional Lite Z32-200</w:t>
            </w:r>
          </w:p>
        </w:tc>
        <w:tc>
          <w:tcPr>
            <w:tcW w:w="5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FC1" w:rsidRDefault="00C8173D">
            <w:pPr>
              <w:pStyle w:val="af8"/>
              <w:widowControl w:val="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339,22</w:t>
            </w:r>
          </w:p>
        </w:tc>
      </w:tr>
    </w:tbl>
    <w:p w:rsidR="00F03FC1" w:rsidRDefault="00F03FC1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F03FC1" w:rsidRDefault="00C8173D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eastAsia="Calibri" w:hAnsi="Times New Roman"/>
          <w:lang w:eastAsia="en-US"/>
        </w:rPr>
        <w:t xml:space="preserve">Извещение о проведении </w:t>
      </w:r>
      <w:r>
        <w:rPr>
          <w:rFonts w:ascii="Times New Roman" w:eastAsia="Calibri" w:hAnsi="Times New Roman"/>
          <w:color w:val="000000"/>
          <w:lang w:eastAsia="ar-SA"/>
        </w:rPr>
        <w:t xml:space="preserve">открытого аукциона в электронной форме и документация по открытому аукциону опубликованы «16» марта 2026 года на официальном государственном сайте </w:t>
      </w:r>
      <w:hyperlink r:id="rId7">
        <w:r>
          <w:rPr>
            <w:rStyle w:val="a3"/>
            <w:rFonts w:ascii="Times New Roman" w:eastAsia="Calibri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eastAsia="Calibri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eastAsia="Calibri" w:hAnsi="Times New Roman"/>
            <w:color w:val="0000FF"/>
            <w:u w:val="single"/>
            <w:lang w:val="en-US" w:eastAsia="ar-SA"/>
          </w:rPr>
          <w:t>www</w:t>
        </w:r>
        <w:r>
          <w:rPr>
            <w:rStyle w:val="a3"/>
            <w:rFonts w:ascii="Times New Roman" w:eastAsia="Calibri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eastAsia="Calibri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eastAsia="Calibri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eastAsia="Calibri" w:hAnsi="Times New Roman"/>
            <w:color w:val="0000FF"/>
            <w:u w:val="single"/>
            <w:lang w:val="en-US" w:eastAsia="ar-SA"/>
          </w:rPr>
          <w:t>gov</w:t>
        </w:r>
        <w:r>
          <w:rPr>
            <w:rStyle w:val="a3"/>
            <w:rFonts w:ascii="Times New Roman" w:eastAsia="Calibri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eastAsia="Calibri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eastAsia="Calibri" w:hAnsi="Times New Roman"/>
          <w:color w:val="0000FF"/>
          <w:u w:val="single"/>
          <w:lang w:eastAsia="ar-SA"/>
        </w:rPr>
        <w:t>/</w:t>
      </w:r>
      <w:r>
        <w:rPr>
          <w:rFonts w:ascii="Times New Roman" w:eastAsia="Calibri" w:hAnsi="Times New Roman"/>
          <w:color w:val="000000"/>
          <w:lang w:eastAsia="ar-SA"/>
        </w:rPr>
        <w:t xml:space="preserve">, закупка </w:t>
      </w:r>
      <w:r>
        <w:rPr>
          <w:rFonts w:ascii="Times New Roman" w:eastAsia="Calibri" w:hAnsi="Times New Roman"/>
          <w:color w:val="000000"/>
          <w:lang w:eastAsia="ar-SA"/>
        </w:rPr>
        <w:t>32615803951</w:t>
      </w:r>
      <w:r>
        <w:rPr>
          <w:rFonts w:ascii="Times New Roman" w:eastAsia="Calibri" w:hAnsi="Times New Roman"/>
          <w:color w:val="000000"/>
          <w:lang w:eastAsia="ar-SA"/>
        </w:rPr>
        <w:t>, на официальном</w:t>
      </w:r>
      <w:r>
        <w:rPr>
          <w:rFonts w:ascii="Times New Roman" w:eastAsia="Calibri" w:hAnsi="Times New Roman"/>
          <w:color w:val="000000"/>
          <w:lang w:eastAsia="ar-SA"/>
        </w:rPr>
        <w:t xml:space="preserve"> сайте по закупкам атомной отрасли </w:t>
      </w:r>
      <w:hyperlink r:id="rId8">
        <w:r>
          <w:rPr>
            <w:rStyle w:val="a3"/>
            <w:rFonts w:ascii="Times New Roman" w:eastAsia="Calibri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eastAsia="Calibri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eastAsia="Calibri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eastAsia="Calibri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eastAsia="Calibri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a3"/>
            <w:rFonts w:ascii="Times New Roman" w:eastAsia="Calibri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eastAsia="Calibri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eastAsia="Calibri" w:hAnsi="Times New Roman"/>
          <w:color w:val="0000FF"/>
          <w:u w:val="single"/>
          <w:lang w:eastAsia="ar-SA"/>
        </w:rPr>
        <w:t>/</w:t>
      </w:r>
      <w:r>
        <w:rPr>
          <w:rFonts w:ascii="Times New Roman" w:eastAsia="Calibri" w:hAnsi="Times New Roman"/>
          <w:color w:val="000000"/>
          <w:lang w:eastAsia="ar-SA"/>
        </w:rPr>
        <w:t>, закупка № 182788,</w:t>
      </w:r>
      <w:r>
        <w:rPr>
          <w:rFonts w:ascii="Times New Roman" w:eastAsia="Calibri" w:hAnsi="Times New Roman"/>
          <w:color w:val="FF0000"/>
          <w:lang w:eastAsia="ar-SA"/>
        </w:rPr>
        <w:t xml:space="preserve"> </w:t>
      </w:r>
      <w:r>
        <w:rPr>
          <w:rFonts w:ascii="Times New Roman" w:eastAsia="Calibri" w:hAnsi="Times New Roman"/>
          <w:color w:val="000000"/>
          <w:lang w:eastAsia="ar-SA"/>
        </w:rPr>
        <w:t>на ЭТП АО АКЦИОНЕРНОЕ ОБЩЕСТВО «ЭЛЕКТРОННЫЕ ТОРГОВЫЕ СИСТЕМЫ», закупка № </w:t>
      </w:r>
      <w:r>
        <w:rPr>
          <w:rFonts w:ascii="Times New Roman" w:eastAsia="Calibri" w:hAnsi="Times New Roman"/>
          <w:color w:val="000000"/>
          <w:lang w:eastAsia="ar-SA"/>
        </w:rPr>
        <w:t>32615803951</w:t>
      </w:r>
      <w:r>
        <w:rPr>
          <w:rFonts w:ascii="Times New Roman" w:eastAsia="Calibri" w:hAnsi="Times New Roman"/>
          <w:color w:val="000000"/>
          <w:lang w:eastAsia="ar-SA"/>
        </w:rPr>
        <w:t>.</w:t>
      </w:r>
    </w:p>
    <w:p w:rsidR="00F03FC1" w:rsidRDefault="00C8173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lastRenderedPageBreak/>
        <w:t xml:space="preserve">Заседание закупочной комиссии проводится в </w:t>
      </w:r>
      <w:r>
        <w:rPr>
          <w:b w:val="0"/>
          <w:bCs w:val="0"/>
          <w:color w:val="000000"/>
          <w:sz w:val="24"/>
          <w:szCs w:val="24"/>
        </w:rPr>
        <w:t>08:00 (время московское) «31» марта 2026 года, по адресу: 689400, Чукотский автономный округ, г. Певек, ул. Советская, д. 9.</w:t>
      </w:r>
    </w:p>
    <w:p w:rsidR="00F03FC1" w:rsidRDefault="00F03FC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F03FC1" w:rsidRDefault="00C8173D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F03FC1" w:rsidTr="00C81282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F03FC1" w:rsidTr="00C81282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03FC1" w:rsidTr="00C81282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Заместитель генерального директора</w:t>
            </w:r>
          </w:p>
        </w:tc>
      </w:tr>
      <w:tr w:rsidR="00F03FC1" w:rsidTr="00C81282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03FC1" w:rsidTr="00C81282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Круселёва Е.А.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F03FC1" w:rsidTr="00C81282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</w:pPr>
            <w:r>
              <w:rPr>
                <w:rFonts w:ascii="Times New Roman" w:eastAsiaTheme="minorHAnsi" w:hAnsi="Times New Roman"/>
                <w:lang w:eastAsia="en-US"/>
              </w:rPr>
              <w:t>Леухина Л.О.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ООЗ и МТО </w:t>
            </w:r>
          </w:p>
        </w:tc>
      </w:tr>
      <w:tr w:rsidR="00F03FC1" w:rsidTr="00C81282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03FC1" w:rsidTr="00C81282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</w:pPr>
            <w:r>
              <w:rPr>
                <w:rFonts w:ascii="Times New Roman" w:eastAsia="Calibri" w:hAnsi="Times New Roman"/>
              </w:rPr>
              <w:t xml:space="preserve">Горцева </w:t>
            </w:r>
            <w:r>
              <w:rPr>
                <w:rFonts w:ascii="Times New Roman" w:eastAsia="Calibri" w:hAnsi="Times New Roman"/>
              </w:rPr>
              <w:t>О.С.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</w:pPr>
            <w:r>
              <w:rPr>
                <w:rFonts w:ascii="Times New Roman" w:hAnsi="Times New Roman"/>
                <w:lang w:eastAsia="en-US"/>
              </w:rPr>
              <w:t>Специалист ООЗ и МТО</w:t>
            </w:r>
          </w:p>
        </w:tc>
      </w:tr>
    </w:tbl>
    <w:p w:rsidR="00F03FC1" w:rsidRDefault="00F03FC1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:rsidR="00F03FC1" w:rsidRDefault="00C8173D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C81282">
        <w:rPr>
          <w:rFonts w:ascii="Times New Roman" w:hAnsi="Times New Roman"/>
          <w:color w:val="000000"/>
          <w:lang w:eastAsia="ar-SA"/>
        </w:rPr>
        <w:t>4</w:t>
      </w:r>
      <w:r>
        <w:rPr>
          <w:rFonts w:ascii="Times New Roman" w:hAnsi="Times New Roman"/>
          <w:color w:val="000000"/>
          <w:lang w:eastAsia="ar-SA"/>
        </w:rPr>
        <w:t xml:space="preserve"> из </w:t>
      </w:r>
      <w:r w:rsidR="00C81282">
        <w:rPr>
          <w:rFonts w:ascii="Times New Roman" w:hAnsi="Times New Roman"/>
          <w:color w:val="000000"/>
          <w:lang w:eastAsia="ar-SA"/>
        </w:rPr>
        <w:t>4</w:t>
      </w:r>
      <w:r>
        <w:rPr>
          <w:rFonts w:ascii="Times New Roman" w:hAnsi="Times New Roman"/>
          <w:color w:val="000000"/>
          <w:lang w:eastAsia="ar-SA"/>
        </w:rPr>
        <w:t xml:space="preserve"> членов закупочной  комиссии. Кворум имеется.</w:t>
      </w:r>
    </w:p>
    <w:p w:rsidR="00F03FC1" w:rsidRDefault="00F03FC1">
      <w:pPr>
        <w:rPr>
          <w:rFonts w:ascii="Times New Roman" w:hAnsi="Times New Roman"/>
          <w:color w:val="000000"/>
          <w:lang w:eastAsia="ar-SA"/>
        </w:rPr>
      </w:pP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1. Согласно результатам открытия доступа к первым частям заявок на участие в аукционе на 08:00 (время московское) «25» марта 2026 года на </w:t>
      </w:r>
      <w:r>
        <w:rPr>
          <w:rFonts w:ascii="Times New Roman" w:hAnsi="Times New Roman"/>
          <w:color w:val="000000"/>
          <w:lang w:eastAsia="ar-SA"/>
        </w:rPr>
        <w:t xml:space="preserve">ЭТП АКЦИОНЕРНОЕ ОБЩЕСТВО «ЭЛЕКТРОННЫЕ ТОРГОВЫЕ СИСТЕМЫ», при подаче заявок на участие в аукционе посредством программных и технических средств ЭТП АКЦИОНЕРНОЕ ОБЩЕСТВО «ЭЛЕКТРОННЫЕ ТОРГОВЫЕ СИСТЕМЫ»  в рамках данного аукциона участникам аукциона присвоены </w:t>
      </w:r>
      <w:r>
        <w:rPr>
          <w:rFonts w:ascii="Times New Roman" w:hAnsi="Times New Roman"/>
          <w:color w:val="000000"/>
          <w:lang w:eastAsia="ar-SA"/>
        </w:rPr>
        <w:t>следующие уникальные идентификационные номера:</w:t>
      </w:r>
    </w:p>
    <w:p w:rsidR="00F03FC1" w:rsidRDefault="00F03FC1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1 (присвоенный ЭТП идентификационный номер участника аукциона 32615803951-1-9);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2 (присвоенный ЭТП идентификационный номер участника аукциона 32615803951-1-2);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3 (присво</w:t>
      </w:r>
      <w:r>
        <w:rPr>
          <w:rFonts w:ascii="Times New Roman" w:hAnsi="Times New Roman"/>
          <w:color w:val="000000"/>
          <w:lang w:eastAsia="ar-SA"/>
        </w:rPr>
        <w:t>енный ЭТП идентификационный номер участника аукциона 32615803951-1-7);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4 (присвоенный ЭТП идентификационный номер участника аукциона 32615803951-1-6);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5 (присвоенный ЭТП идентификационный номер участника аукциона 32615803951-1-8);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6 (присвоенный ЭТП идентификационный номер участника аукциона 32615803951-1-1);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7 (присвоенный ЭТП идентификационный номер участника аукциона 32615803951-1-5);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8 (присвоенный ЭТП идентификационный номер участника аук</w:t>
      </w:r>
      <w:r>
        <w:rPr>
          <w:rFonts w:ascii="Times New Roman" w:hAnsi="Times New Roman"/>
          <w:color w:val="000000"/>
          <w:lang w:eastAsia="ar-SA"/>
        </w:rPr>
        <w:t>циона 32615803951-1-3);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Участник № 9 (присвоенный ЭТП идентификационный номер участника аукциона 32615803951-1-4).</w:t>
      </w:r>
    </w:p>
    <w:p w:rsidR="00F03FC1" w:rsidRDefault="00F03FC1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F03FC1" w:rsidRDefault="00C8173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2. Согласно протоколу заседания закупочной комиссии по рассмотрению первых частей заявок от «27» марта 2026 № 947/135-Пр закупочной комисс</w:t>
      </w:r>
      <w:r>
        <w:rPr>
          <w:rFonts w:ascii="Times New Roman" w:hAnsi="Times New Roman"/>
          <w:sz w:val="25"/>
          <w:szCs w:val="25"/>
        </w:rPr>
        <w:t>ией были приняты следующие решения:</w:t>
      </w:r>
    </w:p>
    <w:p w:rsidR="00F03FC1" w:rsidRDefault="00F03FC1">
      <w:pPr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F03FC1" w:rsidRDefault="00C8173D">
      <w:pPr>
        <w:pStyle w:val="af6"/>
        <w:spacing w:beforeAutospacing="0" w:after="240" w:afterAutospacing="0"/>
        <w:jc w:val="both"/>
        <w:rPr>
          <w:sz w:val="25"/>
          <w:szCs w:val="25"/>
        </w:rPr>
      </w:pPr>
      <w:r>
        <w:rPr>
          <w:sz w:val="25"/>
          <w:szCs w:val="25"/>
        </w:rPr>
        <w:t>2.1. Допустить к дальнейшему участию в аукционе участников, которым присвоены следующие уникальные идентификационные номера:</w:t>
      </w:r>
    </w:p>
    <w:p w:rsidR="00F03FC1" w:rsidRDefault="00C8173D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>2.1.1. Участник № 1 (присвоенный ЭТП идентификационный номер участника аукциона 32615803951-1-</w:t>
      </w:r>
      <w:r>
        <w:rPr>
          <w:rFonts w:ascii="Times New Roman" w:hAnsi="Times New Roman"/>
          <w:color w:val="000000"/>
          <w:lang w:eastAsia="ar-SA"/>
        </w:rPr>
        <w:t>9);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2.1.2. Участник № 2 (присвоенный ЭТП идентификационный номер участника аукциона 32615803951-1-2);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2.1.3. Участник № 3 (присвоенный ЭТП идентификационный номер участника аукциона 32615803951-1-7);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2.1.4. Участник № 4 (присвоенный ЭТП идентификационный н</w:t>
      </w:r>
      <w:r>
        <w:rPr>
          <w:rFonts w:ascii="Times New Roman" w:hAnsi="Times New Roman"/>
          <w:color w:val="000000"/>
          <w:lang w:eastAsia="ar-SA"/>
        </w:rPr>
        <w:t>омер участника аукциона 32615803951-1-6);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2.1.5. Участник № 5 (присвоенный ЭТП идентификационный номер участника аукциона 32615803951-1-8);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2.1.6. Участник № 6 (присвоенный ЭТП идентификационный номер участника аукциона 32615803951-1-1);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2.1.7. Участник № </w:t>
      </w:r>
      <w:r>
        <w:rPr>
          <w:rFonts w:ascii="Times New Roman" w:hAnsi="Times New Roman"/>
          <w:color w:val="000000"/>
          <w:lang w:eastAsia="ar-SA"/>
        </w:rPr>
        <w:t>7 (присвоенный ЭТП идентификационный номер участника аукциона 32615803951-1-5);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2.1.8. Участник № 8 (присвоенный ЭТП идентификационный номер участника аукциона 32615803951-1-3);</w:t>
      </w:r>
    </w:p>
    <w:p w:rsidR="00F03FC1" w:rsidRDefault="00C8173D">
      <w:pPr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2.1.9. Участник № 9 (присвоенный ЭТП идентификационный номер участника </w:t>
      </w:r>
      <w:r>
        <w:rPr>
          <w:rFonts w:ascii="Times New Roman" w:hAnsi="Times New Roman"/>
          <w:color w:val="000000"/>
          <w:lang w:eastAsia="ar-SA"/>
        </w:rPr>
        <w:t>аукциона 32615803951-1-4).</w:t>
      </w:r>
    </w:p>
    <w:p w:rsidR="00F03FC1" w:rsidRDefault="00F03FC1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F03FC1" w:rsidRDefault="00C8173D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hAnsi="Times New Roman"/>
          <w:color w:val="000000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F03FC1" w:rsidRDefault="00F03FC1">
      <w:pPr>
        <w:keepLines w:val="0"/>
        <w:jc w:val="left"/>
        <w:rPr>
          <w:rFonts w:ascii="Times New Roman" w:eastAsia="Calibri" w:hAnsi="Times New Roman"/>
        </w:rPr>
      </w:pPr>
    </w:p>
    <w:p w:rsidR="00F03FC1" w:rsidRPr="00C81282" w:rsidRDefault="00C8173D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Результаты голосования члено</w:t>
      </w:r>
      <w:r w:rsidR="00C81282">
        <w:rPr>
          <w:rFonts w:ascii="Times New Roman" w:eastAsia="Calibri" w:hAnsi="Times New Roman"/>
        </w:rPr>
        <w:t xml:space="preserve">в закупочной комиссии: </w:t>
      </w:r>
      <w:r w:rsidR="00C81282">
        <w:rPr>
          <w:rFonts w:ascii="Times New Roman" w:eastAsia="Calibri" w:hAnsi="Times New Roman"/>
        </w:rPr>
        <w:br/>
        <w:t xml:space="preserve">«за» - </w:t>
      </w:r>
      <w:r w:rsidR="00C81282" w:rsidRPr="00C81282">
        <w:rPr>
          <w:rFonts w:ascii="Times New Roman" w:eastAsia="Calibri" w:hAnsi="Times New Roman"/>
        </w:rPr>
        <w:t>4</w:t>
      </w:r>
      <w:r>
        <w:rPr>
          <w:rFonts w:ascii="Times New Roman" w:eastAsia="Calibri" w:hAnsi="Times New Roman"/>
        </w:rPr>
        <w:t xml:space="preserve"> голос</w:t>
      </w:r>
      <w:r w:rsidR="00C81282">
        <w:rPr>
          <w:rFonts w:ascii="Times New Roman" w:eastAsia="Calibri" w:hAnsi="Times New Roman"/>
        </w:rPr>
        <w:t>а</w:t>
      </w:r>
    </w:p>
    <w:p w:rsidR="00F03FC1" w:rsidRDefault="00C8173D">
      <w:pPr>
        <w:contextualSpacing/>
        <w:jc w:val="left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eastAsia="Calibri" w:hAnsi="Times New Roman"/>
          <w:color w:val="000000"/>
          <w:sz w:val="25"/>
          <w:szCs w:val="25"/>
          <w:lang w:eastAsia="ar-SA"/>
        </w:rPr>
        <w:t>«против» - 0 голосов;</w:t>
      </w:r>
      <w:r>
        <w:rPr>
          <w:rFonts w:ascii="Times New Roman" w:eastAsia="Calibri" w:hAnsi="Times New Roman"/>
          <w:color w:val="000000"/>
          <w:sz w:val="25"/>
          <w:szCs w:val="25"/>
          <w:lang w:eastAsia="ar-SA"/>
        </w:rPr>
        <w:br/>
        <w:t xml:space="preserve">«воздержался» - 0 голосов. </w:t>
      </w:r>
    </w:p>
    <w:p w:rsidR="00F03FC1" w:rsidRDefault="00C8173D">
      <w:pPr>
        <w:spacing w:before="280" w:after="280"/>
        <w:rPr>
          <w:rFonts w:ascii="Tinos" w:hAnsi="Tinos"/>
        </w:rPr>
      </w:pPr>
      <w:r>
        <w:rPr>
          <w:rFonts w:ascii="Tinos" w:hAnsi="Tinos"/>
        </w:rPr>
        <w:t xml:space="preserve">3. Согласно результатам хода аукциона «30» марта 2026 года на ЭТП </w:t>
      </w:r>
      <w:r>
        <w:rPr>
          <w:rFonts w:ascii="Times New Roman" w:hAnsi="Times New Roman"/>
          <w:color w:val="000000"/>
          <w:lang w:eastAsia="ar-SA"/>
        </w:rPr>
        <w:t>АКЦИОНЕРНОЕ ОБЩЕСТВО «ЭЛЕКТРОННЫЕ ТОРГОВЫЕ СИСТЕМЫ»</w:t>
      </w:r>
      <w:r>
        <w:rPr>
          <w:rFonts w:ascii="Tinos" w:hAnsi="Tinos"/>
        </w:rPr>
        <w:t xml:space="preserve"> были сделаны предложения о цене договора участниками аукциона и ранжированы по мере убывания следующим образом</w:t>
      </w:r>
      <w:r>
        <w:rPr>
          <w:rFonts w:ascii="Tinos" w:hAnsi="Tinos"/>
          <w:color w:val="000000"/>
          <w:lang w:eastAsia="ar-SA"/>
        </w:rPr>
        <w:t>:</w:t>
      </w:r>
    </w:p>
    <w:tbl>
      <w:tblPr>
        <w:tblW w:w="5000" w:type="pct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99"/>
        <w:gridCol w:w="2743"/>
        <w:gridCol w:w="3399"/>
        <w:gridCol w:w="1878"/>
      </w:tblGrid>
      <w:tr w:rsidR="00F03FC1">
        <w:trPr>
          <w:trHeight w:val="1321"/>
          <w:jc w:val="center"/>
        </w:trPr>
        <w:tc>
          <w:tcPr>
            <w:tcW w:w="20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  <w:bCs/>
              </w:rPr>
              <w:t>Рег. № заявки на ЭТП</w:t>
            </w:r>
          </w:p>
        </w:tc>
        <w:tc>
          <w:tcPr>
            <w:tcW w:w="27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  <w:bCs/>
              </w:rPr>
              <w:t>Наиме</w:t>
            </w:r>
            <w:r>
              <w:rPr>
                <w:rFonts w:ascii="Tinos" w:eastAsiaTheme="minorHAnsi" w:hAnsi="Tinos"/>
                <w:bCs/>
              </w:rPr>
              <w:t xml:space="preserve">нование участника закупки </w:t>
            </w:r>
          </w:p>
        </w:tc>
        <w:tc>
          <w:tcPr>
            <w:tcW w:w="34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  <w:bCs/>
              </w:rPr>
              <w:t xml:space="preserve">Ценовое предложение, сделанное участником закупки (в том числе с НДС) </w:t>
            </w:r>
          </w:p>
        </w:tc>
        <w:tc>
          <w:tcPr>
            <w:tcW w:w="1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  <w:bCs/>
              </w:rPr>
              <w:t xml:space="preserve">Дата и время регистрации заявки </w:t>
            </w:r>
          </w:p>
        </w:tc>
      </w:tr>
      <w:tr w:rsidR="00F03FC1">
        <w:trPr>
          <w:trHeight w:val="1368"/>
          <w:jc w:val="center"/>
        </w:trPr>
        <w:tc>
          <w:tcPr>
            <w:tcW w:w="20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 xml:space="preserve"> 32615803951-1-7</w:t>
            </w:r>
          </w:p>
        </w:tc>
        <w:tc>
          <w:tcPr>
            <w:tcW w:w="27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ИП Цуркова А.С.</w:t>
            </w:r>
          </w:p>
        </w:tc>
        <w:tc>
          <w:tcPr>
            <w:tcW w:w="34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2 100 000 (Два миллиона сто тысяч) рублей 00 копеек</w:t>
            </w:r>
          </w:p>
        </w:tc>
        <w:tc>
          <w:tcPr>
            <w:tcW w:w="1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 xml:space="preserve">25.03.2026г. </w:t>
            </w:r>
          </w:p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02:31:00 часов</w:t>
            </w:r>
          </w:p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 xml:space="preserve">(время </w:t>
            </w:r>
            <w:r>
              <w:rPr>
                <w:rFonts w:ascii="Tinos" w:eastAsiaTheme="minorHAnsi" w:hAnsi="Tinos"/>
              </w:rPr>
              <w:t>московское)</w:t>
            </w:r>
          </w:p>
        </w:tc>
      </w:tr>
      <w:tr w:rsidR="00F03FC1">
        <w:trPr>
          <w:trHeight w:val="1415"/>
          <w:jc w:val="center"/>
        </w:trPr>
        <w:tc>
          <w:tcPr>
            <w:tcW w:w="20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32615803951-1-3</w:t>
            </w:r>
          </w:p>
        </w:tc>
        <w:tc>
          <w:tcPr>
            <w:tcW w:w="27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ООО «АУРУС»</w:t>
            </w:r>
          </w:p>
        </w:tc>
        <w:tc>
          <w:tcPr>
            <w:tcW w:w="34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2 123 164 (Два миллиона сто двадцать три тысячи сто шестьдесят четыре) рубля 66 копеек</w:t>
            </w:r>
          </w:p>
        </w:tc>
        <w:tc>
          <w:tcPr>
            <w:tcW w:w="1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 xml:space="preserve">24.03.2026г. </w:t>
            </w:r>
          </w:p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15:31:25 часов</w:t>
            </w:r>
          </w:p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(время московское)</w:t>
            </w:r>
          </w:p>
        </w:tc>
      </w:tr>
      <w:tr w:rsidR="00F03FC1">
        <w:trPr>
          <w:jc w:val="center"/>
        </w:trPr>
        <w:tc>
          <w:tcPr>
            <w:tcW w:w="200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32615803951-1-4</w:t>
            </w:r>
          </w:p>
        </w:tc>
        <w:tc>
          <w:tcPr>
            <w:tcW w:w="274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ООО «Медиарт»</w:t>
            </w:r>
          </w:p>
        </w:tc>
        <w:tc>
          <w:tcPr>
            <w:tcW w:w="340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2 206 870 (Два миллиона двести шесть тысяч </w:t>
            </w:r>
            <w:r>
              <w:rPr>
                <w:rFonts w:ascii="Tinos" w:hAnsi="Tinos"/>
              </w:rPr>
              <w:t xml:space="preserve">восемьсот </w:t>
            </w:r>
            <w:r>
              <w:rPr>
                <w:rFonts w:ascii="Tinos" w:hAnsi="Tinos"/>
              </w:rPr>
              <w:lastRenderedPageBreak/>
              <w:t>семьдесят) рублей 81 копейка</w:t>
            </w:r>
          </w:p>
        </w:tc>
        <w:tc>
          <w:tcPr>
            <w:tcW w:w="188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lastRenderedPageBreak/>
              <w:t xml:space="preserve">24.03.2026г. </w:t>
            </w:r>
          </w:p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15:49:15 часов</w:t>
            </w:r>
          </w:p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lastRenderedPageBreak/>
              <w:t>(время московское)</w:t>
            </w:r>
          </w:p>
        </w:tc>
      </w:tr>
      <w:tr w:rsidR="00F03FC1">
        <w:trPr>
          <w:jc w:val="center"/>
        </w:trPr>
        <w:tc>
          <w:tcPr>
            <w:tcW w:w="200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lastRenderedPageBreak/>
              <w:t>32615803951-1-5</w:t>
            </w:r>
          </w:p>
        </w:tc>
        <w:tc>
          <w:tcPr>
            <w:tcW w:w="274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ООО «ПРОФМАСТЕР»</w:t>
            </w:r>
          </w:p>
        </w:tc>
        <w:tc>
          <w:tcPr>
            <w:tcW w:w="340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2 479 269 (Два миллиона четыреста семьдесят девять тысяч двести шестьдесят девять) рублей 58 копеек</w:t>
            </w:r>
          </w:p>
        </w:tc>
        <w:tc>
          <w:tcPr>
            <w:tcW w:w="188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 xml:space="preserve">25.03.2026г. </w:t>
            </w:r>
          </w:p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00:00:35 часов</w:t>
            </w:r>
          </w:p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(время</w:t>
            </w:r>
            <w:r>
              <w:rPr>
                <w:rFonts w:ascii="Tinos" w:eastAsiaTheme="minorHAnsi" w:hAnsi="Tinos"/>
              </w:rPr>
              <w:t xml:space="preserve"> московское)</w:t>
            </w:r>
          </w:p>
        </w:tc>
      </w:tr>
      <w:tr w:rsidR="00F03FC1">
        <w:trPr>
          <w:jc w:val="center"/>
        </w:trPr>
        <w:tc>
          <w:tcPr>
            <w:tcW w:w="200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32615803951-1-8</w:t>
            </w:r>
          </w:p>
        </w:tc>
        <w:tc>
          <w:tcPr>
            <w:tcW w:w="274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ООО «НОВОТОРГ»</w:t>
            </w:r>
          </w:p>
        </w:tc>
        <w:tc>
          <w:tcPr>
            <w:tcW w:w="340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2 944 089 (Два миллиона девятьсот сорок четыре тысячи восемьдесят девять) рублей 58 копеек</w:t>
            </w:r>
          </w:p>
        </w:tc>
        <w:tc>
          <w:tcPr>
            <w:tcW w:w="188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 xml:space="preserve">25.03.2026г. </w:t>
            </w:r>
          </w:p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06:06:10 часов</w:t>
            </w:r>
          </w:p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(время московское)</w:t>
            </w:r>
          </w:p>
        </w:tc>
      </w:tr>
      <w:tr w:rsidR="00F03FC1">
        <w:trPr>
          <w:jc w:val="center"/>
        </w:trPr>
        <w:tc>
          <w:tcPr>
            <w:tcW w:w="200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32615803951-1-1</w:t>
            </w:r>
          </w:p>
        </w:tc>
        <w:tc>
          <w:tcPr>
            <w:tcW w:w="274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ООО Эпсилон»</w:t>
            </w:r>
          </w:p>
        </w:tc>
        <w:tc>
          <w:tcPr>
            <w:tcW w:w="340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3 331 505 (Три миллиона триста тридцать </w:t>
            </w:r>
            <w:r>
              <w:rPr>
                <w:rFonts w:ascii="Tinos" w:hAnsi="Tinos"/>
              </w:rPr>
              <w:t>одна тысяча пятьсот пять) рублей 09 копеек</w:t>
            </w:r>
          </w:p>
        </w:tc>
        <w:tc>
          <w:tcPr>
            <w:tcW w:w="188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 xml:space="preserve">23.03.2026г. </w:t>
            </w:r>
          </w:p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16:42:25 часов</w:t>
            </w:r>
          </w:p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(время московское)</w:t>
            </w:r>
          </w:p>
        </w:tc>
      </w:tr>
    </w:tbl>
    <w:p w:rsidR="00F03FC1" w:rsidRDefault="00F03FC1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явились на аукцион: Участник № 1 (присвоенный ЭТП идентификационный номер участника аукциона 32615803951-1-9), Участник № 2 (присвоенный ЭТП идентификационный </w:t>
      </w:r>
      <w:r>
        <w:rPr>
          <w:rFonts w:ascii="Times New Roman" w:hAnsi="Times New Roman"/>
          <w:color w:val="000000"/>
          <w:lang w:eastAsia="ar-SA"/>
        </w:rPr>
        <w:t>номер участника аукциона 32615803951-1-2), Участник № 4 (присвоенный ЭТП идентификационный номер участника аукциона 32615803951-1-6).</w:t>
      </w:r>
    </w:p>
    <w:p w:rsidR="00F03FC1" w:rsidRDefault="00C8173D">
      <w:pPr>
        <w:spacing w:before="280" w:after="280"/>
        <w:rPr>
          <w:rFonts w:ascii="Tinos" w:hAnsi="Tinos"/>
        </w:rPr>
      </w:pPr>
      <w:r>
        <w:rPr>
          <w:rFonts w:ascii="Tinos" w:hAnsi="Tinos"/>
          <w:color w:val="000000"/>
          <w:lang w:eastAsia="ar-SA"/>
        </w:rPr>
        <w:t>4. Согласно протоколу заседания закупочной комиссии по рассмотрению вторых частей заявок от «31» марта 2026 №</w:t>
      </w:r>
      <w:r>
        <w:rPr>
          <w:rFonts w:ascii="Tinos" w:hAnsi="Tinos"/>
          <w:color w:val="000000"/>
          <w:lang w:val="en-US" w:eastAsia="ar-SA"/>
        </w:rPr>
        <w:t> </w:t>
      </w:r>
      <w:r>
        <w:rPr>
          <w:rFonts w:ascii="Tinos" w:hAnsi="Tinos"/>
          <w:color w:val="000000"/>
          <w:lang w:eastAsia="ar-SA"/>
        </w:rPr>
        <w:t>947/137-Пр з</w:t>
      </w:r>
      <w:r>
        <w:rPr>
          <w:rFonts w:ascii="Tinos" w:hAnsi="Tinos"/>
          <w:color w:val="000000"/>
          <w:lang w:eastAsia="ar-SA"/>
        </w:rPr>
        <w:t>акупочной комиссией были приняты следующие решения:</w:t>
      </w:r>
    </w:p>
    <w:p w:rsidR="00F03FC1" w:rsidRDefault="00C8173D">
      <w:pPr>
        <w:pStyle w:val="af6"/>
        <w:spacing w:before="280" w:after="280"/>
        <w:jc w:val="both"/>
        <w:rPr>
          <w:rFonts w:ascii="Tinos" w:hAnsi="Tinos"/>
        </w:rPr>
      </w:pPr>
      <w:r>
        <w:rPr>
          <w:rFonts w:ascii="Tinos" w:hAnsi="Tinos"/>
          <w:color w:val="000000"/>
          <w:lang w:eastAsia="ar-SA"/>
        </w:rPr>
        <w:t>4.1. Признать соответствующими требованиям закупочной документации заявки следующих участников: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4.1.1. Участник № 3 (присвоенный ЭТП идентификационный номер участника аукциона 32615803951-1-7) - ИП Цурков</w:t>
      </w:r>
      <w:r>
        <w:rPr>
          <w:rFonts w:ascii="Times New Roman" w:hAnsi="Times New Roman"/>
          <w:color w:val="000000"/>
          <w:lang w:eastAsia="ar-SA"/>
        </w:rPr>
        <w:t>а А.С.;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4.1.2. Участник № 8 (присвоенный ЭТП идентификационный номер участника аукциона 32615803951-1-3) - ООО «АУРУС»;</w:t>
      </w:r>
    </w:p>
    <w:p w:rsidR="00F03FC1" w:rsidRDefault="00C8173D">
      <w:pPr>
        <w:widowControl w:val="0"/>
        <w:tabs>
          <w:tab w:val="left" w:pos="252"/>
        </w:tabs>
        <w:rPr>
          <w:rFonts w:ascii="Tinos" w:hAnsi="Tinos"/>
        </w:rPr>
      </w:pPr>
      <w:r>
        <w:rPr>
          <w:rFonts w:ascii="Times New Roman" w:hAnsi="Times New Roman"/>
          <w:color w:val="000000"/>
          <w:lang w:eastAsia="ar-SA"/>
        </w:rPr>
        <w:t>4.1.3. Участник № 9 (присвоенный ЭТП идентификационный номер участника аукциона 32615803951-1-4) - ООО «Медиарт»;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4.1.4. Участник № 7 (п</w:t>
      </w:r>
      <w:r>
        <w:rPr>
          <w:rFonts w:ascii="Times New Roman" w:hAnsi="Times New Roman"/>
          <w:color w:val="000000"/>
          <w:lang w:eastAsia="ar-SA"/>
        </w:rPr>
        <w:t>рисвоенный ЭТП идентификационный номер участника аукциона 32615803951-1-5) - ООО ПРОФМАСТЕР»;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4.1.5. Участник № 5 (присвоенный ЭТП идентификационный номер участника аукциона 32615803951-1-8) — ООО «НОВОТОРГ»;</w:t>
      </w:r>
    </w:p>
    <w:p w:rsidR="00F03FC1" w:rsidRDefault="00C8173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4.1.6. Участник № 6 (присвоенный ЭТП идентифика</w:t>
      </w:r>
      <w:r>
        <w:rPr>
          <w:rFonts w:ascii="Times New Roman" w:hAnsi="Times New Roman"/>
          <w:color w:val="000000"/>
          <w:lang w:eastAsia="ar-SA"/>
        </w:rPr>
        <w:t>ционный номер участника аукциона 32615803951-1-1) — ООО «ЭПСИЛОН».</w:t>
      </w:r>
    </w:p>
    <w:p w:rsidR="00F03FC1" w:rsidRDefault="00F03FC1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F03FC1" w:rsidRDefault="00C8173D">
      <w:pPr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Результаты голосования члено</w:t>
      </w:r>
      <w:r w:rsidR="00C81282">
        <w:rPr>
          <w:rFonts w:ascii="Times New Roman" w:eastAsia="Calibri" w:hAnsi="Times New Roman"/>
        </w:rPr>
        <w:t xml:space="preserve">в закупочной комиссии: </w:t>
      </w:r>
      <w:r w:rsidR="00C81282">
        <w:rPr>
          <w:rFonts w:ascii="Times New Roman" w:eastAsia="Calibri" w:hAnsi="Times New Roman"/>
        </w:rPr>
        <w:br/>
        <w:t>«за» - 4 голоса</w:t>
      </w:r>
      <w:r>
        <w:rPr>
          <w:rFonts w:ascii="Times New Roman" w:eastAsia="Calibri" w:hAnsi="Times New Roman"/>
        </w:rPr>
        <w:t xml:space="preserve"> </w:t>
      </w:r>
    </w:p>
    <w:p w:rsidR="00F03FC1" w:rsidRDefault="00C8173D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«против» - 0 голосов;</w:t>
      </w:r>
      <w:r>
        <w:rPr>
          <w:rFonts w:ascii="Times New Roman" w:eastAsia="Calibri" w:hAnsi="Times New Roman"/>
        </w:rPr>
        <w:br/>
        <w:t xml:space="preserve">«воздержался» - 0 голосов. </w:t>
      </w:r>
    </w:p>
    <w:p w:rsidR="00F03FC1" w:rsidRDefault="00F03FC1">
      <w:pPr>
        <w:widowControl w:val="0"/>
        <w:tabs>
          <w:tab w:val="left" w:pos="252"/>
        </w:tabs>
      </w:pPr>
    </w:p>
    <w:p w:rsidR="00F03FC1" w:rsidRDefault="00C8173D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5. Информация о ценовых предложениях:</w:t>
      </w:r>
    </w:p>
    <w:p w:rsidR="00F03FC1" w:rsidRDefault="00F03FC1">
      <w:pPr>
        <w:keepLines w:val="0"/>
        <w:jc w:val="left"/>
        <w:rPr>
          <w:rFonts w:ascii="Times New Roman" w:eastAsia="Calibri" w:hAnsi="Times New Roman"/>
        </w:rPr>
      </w:pPr>
    </w:p>
    <w:p w:rsidR="00F03FC1" w:rsidRDefault="00C8173D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hAnsi="Times New Roman"/>
        </w:rPr>
        <w:lastRenderedPageBreak/>
        <w:t xml:space="preserve">Места (порядковые номера), </w:t>
      </w:r>
      <w:r>
        <w:rPr>
          <w:rFonts w:ascii="Times New Roman" w:hAnsi="Times New Roman"/>
        </w:rPr>
        <w:t>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  <w:r>
        <w:rPr>
          <w:rFonts w:ascii="Times New Roman" w:eastAsia="Calibri" w:hAnsi="Times New Roman"/>
        </w:rPr>
        <w:t xml:space="preserve"> </w:t>
      </w:r>
    </w:p>
    <w:p w:rsidR="00F03FC1" w:rsidRDefault="00F03FC1">
      <w:pPr>
        <w:keepLines w:val="0"/>
        <w:jc w:val="left"/>
        <w:rPr>
          <w:rFonts w:ascii="Times New Roman" w:eastAsia="Calibri" w:hAnsi="Times New Roman"/>
        </w:rPr>
      </w:pPr>
    </w:p>
    <w:tbl>
      <w:tblPr>
        <w:tblW w:w="4950" w:type="pct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38"/>
        <w:gridCol w:w="1885"/>
        <w:gridCol w:w="4325"/>
        <w:gridCol w:w="2871"/>
      </w:tblGrid>
      <w:tr w:rsidR="00F03FC1">
        <w:trPr>
          <w:trHeight w:val="1348"/>
          <w:jc w:val="center"/>
        </w:trPr>
        <w:tc>
          <w:tcPr>
            <w:tcW w:w="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Место</w:t>
            </w:r>
          </w:p>
        </w:tc>
        <w:tc>
          <w:tcPr>
            <w:tcW w:w="18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Рег. № заявки на ЭТП</w:t>
            </w:r>
          </w:p>
        </w:tc>
        <w:tc>
          <w:tcPr>
            <w:tcW w:w="43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Наим</w:t>
            </w:r>
            <w:r>
              <w:rPr>
                <w:rFonts w:ascii="Times New Roman" w:eastAsiaTheme="minorHAnsi" w:hAnsi="Times New Roman"/>
                <w:bCs/>
              </w:rPr>
              <w:t>енование участника закупки</w:t>
            </w:r>
          </w:p>
        </w:tc>
        <w:tc>
          <w:tcPr>
            <w:tcW w:w="2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Ценовое предложение, сделанное участником закупки</w:t>
            </w:r>
          </w:p>
          <w:p w:rsidR="00F03FC1" w:rsidRDefault="00C8173D">
            <w:pPr>
              <w:widowControl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 xml:space="preserve">(в том числе с НДС) </w:t>
            </w:r>
          </w:p>
        </w:tc>
      </w:tr>
      <w:tr w:rsidR="00F03FC1">
        <w:trPr>
          <w:trHeight w:val="1373"/>
          <w:jc w:val="center"/>
        </w:trPr>
        <w:tc>
          <w:tcPr>
            <w:tcW w:w="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8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32615803951-1-7</w:t>
            </w:r>
          </w:p>
        </w:tc>
        <w:tc>
          <w:tcPr>
            <w:tcW w:w="43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Индивидуальный предприниматель Цуркова Анастасия Сергеевна</w:t>
            </w:r>
          </w:p>
          <w:p w:rsidR="00F03FC1" w:rsidRDefault="00C8173D">
            <w:pPr>
              <w:keepLines w:val="0"/>
              <w:widowControl w:val="0"/>
              <w:jc w:val="center"/>
              <w:rPr>
                <w:rFonts w:eastAsiaTheme="minorHAnsi"/>
              </w:rPr>
            </w:pPr>
            <w:r>
              <w:rPr>
                <w:rFonts w:ascii="Times New Roman" w:eastAsiaTheme="minorHAnsi" w:hAnsi="Times New Roman"/>
              </w:rPr>
              <w:t>ИНН 100122571413</w:t>
            </w:r>
          </w:p>
          <w:p w:rsidR="00F03FC1" w:rsidRDefault="00C8173D">
            <w:pPr>
              <w:widowControl w:val="0"/>
              <w:jc w:val="center"/>
              <w:rPr>
                <w:rFonts w:eastAsiaTheme="minorHAnsi"/>
              </w:rPr>
            </w:pPr>
            <w:r>
              <w:rPr>
                <w:rFonts w:ascii="Times New Roman" w:eastAsiaTheme="minorHAnsi" w:hAnsi="Times New Roman"/>
              </w:rPr>
              <w:t xml:space="preserve">184042 Мурманская область, г.Кандалакша, ул. 50 лет Октября, </w:t>
            </w:r>
            <w:r>
              <w:rPr>
                <w:rFonts w:ascii="Times New Roman" w:eastAsiaTheme="minorHAnsi" w:hAnsi="Times New Roman"/>
              </w:rPr>
              <w:t>д.12/7</w:t>
            </w:r>
          </w:p>
        </w:tc>
        <w:tc>
          <w:tcPr>
            <w:tcW w:w="2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2 100 000 (Два миллиона сто тысяч) рублей 00 копеек</w:t>
            </w:r>
          </w:p>
        </w:tc>
      </w:tr>
      <w:tr w:rsidR="00F03FC1">
        <w:trPr>
          <w:trHeight w:val="1373"/>
          <w:jc w:val="center"/>
        </w:trPr>
        <w:tc>
          <w:tcPr>
            <w:tcW w:w="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8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32615803951-1-3</w:t>
            </w:r>
          </w:p>
        </w:tc>
        <w:tc>
          <w:tcPr>
            <w:tcW w:w="43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Общество с ограниченной ответственностью «АУРУС»</w:t>
            </w:r>
          </w:p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ИНН 6684044910</w:t>
            </w:r>
          </w:p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  <w:color w:val="04153E"/>
              </w:rPr>
              <w:t>623119, Свердловская об</w:t>
            </w:r>
            <w:r>
              <w:rPr>
                <w:rFonts w:ascii="Tinos" w:eastAsiaTheme="minorHAnsi" w:hAnsi="Tinos"/>
                <w:color w:val="04153E"/>
              </w:rPr>
              <w:t>ласть, г Первоуральск, пр-кт Ильича, д. 31/2, кв. 36</w:t>
            </w:r>
          </w:p>
        </w:tc>
        <w:tc>
          <w:tcPr>
            <w:tcW w:w="2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</w:pPr>
            <w:r>
              <w:rPr>
                <w:rFonts w:ascii="Times New Roman" w:eastAsiaTheme="minorHAnsi" w:hAnsi="Times New Roman"/>
              </w:rPr>
              <w:t xml:space="preserve">2 123 164 (Два миллиона сто двадцать </w:t>
            </w:r>
            <w:r>
              <w:rPr>
                <w:rFonts w:ascii="Times New Roman" w:eastAsiaTheme="minorHAnsi" w:hAnsi="Times New Roman"/>
              </w:rPr>
              <w:t>три тысячи сто шестьдесят четыре) рубля 66 копеек</w:t>
            </w:r>
          </w:p>
        </w:tc>
      </w:tr>
      <w:tr w:rsidR="00F03FC1">
        <w:trPr>
          <w:trHeight w:val="1373"/>
          <w:jc w:val="center"/>
        </w:trPr>
        <w:tc>
          <w:tcPr>
            <w:tcW w:w="83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188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32615803951-1-4</w:t>
            </w:r>
          </w:p>
        </w:tc>
        <w:tc>
          <w:tcPr>
            <w:tcW w:w="433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Общество с ограниченной ответственностью «Медиарт»</w:t>
            </w:r>
          </w:p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ИНН 9729107848</w:t>
            </w:r>
          </w:p>
          <w:p w:rsidR="00F03FC1" w:rsidRDefault="00C8173D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117623, г. Москва, Варшавское шоссе, владение 248, строение 1, эт 1, комн.17</w:t>
            </w:r>
          </w:p>
        </w:tc>
        <w:tc>
          <w:tcPr>
            <w:tcW w:w="287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</w:pPr>
            <w:r>
              <w:rPr>
                <w:rFonts w:ascii="Tinos" w:hAnsi="Tinos"/>
              </w:rPr>
              <w:t>2 206 870 (Два миллиона двести шесть тысяч в</w:t>
            </w:r>
            <w:r>
              <w:rPr>
                <w:rFonts w:ascii="Tinos" w:hAnsi="Tinos"/>
              </w:rPr>
              <w:t>осемьсот семьдесят) рублей 81 копейка</w:t>
            </w:r>
          </w:p>
        </w:tc>
      </w:tr>
      <w:tr w:rsidR="00F03FC1">
        <w:trPr>
          <w:trHeight w:val="1373"/>
          <w:jc w:val="center"/>
        </w:trPr>
        <w:tc>
          <w:tcPr>
            <w:tcW w:w="83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188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32615803951-1-5</w:t>
            </w:r>
          </w:p>
        </w:tc>
        <w:tc>
          <w:tcPr>
            <w:tcW w:w="433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Общество с ограниченной ответственностью «ПРОФМАСТЕР»</w:t>
            </w:r>
          </w:p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ИНН 7810783585</w:t>
            </w:r>
          </w:p>
          <w:p w:rsidR="00F03FC1" w:rsidRDefault="00C8173D">
            <w:pPr>
              <w:widowControl w:val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196006, г.Санкт-Петербург, вн.тер.г. мун.округ Московская застава, ул.Заставская, д.13, лит.В, пом.8Н,25Н,26Н, пом.№2</w:t>
            </w:r>
          </w:p>
        </w:tc>
        <w:tc>
          <w:tcPr>
            <w:tcW w:w="287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2 479 269 </w:t>
            </w:r>
            <w:r>
              <w:rPr>
                <w:rFonts w:ascii="Tinos" w:hAnsi="Tinos"/>
              </w:rPr>
              <w:t>(Два миллиона четыреста семьдесят девять тысяч двести шестьдесят девять) рублей 58 копеек</w:t>
            </w:r>
          </w:p>
        </w:tc>
      </w:tr>
      <w:tr w:rsidR="00F03FC1">
        <w:trPr>
          <w:trHeight w:val="1373"/>
          <w:jc w:val="center"/>
        </w:trPr>
        <w:tc>
          <w:tcPr>
            <w:tcW w:w="83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188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32615803951-1-8</w:t>
            </w:r>
          </w:p>
        </w:tc>
        <w:tc>
          <w:tcPr>
            <w:tcW w:w="433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О</w:t>
            </w:r>
            <w:r>
              <w:rPr>
                <w:rFonts w:ascii="Tinos" w:eastAsiaTheme="minorHAnsi" w:hAnsi="Tinos"/>
              </w:rPr>
              <w:t>бщество с ограниченной ответственностью «НОВОТОРГ»</w:t>
            </w:r>
          </w:p>
          <w:p w:rsidR="00F03FC1" w:rsidRDefault="00C8173D">
            <w:pPr>
              <w:keepLines w:val="0"/>
              <w:widowControl w:val="0"/>
              <w:jc w:val="center"/>
            </w:pPr>
            <w:r>
              <w:rPr>
                <w:rFonts w:ascii="Tinos" w:eastAsiaTheme="minorHAnsi" w:hAnsi="Tinos"/>
              </w:rPr>
              <w:t xml:space="preserve">ИНН </w:t>
            </w:r>
            <w:r>
              <w:rPr>
                <w:rFonts w:ascii="Tinos" w:eastAsia="Calibri" w:hAnsi="Tinos"/>
              </w:rPr>
              <w:t>5405009191</w:t>
            </w:r>
          </w:p>
          <w:p w:rsidR="00F03FC1" w:rsidRDefault="00C8173D">
            <w:pPr>
              <w:widowControl w:val="0"/>
              <w:jc w:val="center"/>
            </w:pPr>
            <w:r>
              <w:rPr>
                <w:rFonts w:ascii="Tinos" w:eastAsia="Calibri" w:hAnsi="Tinos"/>
              </w:rPr>
              <w:t>630032 г. Новосибирск,</w:t>
            </w:r>
          </w:p>
          <w:p w:rsidR="00F03FC1" w:rsidRDefault="00C8173D">
            <w:pPr>
              <w:widowControl w:val="0"/>
              <w:jc w:val="center"/>
            </w:pPr>
            <w:r>
              <w:rPr>
                <w:rFonts w:ascii="Tinos" w:eastAsia="Calibri" w:hAnsi="Tinos"/>
              </w:rPr>
              <w:t>ул. Планировочная, д.1/1, кв.46</w:t>
            </w:r>
          </w:p>
        </w:tc>
        <w:tc>
          <w:tcPr>
            <w:tcW w:w="287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2 944 089 (Два миллиона д</w:t>
            </w:r>
            <w:r>
              <w:rPr>
                <w:rFonts w:ascii="Tinos" w:hAnsi="Tinos"/>
              </w:rPr>
              <w:t>евятьсот сорок четыре тысячи восемьдесят девять) рублей 58 копеек</w:t>
            </w:r>
          </w:p>
        </w:tc>
      </w:tr>
      <w:tr w:rsidR="00F03FC1">
        <w:trPr>
          <w:trHeight w:val="1373"/>
          <w:jc w:val="center"/>
        </w:trPr>
        <w:tc>
          <w:tcPr>
            <w:tcW w:w="83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188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32615803951-1-1</w:t>
            </w:r>
          </w:p>
        </w:tc>
        <w:tc>
          <w:tcPr>
            <w:tcW w:w="433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Theme="minorHAnsi" w:hAnsi="Tinos"/>
              </w:rPr>
              <w:t>Общество с ограниченной ответстве</w:t>
            </w:r>
            <w:r>
              <w:rPr>
                <w:rFonts w:ascii="Tinos" w:eastAsiaTheme="minorHAnsi" w:hAnsi="Tinos"/>
              </w:rPr>
              <w:t>нностью «ЭПСИЛОН»</w:t>
            </w:r>
          </w:p>
          <w:p w:rsidR="00F03FC1" w:rsidRDefault="00C8173D">
            <w:pPr>
              <w:keepLines w:val="0"/>
              <w:widowControl w:val="0"/>
              <w:jc w:val="center"/>
            </w:pPr>
            <w:r>
              <w:rPr>
                <w:rFonts w:ascii="Tinos" w:eastAsiaTheme="minorHAnsi" w:hAnsi="Tinos"/>
              </w:rPr>
              <w:t xml:space="preserve">ИНН </w:t>
            </w:r>
            <w:r>
              <w:rPr>
                <w:rFonts w:ascii="Tinos" w:eastAsia="Calibri" w:hAnsi="Tinos"/>
              </w:rPr>
              <w:t>7604268892</w:t>
            </w:r>
          </w:p>
          <w:p w:rsidR="00F03FC1" w:rsidRDefault="00C8173D">
            <w:pPr>
              <w:pStyle w:val="afa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eastAsia="Calibri" w:hAnsi="Tinos"/>
              </w:rPr>
              <w:t>150030, г. Ярославль, ул. Журавлева, д.3, Литер Е, помещение 22</w:t>
            </w:r>
          </w:p>
        </w:tc>
        <w:tc>
          <w:tcPr>
            <w:tcW w:w="287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3 331 505 (Три миллиона триста тридцать </w:t>
            </w:r>
            <w:r>
              <w:rPr>
                <w:rFonts w:ascii="Tinos" w:hAnsi="Tinos"/>
              </w:rPr>
              <w:t>одна тысяча пятьсот пять) рублей 09 копеек</w:t>
            </w:r>
          </w:p>
        </w:tc>
      </w:tr>
    </w:tbl>
    <w:p w:rsidR="00F03FC1" w:rsidRDefault="00F03FC1">
      <w:pPr>
        <w:keepLines w:val="0"/>
        <w:jc w:val="left"/>
        <w:rPr>
          <w:rFonts w:ascii="Times New Roman" w:eastAsia="Calibri" w:hAnsi="Times New Roman"/>
        </w:rPr>
      </w:pPr>
    </w:p>
    <w:p w:rsidR="00F03FC1" w:rsidRDefault="00C8173D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6. </w:t>
      </w:r>
      <w:r>
        <w:rPr>
          <w:rFonts w:ascii="Times New Roman" w:hAnsi="Times New Roman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>
        <w:rPr>
          <w:rFonts w:ascii="Times New Roman" w:eastAsiaTheme="minorHAnsi" w:hAnsi="Times New Roman"/>
        </w:rPr>
        <w:t xml:space="preserve">Индивидуального предпринимателя Цуркову Анастасию </w:t>
      </w:r>
      <w:r>
        <w:rPr>
          <w:rFonts w:ascii="Times New Roman" w:eastAsiaTheme="minorHAnsi" w:hAnsi="Times New Roman"/>
        </w:rPr>
        <w:lastRenderedPageBreak/>
        <w:t xml:space="preserve">Сергеевну </w:t>
      </w:r>
      <w:r>
        <w:rPr>
          <w:rFonts w:ascii="Times New Roman" w:hAnsi="Times New Roman"/>
        </w:rPr>
        <w:t>с наименьшим ценовым предл</w:t>
      </w:r>
      <w:r>
        <w:rPr>
          <w:rFonts w:ascii="Times New Roman" w:hAnsi="Times New Roman"/>
        </w:rPr>
        <w:t>ожением: 2 100 000</w:t>
      </w:r>
      <w:r>
        <w:rPr>
          <w:rFonts w:ascii="Times New Roman" w:eastAsiaTheme="minorHAnsi" w:hAnsi="Times New Roman"/>
        </w:rPr>
        <w:t xml:space="preserve"> (Два миллиона сто тысяч) рублей 00 копеек, без НДС.</w:t>
      </w:r>
    </w:p>
    <w:p w:rsidR="00F03FC1" w:rsidRDefault="00F03FC1">
      <w:pPr>
        <w:keepLines w:val="0"/>
        <w:jc w:val="left"/>
        <w:rPr>
          <w:rFonts w:ascii="Times New Roman" w:eastAsia="Calibri" w:hAnsi="Times New Roman"/>
        </w:rPr>
      </w:pPr>
    </w:p>
    <w:p w:rsidR="00F03FC1" w:rsidRDefault="00C8173D">
      <w:pPr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</w:rPr>
        <w:br/>
        <w:t xml:space="preserve">«за» - </w:t>
      </w:r>
      <w:r w:rsidR="00C81282">
        <w:rPr>
          <w:rFonts w:ascii="Times New Roman" w:eastAsia="Calibri" w:hAnsi="Times New Roman"/>
        </w:rPr>
        <w:t>4 голоса</w:t>
      </w:r>
      <w:r>
        <w:rPr>
          <w:rFonts w:ascii="Times New Roman" w:eastAsia="Calibri" w:hAnsi="Times New Roman"/>
        </w:rPr>
        <w:t xml:space="preserve"> </w:t>
      </w:r>
    </w:p>
    <w:p w:rsidR="00F03FC1" w:rsidRDefault="00C8173D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«против» - 0 голосов;</w:t>
      </w:r>
      <w:r>
        <w:rPr>
          <w:rFonts w:ascii="Times New Roman" w:eastAsia="Calibri" w:hAnsi="Times New Roman"/>
        </w:rPr>
        <w:br/>
        <w:t xml:space="preserve">«воздержался» - 0 голосов. </w:t>
      </w:r>
    </w:p>
    <w:p w:rsidR="00F03FC1" w:rsidRDefault="00F03FC1">
      <w:pPr>
        <w:keepLines w:val="0"/>
        <w:jc w:val="left"/>
        <w:rPr>
          <w:rFonts w:ascii="Times New Roman" w:eastAsia="Calibri" w:hAnsi="Times New Roman"/>
        </w:rPr>
      </w:pPr>
    </w:p>
    <w:p w:rsidR="00F03FC1" w:rsidRDefault="00C8173D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F03FC1" w:rsidRDefault="00C8173D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</w:t>
      </w:r>
      <w:r>
        <w:rPr>
          <w:rFonts w:ascii="Times New Roman" w:hAnsi="Times New Roman"/>
          <w:color w:val="000000"/>
          <w:lang w:eastAsia="ar-SA"/>
        </w:rPr>
        <w:t>настоящий протокол, руководствуясь положением о закупочной комиссии (Приложение 4 ЕОСЗ):</w:t>
      </w:r>
    </w:p>
    <w:p w:rsidR="00F03FC1" w:rsidRDefault="00C8173D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:rsidR="00F03FC1" w:rsidRDefault="00C8173D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F03FC1" w:rsidRDefault="00C8173D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:rsidR="00F03FC1" w:rsidRDefault="00C8173D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допу</w:t>
      </w:r>
      <w:r>
        <w:rPr>
          <w:rFonts w:ascii="Times New Roman" w:hAnsi="Times New Roman"/>
          <w:color w:val="000000"/>
          <w:lang w:eastAsia="ar-SA"/>
        </w:rPr>
        <w:t xml:space="preserve">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</w:t>
      </w:r>
      <w:r>
        <w:rPr>
          <w:rFonts w:ascii="Times New Roman" w:hAnsi="Times New Roman"/>
          <w:color w:val="000000"/>
          <w:lang w:eastAsia="ar-SA"/>
        </w:rPr>
        <w:t>лирующих органов, руководства заказчика, Госкорпорации «Росатом» и кроме случаев, установленных</w:t>
      </w:r>
      <w:bookmarkStart w:id="0" w:name="_GoBack"/>
      <w:bookmarkEnd w:id="0"/>
      <w:r>
        <w:rPr>
          <w:rFonts w:ascii="Times New Roman" w:hAnsi="Times New Roman"/>
          <w:color w:val="000000"/>
          <w:lang w:eastAsia="ar-SA"/>
        </w:rPr>
        <w:t xml:space="preserve">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</w:t>
      </w:r>
      <w:r>
        <w:rPr>
          <w:rFonts w:ascii="Times New Roman" w:hAnsi="Times New Roman"/>
          <w:color w:val="000000"/>
          <w:lang w:eastAsia="ar-SA"/>
        </w:rPr>
        <w:t>ении закупки (закупочной документацией);</w:t>
      </w:r>
    </w:p>
    <w:p w:rsidR="00F03FC1" w:rsidRDefault="00C8173D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F03FC1" w:rsidRDefault="00C8173D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>закуп</w:t>
      </w:r>
      <w:r>
        <w:rPr>
          <w:rFonts w:ascii="Times New Roman" w:hAnsi="Times New Roman"/>
          <w:bCs/>
          <w:color w:val="000000"/>
          <w:lang w:eastAsia="ar-SA"/>
        </w:rPr>
        <w:t xml:space="preserve">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F03FC1" w:rsidRDefault="00F03FC1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F03FC1" w:rsidTr="00C81282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F03FC1" w:rsidTr="00C81282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03FC1" w:rsidTr="00C81282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Заместитель генерального директора</w:t>
            </w:r>
          </w:p>
        </w:tc>
      </w:tr>
      <w:tr w:rsidR="00F03FC1" w:rsidTr="00C81282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03FC1" w:rsidTr="00C81282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Круселёва Е.А.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F03FC1" w:rsidTr="00C81282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</w:pPr>
            <w:r>
              <w:rPr>
                <w:rFonts w:ascii="Times New Roman" w:eastAsiaTheme="minorHAnsi" w:hAnsi="Times New Roman"/>
                <w:lang w:eastAsia="en-US"/>
              </w:rPr>
              <w:t>Леухина Л.О.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ООЗ и МТО </w:t>
            </w:r>
          </w:p>
        </w:tc>
      </w:tr>
      <w:tr w:rsidR="00F03FC1" w:rsidTr="00C81282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03FC1" w:rsidTr="00C81282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03FC1" w:rsidRDefault="00C8173D">
            <w:pPr>
              <w:keepLines w:val="0"/>
              <w:widowControl w:val="0"/>
            </w:pPr>
            <w:r>
              <w:rPr>
                <w:rFonts w:ascii="Times New Roman" w:hAnsi="Times New Roman"/>
                <w:lang w:eastAsia="en-US"/>
              </w:rPr>
              <w:t>Специалист ООЗ и МТО</w:t>
            </w:r>
          </w:p>
        </w:tc>
      </w:tr>
    </w:tbl>
    <w:p w:rsidR="00F03FC1" w:rsidRDefault="00F03FC1"/>
    <w:sectPr w:rsidR="00F03FC1">
      <w:footerReference w:type="default" r:id="rId9"/>
      <w:pgSz w:w="11906" w:h="16838"/>
      <w:pgMar w:top="1134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8173D">
      <w:r>
        <w:separator/>
      </w:r>
    </w:p>
  </w:endnote>
  <w:endnote w:type="continuationSeparator" w:id="0">
    <w:p w:rsidR="00000000" w:rsidRDefault="00C81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nos">
    <w:altName w:val="Times New Roman"/>
    <w:charset w:val="01"/>
    <w:family w:val="roman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FC1" w:rsidRDefault="00F03FC1">
    <w:pPr>
      <w:pStyle w:val="aa"/>
      <w:rPr>
        <w:rFonts w:ascii="Times New Roman" w:hAnsi="Times New Roman"/>
        <w:sz w:val="16"/>
        <w:szCs w:val="16"/>
        <w:lang w:val="en-US"/>
      </w:rPr>
    </w:pPr>
  </w:p>
  <w:p w:rsidR="00F03FC1" w:rsidRDefault="00C8173D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947/138-Пр</w:t>
    </w:r>
  </w:p>
  <w:p w:rsidR="00F03FC1" w:rsidRDefault="00C8173D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закупочной  комиссии по подведению итогов закупки по аукциону на право заключения договора на поставку бумажно-гигиенических средств для нужд обособленного подразделения г. Билибино ООО «Арктик Атом-Сервис» </w:t>
    </w:r>
  </w:p>
  <w:p w:rsidR="00F03FC1" w:rsidRDefault="00C8173D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PAGE 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NUMPAGES 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  <w:p w:rsidR="00F03FC1" w:rsidRDefault="00F03FC1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8173D">
      <w:r>
        <w:separator/>
      </w:r>
    </w:p>
  </w:footnote>
  <w:footnote w:type="continuationSeparator" w:id="0">
    <w:p w:rsidR="00000000" w:rsidRDefault="00C817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FC1"/>
    <w:rsid w:val="00C81282"/>
    <w:rsid w:val="00C8173D"/>
    <w:rsid w:val="00F0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A61F8"/>
  <w15:docId w15:val="{8B887845-6834-46C0-9DBF-1844B13BF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link w:val="ac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character" w:customStyle="1" w:styleId="af0">
    <w:name w:val="Абзац списка Знак"/>
    <w:link w:val="af1"/>
    <w:uiPriority w:val="34"/>
    <w:qFormat/>
    <w:locked/>
    <w:rsid w:val="008E4FB3"/>
    <w:rPr>
      <w:sz w:val="22"/>
      <w:szCs w:val="22"/>
    </w:rPr>
  </w:style>
  <w:style w:type="paragraph" w:styleId="af2">
    <w:name w:val="Title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link w:val="ab"/>
    <w:uiPriority w:val="99"/>
    <w:unhideWhenUsed/>
    <w:pPr>
      <w:spacing w:after="160"/>
    </w:pPr>
  </w:style>
  <w:style w:type="paragraph" w:styleId="af3">
    <w:name w:val="List"/>
    <w:basedOn w:val="ac"/>
    <w:rPr>
      <w:rFonts w:ascii="PT Astra Serif" w:hAnsi="PT Astra Serif" w:cs="Noto Sans Devanagari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5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msonormal0">
    <w:name w:val="msonormal"/>
    <w:basedOn w:val="a"/>
    <w:semiHidden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f6">
    <w:name w:val="Normal (Web)"/>
    <w:basedOn w:val="a"/>
    <w:semiHidden/>
    <w:unhideWhenUsed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paragraph" w:customStyle="1" w:styleId="af7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1">
    <w:name w:val="List Paragraph"/>
    <w:basedOn w:val="a"/>
    <w:link w:val="af0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  <w:pPr>
      <w:suppressLineNumbers/>
      <w:jc w:val="center"/>
    </w:pPr>
    <w:rPr>
      <w:b/>
      <w:bCs/>
    </w:rPr>
  </w:style>
  <w:style w:type="paragraph" w:styleId="afa">
    <w:name w:val="No Spacing"/>
    <w:qFormat/>
    <w:rPr>
      <w:rFonts w:ascii="Times New Roman" w:eastAsia="Times New Roman" w:hAnsi="Times New Roman"/>
      <w:sz w:val="24"/>
      <w:szCs w:val="24"/>
    </w:rPr>
  </w:style>
  <w:style w:type="table" w:styleId="afb">
    <w:name w:val="Table Grid"/>
    <w:basedOn w:val="a1"/>
    <w:rsid w:val="00BF3D31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sid w:val="00020E5B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79073-3614-4A51-A6F9-F84D4931F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1825</Words>
  <Characters>10404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Горцева Оксана Сергеевна</cp:lastModifiedBy>
  <cp:revision>2</cp:revision>
  <cp:lastPrinted>2025-07-18T07:21:00Z</cp:lastPrinted>
  <dcterms:created xsi:type="dcterms:W3CDTF">2026-04-02T13:05:00Z</dcterms:created>
  <dcterms:modified xsi:type="dcterms:W3CDTF">2026-04-02T13:05:00Z</dcterms:modified>
  <dc:language>ru-RU</dc:language>
</cp:coreProperties>
</file>