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ПРОТОКОЛ № 32615806393(183677)-1</w:t>
      </w:r>
    </w:p>
    <w:p>
      <w:pPr>
        <w:pStyle w:val="Normal"/>
        <w:numPr>
          <w:ilvl w:val="0"/>
          <w:numId w:val="0"/>
        </w:numPr>
        <w:spacing w:before="0" w:after="160"/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открытого аукциона в электронной форме без квалификационного отбора на право заключения договора поставки коммутационного оборудования</w:t>
      </w:r>
    </w:p>
    <w:p>
      <w:pPr>
        <w:pStyle w:val="Normal"/>
        <w:numPr>
          <w:ilvl w:val="0"/>
          <w:numId w:val="0"/>
        </w:numPr>
        <w:spacing w:before="0" w:after="160"/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03"/>
        <w:gridCol w:w="5031"/>
      </w:tblGrid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«10» апреля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26 г.</w:t>
            </w:r>
          </w:p>
        </w:tc>
      </w:tr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</w:rPr>
        <w:t>открытому аукциону,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ЭТС(НЭП)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открытого аукциона</w:t>
      </w:r>
      <w:r>
        <w:rPr>
          <w:rFonts w:ascii="Times New Roman" w:hAnsi="Times New Roman"/>
        </w:rPr>
        <w:t xml:space="preserve">: открытый аукцион в электронной форме </w:t>
      </w:r>
      <w:r>
        <w:rPr>
          <w:rFonts w:ascii="Times New Roman" w:hAnsi="Times New Roman"/>
          <w:bCs/>
        </w:rPr>
        <w:t>заключения договора поставки коммутационного оборудования.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  <w:lang w:eastAsia="en-US"/>
        </w:rPr>
      </w:pPr>
      <w:r>
        <w:rPr>
          <w:rFonts w:eastAsia="Calibri" w:ascii="Times New Roman" w:hAnsi="Times New Roman"/>
        </w:rPr>
        <w:t xml:space="preserve">Предмет договора: </w:t>
      </w:r>
      <w:r>
        <w:rPr>
          <w:rFonts w:eastAsia="Calibri" w:ascii="Times New Roman" w:hAnsi="Times New Roman"/>
          <w:lang w:eastAsia="en-US"/>
        </w:rPr>
        <w:t>поставка коммутационного оборудования:</w:t>
      </w:r>
    </w:p>
    <w:tbl>
      <w:tblPr>
        <w:tblW w:w="5000" w:type="pct"/>
        <w:jc w:val="left"/>
        <w:tblInd w:w="-5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424"/>
        <w:gridCol w:w="2718"/>
        <w:gridCol w:w="675"/>
        <w:gridCol w:w="677"/>
        <w:gridCol w:w="1878"/>
        <w:gridCol w:w="1621"/>
        <w:gridCol w:w="2041"/>
      </w:tblGrid>
      <w:tr>
        <w:trPr>
          <w:trHeight w:val="3814" w:hRule="exac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8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spacing w:lineRule="auto" w:line="25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 1875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>
        <w:trPr>
          <w:trHeight w:val="2255" w:hRule="exac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 цифровой видеорегистрации и хранения видеоинформации (БВХ) ВС-0/16-8П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26.40.33.199</w:t>
            </w:r>
          </w:p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Аппаратура записи и воспроизведения изображения, не включенная в другие группировки</w:t>
            </w:r>
          </w:p>
        </w:tc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1970171,89</w:t>
            </w:r>
          </w:p>
        </w:tc>
      </w:tr>
      <w:tr>
        <w:trPr>
          <w:trHeight w:val="2119" w:hRule="exac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Блок (сервер) резервного копирования (БРК) ЦПУ СОЭН, ВС-ХХ/ХХ-10П (высота 2U; тип видеовыхода - HDMI; комплект поставки - без монитора)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26.20.14.100 - </w:t>
            </w:r>
            <w:r>
              <w:rPr>
                <w:rFonts w:eastAsia="Calibri" w:ascii="Times New Roman" w:hAnsi="Times New Roman"/>
              </w:rPr>
              <w:t>Серверы</w:t>
            </w:r>
          </w:p>
        </w:tc>
        <w:tc>
          <w:tcPr>
            <w:tcW w:w="16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2789616,36</w:t>
            </w:r>
          </w:p>
        </w:tc>
      </w:tr>
      <w:tr>
        <w:trPr>
          <w:trHeight w:val="3134" w:hRule="exac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Блок удаленного просмотра видеоизображений (АРМ Оператора) "ВС-центр-3" (дополнительно: тип корпуса - в стойку 19", высота 2U; тип видеовыхода - HDMI; комплект поставки - без монитора)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26.20.15.120 - </w:t>
            </w:r>
            <w:r>
              <w:rPr>
                <w:rFonts w:eastAsia="Calibri" w:ascii="Times New Roman" w:hAnsi="Times New Roman"/>
              </w:rPr>
              <w:t>Системные блоки</w:t>
            </w:r>
          </w:p>
        </w:tc>
        <w:tc>
          <w:tcPr>
            <w:tcW w:w="16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721785,95</w:t>
            </w:r>
          </w:p>
        </w:tc>
      </w:tr>
    </w:tbl>
    <w:p>
      <w:pPr>
        <w:pStyle w:val="Normal"/>
        <w:keepLines w:val="false"/>
        <w:tabs>
          <w:tab w:val="clear" w:pos="708"/>
          <w:tab w:val="left" w:pos="1134" w:leader="none"/>
        </w:tabs>
        <w:spacing w:lineRule="auto" w:line="276" w:before="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>
      <w:pPr>
        <w:pStyle w:val="Normal"/>
        <w:keepLines w:val="false"/>
        <w:spacing w:lineRule="auto" w:line="276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b/>
        </w:rPr>
        <w:t>Срок выполнения поставок:</w:t>
      </w:r>
      <w:r>
        <w:rPr>
          <w:rFonts w:ascii="Times New Roman" w:hAnsi="Times New Roman"/>
        </w:rPr>
        <w:t xml:space="preserve"> не позднее 20 недель с даты заключения договора.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  <w:b/>
        </w:rPr>
        <w:t>Место выполнения поставок:</w:t>
      </w:r>
      <w:r>
        <w:rPr>
          <w:rFonts w:ascii="Times New Roman" w:hAnsi="Times New Roman"/>
        </w:rPr>
        <w:t xml:space="preserve"> в соответствии с проектом договора (Часть 3 «Проект договора» Тома 1 закупочной документации).</w:t>
      </w:r>
    </w:p>
    <w:p>
      <w:pPr>
        <w:pStyle w:val="Normal"/>
        <w:keepLines w:val="false"/>
        <w:spacing w:lineRule="auto" w:line="276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>
      <w:pPr>
        <w:pStyle w:val="Normal"/>
        <w:keepLines w:val="false"/>
        <w:spacing w:lineRule="auto" w:line="276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keepLines w:val="false"/>
        <w:spacing w:lineRule="auto" w:line="276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Начальная (максимальная) цена договора: 37 648 840,24 рублей (Тридцать семь миллионов шестьсот сорок восемь тысяч восемьсот сорок рублей 24 копейки), включая НДС.</w:t>
      </w:r>
    </w:p>
    <w:p>
      <w:pPr>
        <w:pStyle w:val="Normal"/>
        <w:keepLines w:val="false"/>
        <w:spacing w:lineRule="auto" w:line="276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>
      <w:pPr>
        <w:pStyle w:val="Normal"/>
        <w:keepLines w:val="false"/>
        <w:spacing w:lineRule="auto" w:line="276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</w:r>
    </w:p>
    <w:p>
      <w:pPr>
        <w:pStyle w:val="Normal"/>
        <w:tabs>
          <w:tab w:val="clear" w:pos="708"/>
          <w:tab w:val="left" w:pos="252" w:leader="none"/>
        </w:tabs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«17» марта 2026 года на официальном государственном сайте http://www.zakupki.gov.ru/, закупка № 32615806393, на официальном сайте по закупкам атомной отрасли http://zakupki.rosatom.ru/, закупка № 183677, на ЭТП ЭТС(НЭП), закупка № 32615806393.</w:t>
      </w:r>
    </w:p>
    <w:p>
      <w:pPr>
        <w:pStyle w:val="Normal"/>
        <w:keepLines w:val="false"/>
        <w:suppressAutoHyphens w:val="true"/>
        <w:spacing w:lineRule="auto" w:line="276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suppressAutoHyphens w:val="true"/>
        <w:spacing w:lineRule="auto" w:line="276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Заседание закупочной комиссии проводится в 16:30 (время московское) «07» апреля 2026 года, по </w:t>
      </w:r>
      <w:r>
        <w:rPr>
          <w:rFonts w:ascii="Times New Roman" w:hAnsi="Times New Roman"/>
          <w:color w:val="000000"/>
          <w:lang w:eastAsia="ar-SA"/>
        </w:rPr>
        <w:t xml:space="preserve">адресу: </w:t>
      </w:r>
      <w:r>
        <w:rPr>
          <w:rFonts w:ascii="Times New Roman" w:hAnsi="Times New Roman"/>
          <w:lang w:eastAsia="ar-SA"/>
        </w:rPr>
        <w:t>Пензенская область, г.</w:t>
      </w:r>
      <w:r>
        <w:rPr>
          <w:rFonts w:ascii="Times New Roman" w:hAnsi="Times New Roman"/>
          <w:lang w:val="en-US" w:eastAsia="ar-SA"/>
        </w:rPr>
        <w:t> </w:t>
      </w:r>
      <w:r>
        <w:rPr>
          <w:rFonts w:ascii="Times New Roman" w:hAnsi="Times New Roman"/>
          <w:lang w:eastAsia="ar-SA"/>
        </w:rPr>
        <w:t>Заречный, Проспект Мира, стр.1, к. 1.</w:t>
      </w:r>
    </w:p>
    <w:p>
      <w:pPr>
        <w:pStyle w:val="Normal"/>
        <w:spacing w:before="240" w:after="12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39"/>
        <w:gridCol w:w="139"/>
        <w:gridCol w:w="5624"/>
        <w:gridCol w:w="1932"/>
      </w:tblGrid>
      <w:tr>
        <w:trPr>
          <w:trHeight w:val="357" w:hRule="atLeast"/>
        </w:trPr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7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357" w:hRule="atLeast"/>
        </w:trPr>
        <w:tc>
          <w:tcPr>
            <w:tcW w:w="800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5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372" w:hRule="atLeast"/>
        </w:trPr>
        <w:tc>
          <w:tcPr>
            <w:tcW w:w="800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72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372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372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72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Дулесин И.А.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72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1 категории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highlight w:val="yellow"/>
                <w:lang w:eastAsia="en-US"/>
              </w:rPr>
            </w:pPr>
            <w:r>
              <w:rPr>
                <w:rFonts w:eastAsia="Calibri" w:ascii="Times New Roman" w:hAnsi="Times New Roman"/>
                <w:highlight w:val="yellow"/>
                <w:lang w:eastAsia="en-US"/>
              </w:rPr>
            </w:r>
          </w:p>
        </w:tc>
      </w:tr>
      <w:tr>
        <w:trPr>
          <w:trHeight w:val="372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72" w:hRule="atLeast"/>
        </w:trPr>
        <w:tc>
          <w:tcPr>
            <w:tcW w:w="800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298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numPr>
          <w:ilvl w:val="0"/>
          <w:numId w:val="15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Согласно протоколу открытия доступа к заявкам на участие в аукционе от «02» апреля 2026 года № </w:t>
      </w:r>
      <w:r>
        <w:rPr>
          <w:rFonts w:ascii="Times New Roman" w:hAnsi="Times New Roman"/>
          <w:b/>
          <w:bCs/>
        </w:rPr>
        <w:t xml:space="preserve">32615806393(183677) </w:t>
      </w:r>
      <w:r>
        <w:rPr>
          <w:rFonts w:ascii="Times New Roman" w:hAnsi="Times New Roman"/>
        </w:rPr>
        <w:t xml:space="preserve">была подана 1 (одна) заявка на участие в аукционе следующим участником открытого аукциона: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25"/>
        <w:gridCol w:w="2972"/>
        <w:gridCol w:w="6638"/>
      </w:tblGrid>
      <w:tr>
        <w:trPr>
          <w:trHeight w:val="508" w:hRule="atLeast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№</w:t>
            </w:r>
          </w:p>
        </w:tc>
        <w:tc>
          <w:tcPr>
            <w:tcW w:w="2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ЭТС(НЭП)</w:t>
            </w:r>
          </w:p>
        </w:tc>
        <w:tc>
          <w:tcPr>
            <w:tcW w:w="6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>
        <w:trPr>
          <w:trHeight w:val="590" w:hRule="atLeast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6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Дата и время поступления заявки: 30.03.2026 15:02:05 (время московское). </w:t>
            </w:r>
          </w:p>
        </w:tc>
      </w:tr>
    </w:tbl>
    <w:p>
      <w:pPr>
        <w:pStyle w:val="Normal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76" w:before="0" w:after="0"/>
        <w:contextualSpacing/>
        <w:outlineLvl w:val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В связи с тем, что по окончании срока подачи заявок на участие в аукционе подана только одна заявка от одного участника, в соответствии с подпунктом а) пункта 1.1 части 1 ст. 6.4 ЕОСЗ аукцион признан не состоявшимся</w:t>
      </w:r>
      <w:r>
        <w:rPr>
          <w:rFonts w:ascii="Times New Roman" w:hAnsi="Times New Roman"/>
        </w:rPr>
        <w:t>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36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Согласно протоколу заседания закупочной комиссии от 08.04.2026 года № </w:t>
      </w:r>
      <w:r>
        <w:rPr>
          <w:rFonts w:ascii="Times New Roman" w:hAnsi="Times New Roman"/>
          <w:bCs/>
        </w:rPr>
        <w:t>32615806393(183677)</w:t>
      </w:r>
      <w:r>
        <w:rPr>
          <w:rFonts w:ascii="Times New Roman" w:hAnsi="Times New Roman"/>
        </w:rPr>
        <w:t xml:space="preserve"> по результатам рассмотрения первых частей заявок на участие в закупке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соответствующую требованиям закупочной документации первую часть заявки участника, которой присвоен следующий</w:t>
      </w:r>
      <w:r>
        <w:rPr>
          <w:rFonts w:eastAsia="Calibri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уникальный идентификационный номер: 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2.1.1. Заявка №1.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14:00 (время московское) «10» апреля 2026 года, по адресу: Пензенская область, г.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Заречный, Проспект Мира, стр.1, к. 1.</w:t>
      </w:r>
    </w:p>
    <w:p>
      <w:pPr>
        <w:pStyle w:val="Normal"/>
        <w:spacing w:lineRule="auto" w:line="276" w:before="240" w:after="12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>
      <w:pPr>
        <w:pStyle w:val="Normal"/>
        <w:spacing w:lineRule="auto" w:line="276"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39"/>
        <w:gridCol w:w="139"/>
        <w:gridCol w:w="5624"/>
        <w:gridCol w:w="1932"/>
      </w:tblGrid>
      <w:tr>
        <w:trPr>
          <w:trHeight w:val="400" w:hRule="atLeast"/>
        </w:trPr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7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400" w:hRule="atLeast"/>
        </w:trPr>
        <w:tc>
          <w:tcPr>
            <w:tcW w:w="800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800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1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Дулесин И.А.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1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1 категории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800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34" w:hRule="atLeast"/>
        </w:trPr>
        <w:tc>
          <w:tcPr>
            <w:tcW w:w="23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1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36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второй части заявки аукционной комиссией было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принято следующее решение: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Признать соответствующими требованиям аукционной документации участника аукциона </w:t>
      </w:r>
      <w:r>
        <w:rPr>
          <w:rFonts w:ascii="Times New Roman" w:hAnsi="Times New Roman"/>
        </w:rPr>
        <w:t>ООО "ИНТЕЛКОМ", ИНН 5837052010</w:t>
      </w:r>
      <w:r>
        <w:rPr>
          <w:rFonts w:ascii="Times New Roman" w:hAnsi="Times New Roman"/>
        </w:rPr>
        <w:t xml:space="preserve"> (440020, ОБЛАСТЬ ПЕНЗЕНСКАЯ, Г. ПЕНЗА, УЛ. ВОЛОДАРСКОГО, СТР 29, КОМ. 7) и его заявку в целом.</w:t>
      </w:r>
    </w:p>
    <w:p>
      <w:pPr>
        <w:pStyle w:val="Normal"/>
        <w:spacing w:lineRule="auto" w:line="276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голосования: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«за» – 7 голосов; 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голосов</w:t>
      </w:r>
    </w:p>
    <w:p>
      <w:pPr>
        <w:pStyle w:val="Normal"/>
        <w:keepLines w:val="false"/>
        <w:spacing w:lineRule="auto" w:line="276" w:before="240" w:after="0"/>
        <w:rPr>
          <w:rFonts w:ascii="Times New Roman" w:hAnsi="Times New Roman" w:eastAsia="Calibri"/>
        </w:rPr>
      </w:pPr>
      <w:r>
        <w:rPr>
          <w:rFonts w:ascii="Times New Roman" w:hAnsi="Times New Roman"/>
        </w:rPr>
        <w:t>Заказчик</w:t>
      </w:r>
      <w:r>
        <w:rPr>
          <w:rFonts w:eastAsia="Calibri" w:ascii="Times New Roman" w:hAnsi="Times New Roman"/>
        </w:rPr>
        <w:t xml:space="preserve"> вправе принять решение о заключении договора с участником аукциона на условиях, указанных в заявке на участие в аукционе, с ООО "ИНТЕЛКОМ", ИНН 5837052010, 440020, ОБЛАСТЬ ПЕНЗЕНСКАЯ, Г. ПЕНЗА, УЛ. ВОЛОДАРСКОГО, СТР 29, КОМ. 7, по цене договора, согласованной с подавшим заявку участником аукциона и не превышающей начальной (максимальной) цены договора.</w:t>
      </w:r>
    </w:p>
    <w:p>
      <w:pPr>
        <w:pStyle w:val="Normal"/>
        <w:keepLines w:val="false"/>
        <w:spacing w:lineRule="auto" w:line="276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«за» – 7 голосов; 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lineRule="auto" w:line="276" w:before="0" w:after="24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«воздержался» – 0 голосов.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360" w:after="0"/>
        <w:ind w:left="0" w:hanging="0"/>
        <w:contextualSpacing/>
        <w:outlineLvl w:val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В соответствии с п. а) ч. 4 ст. 6.4 ЕОСЗ заключить договор с единственным допущенным участником аукциона </w:t>
      </w:r>
      <w:r>
        <w:rPr>
          <w:rFonts w:ascii="Times New Roman" w:hAnsi="Times New Roman"/>
        </w:rPr>
        <w:t>ООО "ИНТЕЛКОМ", ИНН 5837052010</w:t>
      </w:r>
      <w:r>
        <w:rPr>
          <w:rFonts w:eastAsia="Calibri" w:ascii="Times New Roman" w:hAnsi="Times New Roman"/>
        </w:rPr>
        <w:t xml:space="preserve"> с ценой заявки </w:t>
      </w:r>
      <w:r>
        <w:rPr>
          <w:rFonts w:ascii="Times New Roman" w:hAnsi="Times New Roman"/>
        </w:rPr>
        <w:t>37 648 840,24 рублей (Тридцать семь миллионов шестьсот сорок восемь тысяч восемьсот сорок рублей 24 копейки), включая НДС.</w:t>
      </w:r>
    </w:p>
    <w:p>
      <w:pPr>
        <w:pStyle w:val="Normal"/>
        <w:keepLines w:val="false"/>
        <w:spacing w:lineRule="auto" w:line="276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«за» – 7 голосов; </w:t>
      </w:r>
    </w:p>
    <w:p>
      <w:pPr>
        <w:pStyle w:val="Normal"/>
        <w:keepLines w:val="false"/>
        <w:numPr>
          <w:ilvl w:val="0"/>
          <w:numId w:val="1"/>
        </w:numPr>
        <w:spacing w:lineRule="auto" w:line="276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lineRule="auto" w:line="276" w:before="0" w:after="240"/>
        <w:ind w:left="714" w:hanging="357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«воздержался» – 0 голосов.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36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r>
        <w:rPr>
          <w:rFonts w:ascii="Times New Roman" w:hAnsi="Times New Roman"/>
        </w:rPr>
        <w:t>со ст. 9.3 ЕОСЗ Заказчику рекомендовано провести преддоговорные переговоры с ООО "ИНТЕЛКОМ", ИНН 5837052010 по снижению цены.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76" w:before="360" w:after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numPr>
          <w:ilvl w:val="0"/>
          <w:numId w:val="0"/>
        </w:numPr>
        <w:spacing w:lineRule="auto" w:line="276" w:before="60" w:after="0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Закупочная комиссия: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ходе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</w:t>
      </w:r>
      <w:r>
        <w:rPr>
          <w:rFonts w:ascii="Times New Roman" w:hAnsi="Times New Roman"/>
          <w:bCs/>
          <w:lang w:eastAsia="ar-SA"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lineRule="auto" w:line="276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аукциона </w:t>
      </w:r>
      <w:r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lineRule="auto" w:line="276"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5590"/>
        <w:gridCol w:w="2182"/>
      </w:tblGrid>
      <w:tr>
        <w:trPr>
          <w:trHeight w:val="506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506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06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75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Дулесин И.А.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5590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1 категории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590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/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709" w:footer="708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Book Antiqua">
    <w:charset w:val="cc"/>
    <w:family w:val="roman"/>
    <w:pitch w:val="variable"/>
  </w:font>
  <w:font w:name="Verdana">
    <w:charset w:val="cc"/>
    <w:family w:val="roman"/>
    <w:pitch w:val="variable"/>
  </w:font>
  <w:font w:name="PragmaticaTT">
    <w:charset w:val="cc"/>
    <w:family w:val="roman"/>
    <w:pitch w:val="variable"/>
  </w:font>
  <w:font w:name="GaramondNarrowC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512612146"/>
    </w:sdtPr>
    <w:sdtContent>
      <w:p>
        <w:pPr>
          <w:pStyle w:val="Style34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4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32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2" w:hanging="180"/>
      </w:pPr>
      <w:rPr/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/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7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false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b w:val="false"/>
        <w:rFonts w:ascii="Times New Roman" w:hAnsi="Times New Roman"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/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uiPriority="0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uiPriority="0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uiPriority="0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iPriority="0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2c2f"/>
    <w:pPr>
      <w:keepLines/>
      <w:widowControl/>
      <w:bidi w:val="0"/>
      <w:spacing w:lineRule="auto" w:line="240"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next w:val="Normal"/>
    <w:link w:val="11"/>
    <w:qFormat/>
    <w:rsid w:val="00c97852"/>
    <w:pPr>
      <w:keepNext w:val="true"/>
      <w:keepLines w:val="false"/>
      <w:numPr>
        <w:ilvl w:val="0"/>
        <w:numId w:val="10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basedOn w:val="Normal"/>
    <w:next w:val="Normal"/>
    <w:link w:val="21"/>
    <w:qFormat/>
    <w:rsid w:val="00c97852"/>
    <w:pPr>
      <w:keepNext w:val="true"/>
      <w:keepLines w:val="false"/>
      <w:numPr>
        <w:ilvl w:val="1"/>
        <w:numId w:val="10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Normal"/>
    <w:link w:val="31"/>
    <w:qFormat/>
    <w:rsid w:val="00c97852"/>
    <w:pPr>
      <w:keepLines w:val="false"/>
      <w:spacing w:beforeAutospacing="1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Normal"/>
    <w:next w:val="Normal"/>
    <w:link w:val="41"/>
    <w:qFormat/>
    <w:rsid w:val="00c97852"/>
    <w:pPr>
      <w:keepNext w:val="true"/>
      <w:keepLines w:val="false"/>
      <w:tabs>
        <w:tab w:val="clear" w:pos="708"/>
        <w:tab w:val="left" w:pos="1701" w:leader="none"/>
      </w:tabs>
      <w:spacing w:before="240" w:after="60"/>
      <w:ind w:left="1701" w:hanging="1134"/>
      <w:jc w:val="left"/>
      <w:outlineLvl w:val="3"/>
    </w:pPr>
    <w:rPr>
      <w:rFonts w:ascii="Times New Roman" w:hAnsi="Times New Roman" w:eastAsia="Arial Unicode MS"/>
      <w:b/>
      <w:bCs/>
      <w:sz w:val="28"/>
      <w:szCs w:val="28"/>
    </w:rPr>
  </w:style>
  <w:style w:type="paragraph" w:styleId="5">
    <w:name w:val="Heading 5"/>
    <w:basedOn w:val="Normal"/>
    <w:next w:val="Normal"/>
    <w:link w:val="51"/>
    <w:qFormat/>
    <w:rsid w:val="00c97852"/>
    <w:pPr>
      <w:keepLines w:val="false"/>
      <w:tabs>
        <w:tab w:val="clear" w:pos="708"/>
        <w:tab w:val="left" w:pos="3181" w:leader="none"/>
      </w:tabs>
      <w:spacing w:before="240" w:after="60"/>
      <w:ind w:left="3181" w:hanging="1008"/>
      <w:jc w:val="left"/>
      <w:outlineLvl w:val="4"/>
    </w:pPr>
    <w:rPr>
      <w:rFonts w:ascii="Times New Roman CYR" w:hAnsi="Times New Roman CYR" w:eastAsia="Arial Unicode MS"/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1"/>
    <w:qFormat/>
    <w:rsid w:val="00c97852"/>
    <w:pPr>
      <w:keepLines w:val="false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Normal"/>
    <w:next w:val="Normal"/>
    <w:link w:val="71"/>
    <w:qFormat/>
    <w:rsid w:val="00c97852"/>
    <w:pPr>
      <w:keepLines w:val="false"/>
      <w:tabs>
        <w:tab w:val="clear" w:pos="708"/>
        <w:tab w:val="left" w:pos="3469" w:leader="none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Normal"/>
    <w:next w:val="Normal"/>
    <w:link w:val="81"/>
    <w:qFormat/>
    <w:rsid w:val="00c97852"/>
    <w:pPr>
      <w:keepLines w:val="false"/>
      <w:tabs>
        <w:tab w:val="clear" w:pos="708"/>
        <w:tab w:val="left" w:pos="3613" w:leader="none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Normal"/>
    <w:next w:val="Normal"/>
    <w:link w:val="91"/>
    <w:qFormat/>
    <w:rsid w:val="00c97852"/>
    <w:pPr>
      <w:keepLines w:val="false"/>
      <w:tabs>
        <w:tab w:val="clear" w:pos="708"/>
        <w:tab w:val="left" w:pos="3757" w:leader="none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Интернет-ссылка"/>
    <w:uiPriority w:val="99"/>
    <w:unhideWhenUsed/>
    <w:rsid w:val="00326a6a"/>
    <w:rPr>
      <w:strike w:val="false"/>
      <w:dstrike w:val="false"/>
      <w:color w:val="0063A4"/>
      <w:u w:val="none"/>
      <w:effect w:val="none"/>
    </w:rPr>
  </w:style>
  <w:style w:type="character" w:styleId="Style6" w:customStyle="1">
    <w:name w:val="Нижний колонтитул Знак"/>
    <w:basedOn w:val="DefaultParagraphFont"/>
    <w:uiPriority w:val="99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7" w:customStyle="1">
    <w:name w:val="Основной текст Знак"/>
    <w:basedOn w:val="DefaultParagraphFont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8" w:customStyle="1">
    <w:name w:val="Абзац списка Знак"/>
    <w:link w:val="ListParagraph"/>
    <w:uiPriority w:val="34"/>
    <w:qFormat/>
    <w:locked/>
    <w:rsid w:val="00326a6a"/>
    <w:rPr>
      <w:rFonts w:ascii="Calibri" w:hAnsi="Calibri" w:eastAsia="Calibri" w:cs="Times New Roman"/>
      <w:lang w:eastAsia="ru-RU"/>
    </w:rPr>
  </w:style>
  <w:style w:type="character" w:styleId="Style9" w:customStyle="1">
    <w:name w:val="Верхний колонтитул Знак"/>
    <w:basedOn w:val="DefaultParagraphFont"/>
    <w:uiPriority w:val="99"/>
    <w:qFormat/>
    <w:rsid w:val="00ee5142"/>
    <w:rPr>
      <w:rFonts w:ascii="Arial" w:hAnsi="Arial" w:eastAsia="Times New Roman" w:cs="Times New Roman"/>
      <w:sz w:val="24"/>
      <w:szCs w:val="24"/>
      <w:lang w:eastAsia="ru-RU"/>
    </w:rPr>
  </w:style>
  <w:style w:type="character" w:styleId="Style10" w:customStyle="1">
    <w:name w:val="Текст выноски Знак"/>
    <w:basedOn w:val="DefaultParagraphFont"/>
    <w:link w:val="BalloonText"/>
    <w:qFormat/>
    <w:rsid w:val="00f866fb"/>
    <w:rPr>
      <w:rFonts w:ascii="Segoe UI" w:hAnsi="Segoe UI" w:eastAsia="Times New Roman" w:cs="Segoe UI"/>
      <w:sz w:val="18"/>
      <w:szCs w:val="18"/>
      <w:lang w:eastAsia="ru-RU"/>
    </w:rPr>
  </w:style>
  <w:style w:type="character" w:styleId="11" w:customStyle="1">
    <w:name w:val="Заголовок 1 Знак"/>
    <w:basedOn w:val="DefaultParagraphFont"/>
    <w:qFormat/>
    <w:rsid w:val="00c97852"/>
    <w:rPr>
      <w:rFonts w:ascii="Times New Roman" w:hAnsi="Times New Roman" w:eastAsia="Times New Roman" w:cs="Times New Roman"/>
      <w:iCs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qFormat/>
    <w:rsid w:val="00c97852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31" w:customStyle="1">
    <w:name w:val="Заголовок 3 Знак"/>
    <w:basedOn w:val="DefaultParagraphFont"/>
    <w:qFormat/>
    <w:rsid w:val="00c9785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1" w:customStyle="1">
    <w:name w:val="Заголовок 4 Знак"/>
    <w:basedOn w:val="DefaultParagraphFont"/>
    <w:qFormat/>
    <w:rsid w:val="00c97852"/>
    <w:rPr>
      <w:rFonts w:ascii="Times New Roman" w:hAnsi="Times New Roman" w:eastAsia="Arial Unicode MS" w:cs="Times New Roman"/>
      <w:b/>
      <w:bCs/>
      <w:sz w:val="28"/>
      <w:szCs w:val="28"/>
      <w:lang w:eastAsia="ru-RU"/>
    </w:rPr>
  </w:style>
  <w:style w:type="character" w:styleId="51" w:customStyle="1">
    <w:name w:val="Заголовок 5 Знак"/>
    <w:basedOn w:val="DefaultParagraphFont"/>
    <w:qFormat/>
    <w:rsid w:val="00c97852"/>
    <w:rPr>
      <w:rFonts w:ascii="Times New Roman CYR" w:hAnsi="Times New Roman CYR" w:eastAsia="Arial Unicode MS" w:cs="Times New Roman"/>
      <w:b/>
      <w:bCs/>
      <w:i/>
      <w:iCs/>
      <w:sz w:val="26"/>
      <w:szCs w:val="26"/>
      <w:lang w:eastAsia="ru-RU"/>
    </w:rPr>
  </w:style>
  <w:style w:type="character" w:styleId="61" w:customStyle="1">
    <w:name w:val="Заголовок 6 Знак"/>
    <w:basedOn w:val="DefaultParagraphFont"/>
    <w:qFormat/>
    <w:rsid w:val="00c97852"/>
    <w:rPr>
      <w:rFonts w:ascii="Times New Roman" w:hAnsi="Times New Roman" w:eastAsia="Times New Roman" w:cs="Times New Roman"/>
      <w:b/>
      <w:bCs/>
      <w:lang w:eastAsia="ru-RU"/>
    </w:rPr>
  </w:style>
  <w:style w:type="character" w:styleId="71" w:customStyle="1">
    <w:name w:val="Заголовок 7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" w:customStyle="1">
    <w:name w:val="Заголовок 8 Знак"/>
    <w:basedOn w:val="DefaultParagraphFont"/>
    <w:qFormat/>
    <w:rsid w:val="00c97852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91" w:customStyle="1">
    <w:name w:val="Заголовок 9 Знак"/>
    <w:basedOn w:val="DefaultParagraphFont"/>
    <w:qFormat/>
    <w:rsid w:val="00c97852"/>
    <w:rPr>
      <w:rFonts w:ascii="Arial" w:hAnsi="Arial" w:eastAsia="Times New Roman" w:cs="Arial"/>
      <w:lang w:eastAsia="ru-RU"/>
    </w:rPr>
  </w:style>
  <w:style w:type="character" w:styleId="12" w:customStyle="1">
    <w:name w:val="Просмотренная гиперссылка1"/>
    <w:basedOn w:val="DefaultParagraphFont"/>
    <w:semiHidden/>
    <w:unhideWhenUsed/>
    <w:qFormat/>
    <w:rsid w:val="00c97852"/>
    <w:rPr>
      <w:color w:val="800080"/>
      <w:u w:val="single"/>
    </w:rPr>
  </w:style>
  <w:style w:type="character" w:styleId="Style11" w:customStyle="1">
    <w:name w:val="Текст примечания Знак"/>
    <w:basedOn w:val="DefaultParagraphFont"/>
    <w:link w:val="Annotationtext"/>
    <w:qFormat/>
    <w:rsid w:val="00c97852"/>
    <w:rPr>
      <w:rFonts w:ascii="Arial" w:hAnsi="Arial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97852"/>
    <w:rPr>
      <w:sz w:val="16"/>
      <w:szCs w:val="16"/>
    </w:rPr>
  </w:style>
  <w:style w:type="character" w:styleId="Style12" w:customStyle="1">
    <w:name w:val="Основной текст с отступом Знак"/>
    <w:basedOn w:val="DefaultParagraphFont"/>
    <w:qFormat/>
    <w:rsid w:val="00c97852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Pagenumber">
    <w:name w:val="page number"/>
    <w:basedOn w:val="DefaultParagraphFont"/>
    <w:semiHidden/>
    <w:qFormat/>
    <w:rsid w:val="00c97852"/>
    <w:rPr/>
  </w:style>
  <w:style w:type="character" w:styleId="Style13" w:customStyle="1">
    <w:name w:val="Тема примечания Знак"/>
    <w:basedOn w:val="Style11"/>
    <w:link w:val="Annotationsubject"/>
    <w:qFormat/>
    <w:rsid w:val="00c97852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22" w:customStyle="1">
    <w:name w:val="Основной текст с отступом 2 Знак"/>
    <w:basedOn w:val="DefaultParagraphFont"/>
    <w:link w:val="BodyTextIndent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c97852"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abelheaderlevel21" w:customStyle="1">
    <w:name w:val="label_header_level_21"/>
    <w:qFormat/>
    <w:rsid w:val="00c97852"/>
    <w:rPr>
      <w:b/>
      <w:bCs/>
      <w:color w:val="0000FF"/>
      <w:sz w:val="20"/>
      <w:szCs w:val="20"/>
    </w:rPr>
  </w:style>
  <w:style w:type="character" w:styleId="23" w:customStyle="1">
    <w:name w:val="Основной текст 2 Знак"/>
    <w:basedOn w:val="DefaultParagraphFont"/>
    <w:link w:val="BodyText2"/>
    <w:semiHidden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3" w:customStyle="1">
    <w:name w:val="Основной текст 3 Знак"/>
    <w:basedOn w:val="DefaultParagraphFont"/>
    <w:link w:val="BodyText3"/>
    <w:semiHidden/>
    <w:qFormat/>
    <w:rsid w:val="00c9785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semiHidden/>
    <w:qFormat/>
    <w:rsid w:val="00c9785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4" w:customStyle="1">
    <w:name w:val="Текст сноски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5" w:customStyle="1">
    <w:name w:val="Font Style15"/>
    <w:qFormat/>
    <w:rsid w:val="00c97852"/>
    <w:rPr>
      <w:rFonts w:ascii="Times New Roman" w:hAnsi="Times New Roman" w:cs="Times New Roman"/>
      <w:sz w:val="26"/>
      <w:szCs w:val="26"/>
    </w:rPr>
  </w:style>
  <w:style w:type="character" w:styleId="Style15" w:customStyle="1">
    <w:name w:val="Текст Знак"/>
    <w:basedOn w:val="DefaultParagraphFont"/>
    <w:link w:val="PlainText"/>
    <w:qFormat/>
    <w:rsid w:val="00c97852"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Style16" w:customStyle="1">
    <w:name w:val="Схема документа Знак"/>
    <w:basedOn w:val="DefaultParagraphFont"/>
    <w:link w:val="DocumentMap"/>
    <w:semiHidden/>
    <w:qFormat/>
    <w:rsid w:val="00c97852"/>
    <w:rPr>
      <w:rFonts w:ascii="Tahoma" w:hAnsi="Tahoma" w:eastAsia="Times New Roman" w:cs="Tahoma"/>
      <w:sz w:val="24"/>
      <w:szCs w:val="20"/>
      <w:shd w:fill="000080" w:val="clear"/>
      <w:lang w:eastAsia="ru-RU"/>
    </w:rPr>
  </w:style>
  <w:style w:type="character" w:styleId="Style17" w:customStyle="1">
    <w:name w:val="комментарий"/>
    <w:qFormat/>
    <w:rsid w:val="00c97852"/>
    <w:rPr>
      <w:b/>
      <w:i/>
      <w:shd w:fill="FFFF99" w:val="clear"/>
    </w:rPr>
  </w:style>
  <w:style w:type="character" w:styleId="13" w:customStyle="1">
    <w:name w:val="Ариал Знак1"/>
    <w:link w:val="Style50"/>
    <w:qFormat/>
    <w:locked/>
    <w:rsid w:val="00c97852"/>
    <w:rPr>
      <w:rFonts w:ascii="Arial" w:hAnsi="Arial" w:eastAsia="Times New Roman" w:cs="Arial"/>
      <w:sz w:val="24"/>
      <w:szCs w:val="24"/>
      <w:lang w:eastAsia="ru-RU"/>
    </w:rPr>
  </w:style>
  <w:style w:type="character" w:styleId="14" w:customStyle="1">
    <w:name w:val="Обычный1 Знак"/>
    <w:link w:val="11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Ариал Таблица Знак"/>
    <w:link w:val="Style52"/>
    <w:qFormat/>
    <w:rsid w:val="00c97852"/>
    <w:rPr>
      <w:rFonts w:ascii="Arial" w:hAnsi="Arial" w:eastAsia="Times New Roman" w:cs="Arial"/>
      <w:sz w:val="24"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semiHidden/>
    <w:qFormat/>
    <w:rsid w:val="00c9785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5" w:customStyle="1">
    <w:name w:val="Основной шрифт1"/>
    <w:semiHidden/>
    <w:qFormat/>
    <w:rsid w:val="00c97852"/>
    <w:rPr/>
  </w:style>
  <w:style w:type="character" w:styleId="Style20" w:customStyle="1">
    <w:name w:val="Подпункт Знак"/>
    <w:qFormat/>
    <w:rsid w:val="00c97852"/>
    <w:rPr>
      <w:sz w:val="28"/>
      <w:lang w:val="ru-RU" w:eastAsia="ru-RU" w:bidi="ar-SA"/>
    </w:rPr>
  </w:style>
  <w:style w:type="character" w:styleId="FontStyle11" w:customStyle="1">
    <w:name w:val="Font Style11"/>
    <w:qFormat/>
    <w:rsid w:val="00c97852"/>
    <w:rPr>
      <w:rFonts w:ascii="Times New Roman" w:hAnsi="Times New Roman" w:cs="Times New Roman"/>
      <w:sz w:val="26"/>
      <w:szCs w:val="26"/>
    </w:rPr>
  </w:style>
  <w:style w:type="character" w:styleId="211" w:customStyle="1">
    <w:name w:val="Заголовок 2 Знак1"/>
    <w:qFormat/>
    <w:rsid w:val="00c97852"/>
    <w:rPr>
      <w:b/>
      <w:sz w:val="28"/>
      <w:lang w:val="ru-RU" w:eastAsia="ru-RU" w:bidi="ar-SA"/>
    </w:rPr>
  </w:style>
  <w:style w:type="character" w:styleId="Sp1" w:customStyle="1">
    <w:name w:val="Sp1 Знак Знак"/>
    <w:qFormat/>
    <w:rsid w:val="00c97852"/>
    <w:rPr>
      <w:b/>
      <w:bCs/>
      <w:kern w:val="2"/>
      <w:sz w:val="24"/>
      <w:szCs w:val="24"/>
      <w:lang w:val="ru-RU" w:eastAsia="ru-RU" w:bidi="ar-SA"/>
    </w:rPr>
  </w:style>
  <w:style w:type="character" w:styleId="FontStyle33" w:customStyle="1">
    <w:name w:val="Font Style33"/>
    <w:qFormat/>
    <w:rsid w:val="00c97852"/>
    <w:rPr>
      <w:rFonts w:ascii="Times New Roman" w:hAnsi="Times New Roman" w:cs="Times New Roman"/>
      <w:sz w:val="26"/>
      <w:szCs w:val="26"/>
    </w:rPr>
  </w:style>
  <w:style w:type="character" w:styleId="FontStyle57" w:customStyle="1">
    <w:name w:val="Font Style57"/>
    <w:qFormat/>
    <w:rsid w:val="00c97852"/>
    <w:rPr>
      <w:rFonts w:ascii="Times New Roman" w:hAnsi="Times New Roman" w:cs="Times New Roman"/>
      <w:b/>
      <w:bCs/>
      <w:sz w:val="20"/>
      <w:szCs w:val="20"/>
    </w:rPr>
  </w:style>
  <w:style w:type="character" w:styleId="42" w:customStyle="1">
    <w:name w:val="Пункт_4 Знак"/>
    <w:link w:val="44"/>
    <w:uiPriority w:val="99"/>
    <w:qFormat/>
    <w:locked/>
    <w:rsid w:val="00c9785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1" w:customStyle="1">
    <w:name w:val="Примечание Знак"/>
    <w:link w:val="Style56"/>
    <w:qFormat/>
    <w:rsid w:val="00c97852"/>
    <w:rPr>
      <w:rFonts w:ascii="Times New Roman" w:hAnsi="Times New Roman" w:eastAsia="Times New Roman" w:cs="Times New Roman"/>
      <w:spacing w:val="20"/>
      <w:sz w:val="24"/>
      <w:szCs w:val="28"/>
      <w:lang w:eastAsia="ru-RU"/>
    </w:rPr>
  </w:style>
  <w:style w:type="character" w:styleId="Style22" w:customStyle="1">
    <w:name w:val="Обычный (веб) Знак"/>
    <w:link w:val="NormalWeb"/>
    <w:uiPriority w:val="99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3" w:customStyle="1">
    <w:name w:val="Гипертекстовая ссылка"/>
    <w:basedOn w:val="DefaultParagraphFont"/>
    <w:uiPriority w:val="99"/>
    <w:qFormat/>
    <w:rsid w:val="00c97852"/>
    <w:rPr>
      <w:b/>
      <w:bCs/>
      <w:color w:val="106BBE"/>
    </w:rPr>
  </w:style>
  <w:style w:type="character" w:styleId="Style24">
    <w:name w:val="Символ сноски"/>
    <w:basedOn w:val="DefaultParagraphFont"/>
    <w:uiPriority w:val="99"/>
    <w:unhideWhenUsed/>
    <w:qFormat/>
    <w:rsid w:val="00c97852"/>
    <w:rPr>
      <w:vertAlign w:val="superscript"/>
    </w:rPr>
  </w:style>
  <w:style w:type="character" w:styleId="Style25">
    <w:name w:val="Привязка сноски"/>
    <w:rPr>
      <w:vertAlign w:val="superscript"/>
    </w:rPr>
  </w:style>
  <w:style w:type="character" w:styleId="Style26" w:customStyle="1">
    <w:name w:val="Без интервала Знак"/>
    <w:link w:val="NoSpacing"/>
    <w:uiPriority w:val="1"/>
    <w:qFormat/>
    <w:rsid w:val="00c97852"/>
    <w:rPr>
      <w:rFonts w:ascii="Calibri" w:hAnsi="Calibri" w:eastAsia="Times New Roman" w:cs="Times New Roman"/>
    </w:rPr>
  </w:style>
  <w:style w:type="character" w:styleId="Style27">
    <w:name w:val="Посещённая гиперссылка"/>
    <w:basedOn w:val="DefaultParagraphFont"/>
    <w:uiPriority w:val="99"/>
    <w:semiHidden/>
    <w:unhideWhenUsed/>
    <w:rsid w:val="00c97852"/>
    <w:rPr>
      <w:color w:val="954F72" w:themeColor="followedHyperlink"/>
      <w:u w:val="single"/>
    </w:rPr>
  </w:style>
  <w:style w:type="paragraph" w:styleId="Style28">
    <w:name w:val="Заголовок"/>
    <w:basedOn w:val="Normal"/>
    <w:next w:val="Style2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9">
    <w:name w:val="Body Text"/>
    <w:basedOn w:val="Normal"/>
    <w:link w:val="Style7"/>
    <w:unhideWhenUsed/>
    <w:rsid w:val="00326a6a"/>
    <w:pPr>
      <w:spacing w:before="0" w:after="160"/>
    </w:pPr>
    <w:rPr/>
  </w:style>
  <w:style w:type="paragraph" w:styleId="Style30">
    <w:name w:val="List"/>
    <w:basedOn w:val="Style29"/>
    <w:pPr/>
    <w:rPr>
      <w:rFonts w:cs="Arial"/>
    </w:rPr>
  </w:style>
  <w:style w:type="paragraph" w:styleId="Style3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link w:val="Style22"/>
    <w:uiPriority w:val="99"/>
    <w:unhideWhenUsed/>
    <w:qFormat/>
    <w:rsid w:val="00326a6a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Style33">
    <w:name w:val="Колонтитул"/>
    <w:basedOn w:val="Normal"/>
    <w:qFormat/>
    <w:pPr/>
    <w:rPr/>
  </w:style>
  <w:style w:type="paragraph" w:styleId="Style34">
    <w:name w:val="Footer"/>
    <w:basedOn w:val="Normal"/>
    <w:link w:val="Style6"/>
    <w:uiPriority w:val="99"/>
    <w:unhideWhenUsed/>
    <w:rsid w:val="00326a6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link w:val="Style8"/>
    <w:uiPriority w:val="34"/>
    <w:qFormat/>
    <w:rsid w:val="00326a6a"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1" w:customStyle="1">
    <w:name w:val="Основной текст с отступом 31"/>
    <w:basedOn w:val="Normal"/>
    <w:uiPriority w:val="99"/>
    <w:semiHidden/>
    <w:qFormat/>
    <w:rsid w:val="00326a6a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5">
    <w:name w:val="Header"/>
    <w:basedOn w:val="Normal"/>
    <w:link w:val="Style9"/>
    <w:uiPriority w:val="99"/>
    <w:unhideWhenUsed/>
    <w:rsid w:val="00ee51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0"/>
    <w:unhideWhenUsed/>
    <w:qFormat/>
    <w:rsid w:val="00f866fb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Style11"/>
    <w:unhideWhenUsed/>
    <w:qFormat/>
    <w:rsid w:val="00c97852"/>
    <w:pPr/>
    <w:rPr>
      <w:sz w:val="20"/>
      <w:szCs w:val="20"/>
    </w:rPr>
  </w:style>
  <w:style w:type="paragraph" w:styleId="312" w:customStyle="1">
    <w:name w:val="Основной текст 31"/>
    <w:basedOn w:val="Normal"/>
    <w:uiPriority w:val="99"/>
    <w:semiHidden/>
    <w:qFormat/>
    <w:rsid w:val="00c97852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ConsNormal" w:customStyle="1">
    <w:name w:val="ConsNormal"/>
    <w:qFormat/>
    <w:rsid w:val="00c97852"/>
    <w:pPr>
      <w:widowControl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36">
    <w:name w:val="Body Text Indent"/>
    <w:basedOn w:val="Normal"/>
    <w:link w:val="Style12"/>
    <w:rsid w:val="00c97852"/>
    <w:pPr>
      <w:keepLines w:val="false"/>
      <w:ind w:firstLine="720"/>
    </w:pPr>
    <w:rPr>
      <w:rFonts w:ascii="Times New Roman" w:hAnsi="Times New Roman"/>
      <w:color w:val="000000"/>
    </w:rPr>
  </w:style>
  <w:style w:type="paragraph" w:styleId="ConsTitle" w:customStyle="1">
    <w:name w:val="ConsTitle"/>
    <w:qFormat/>
    <w:rsid w:val="00c97852"/>
    <w:pPr>
      <w:widowControl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auto"/>
      <w:kern w:val="0"/>
      <w:sz w:val="14"/>
      <w:szCs w:val="14"/>
      <w:lang w:eastAsia="ru-RU" w:val="ru-RU" w:bidi="ar-SA"/>
    </w:rPr>
  </w:style>
  <w:style w:type="paragraph" w:styleId="16" w:customStyle="1">
    <w:name w:val="Обычный1"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Annotationsubject">
    <w:name w:val="annotation subject"/>
    <w:basedOn w:val="Annotationtext"/>
    <w:next w:val="Annotationtext"/>
    <w:link w:val="Style13"/>
    <w:qFormat/>
    <w:rsid w:val="00c97852"/>
    <w:pPr>
      <w:keepLines w:val="false"/>
      <w:jc w:val="left"/>
    </w:pPr>
    <w:rPr>
      <w:rFonts w:ascii="Times New Roman" w:hAnsi="Times New Roman"/>
      <w:b/>
      <w:bCs/>
    </w:rPr>
  </w:style>
  <w:style w:type="paragraph" w:styleId="BodyTextIndent2">
    <w:name w:val="Body Text Indent 2"/>
    <w:basedOn w:val="Normal"/>
    <w:link w:val="22"/>
    <w:qFormat/>
    <w:rsid w:val="00c97852"/>
    <w:pPr>
      <w:keepLines w:val="false"/>
      <w:ind w:firstLine="720"/>
    </w:pPr>
    <w:rPr>
      <w:rFonts w:ascii="Times New Roman" w:hAnsi="Times New Roman"/>
    </w:rPr>
  </w:style>
  <w:style w:type="paragraph" w:styleId="BodyTextIndent3">
    <w:name w:val="Body Text Indent 3"/>
    <w:basedOn w:val="Normal"/>
    <w:link w:val="32"/>
    <w:qFormat/>
    <w:rsid w:val="00c97852"/>
    <w:pPr>
      <w:keepLines w:val="false"/>
      <w:ind w:firstLine="720"/>
    </w:pPr>
    <w:rPr>
      <w:rFonts w:ascii="Times New Roman" w:hAnsi="Times New Roman"/>
      <w:color w:val="0000FF"/>
      <w:u w:val="single"/>
    </w:rPr>
  </w:style>
  <w:style w:type="paragraph" w:styleId="24">
    <w:name w:val="List Bullet 3"/>
    <w:basedOn w:val="Normal"/>
    <w:semiHidden/>
    <w:rsid w:val="00c97852"/>
    <w:pPr>
      <w:keepLines w:val="false"/>
      <w:ind w:left="566" w:hanging="283"/>
      <w:jc w:val="left"/>
    </w:pPr>
    <w:rPr>
      <w:rFonts w:ascii="Times New Roman" w:hAnsi="Times New Roman"/>
    </w:rPr>
  </w:style>
  <w:style w:type="paragraph" w:styleId="Style37" w:customStyle="1">
    <w:name w:val="Знак"/>
    <w:basedOn w:val="Normal"/>
    <w:qFormat/>
    <w:rsid w:val="00c97852"/>
    <w:pPr>
      <w:keepLines w:val="false"/>
      <w:tabs>
        <w:tab w:val="clear" w:pos="708"/>
        <w:tab w:val="left" w:pos="360" w:leader="none"/>
      </w:tabs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Style38" w:customStyle="1">
    <w:name w:val="Знак Знак Знак Знак"/>
    <w:basedOn w:val="Normal"/>
    <w:qFormat/>
    <w:rsid w:val="00c97852"/>
    <w:pPr>
      <w:keepLines w:val="false"/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111" w:customStyle="1">
    <w:name w:val="заголовок 11"/>
    <w:basedOn w:val="Normal"/>
    <w:next w:val="Normal"/>
    <w:qFormat/>
    <w:rsid w:val="00c97852"/>
    <w:pPr>
      <w:keepNext w:val="true"/>
      <w:keepLines w:val="false"/>
      <w:jc w:val="center"/>
    </w:pPr>
    <w:rPr>
      <w:rFonts w:ascii="Times New Roman" w:hAnsi="Times New Roman"/>
      <w:szCs w:val="20"/>
    </w:rPr>
  </w:style>
  <w:style w:type="paragraph" w:styleId="BodyText2">
    <w:name w:val="Body Text 2"/>
    <w:basedOn w:val="Normal"/>
    <w:link w:val="23"/>
    <w:semiHidden/>
    <w:qFormat/>
    <w:rsid w:val="00c97852"/>
    <w:pPr>
      <w:keepLines w:val="false"/>
      <w:spacing w:lineRule="auto" w:line="480" w:before="0" w:after="120"/>
      <w:jc w:val="left"/>
    </w:pPr>
    <w:rPr>
      <w:rFonts w:ascii="Times New Roman" w:hAnsi="Times New Roman"/>
    </w:rPr>
  </w:style>
  <w:style w:type="paragraph" w:styleId="BodyText3">
    <w:name w:val="Body Text 3"/>
    <w:basedOn w:val="Normal"/>
    <w:link w:val="33"/>
    <w:semiHidden/>
    <w:qFormat/>
    <w:rsid w:val="00c97852"/>
    <w:pPr>
      <w:keepLines w:val="false"/>
      <w:spacing w:before="0" w:after="120"/>
      <w:jc w:val="left"/>
    </w:pPr>
    <w:rPr>
      <w:rFonts w:ascii="Times New Roman" w:hAnsi="Times New Roman"/>
      <w:sz w:val="16"/>
      <w:szCs w:val="16"/>
    </w:rPr>
  </w:style>
  <w:style w:type="paragraph" w:styleId="17" w:customStyle="1">
    <w:name w:val="заголовок 1"/>
    <w:basedOn w:val="Normal"/>
    <w:next w:val="Normal"/>
    <w:qFormat/>
    <w:rsid w:val="00c97852"/>
    <w:pPr>
      <w:keepNext w:val="true"/>
      <w:keepLines w:val="false"/>
      <w:widowControl w:val="false"/>
      <w:jc w:val="center"/>
    </w:pPr>
    <w:rPr>
      <w:rFonts w:ascii="Times New Roman" w:hAnsi="Times New Roman"/>
      <w:b/>
      <w:sz w:val="22"/>
      <w:szCs w:val="20"/>
    </w:rPr>
  </w:style>
  <w:style w:type="paragraph" w:styleId="25" w:customStyle="1">
    <w:name w:val="çàãîëîâîê 2"/>
    <w:basedOn w:val="Normal"/>
    <w:next w:val="Normal"/>
    <w:qFormat/>
    <w:rsid w:val="00c97852"/>
    <w:pPr>
      <w:keepNext w:val="true"/>
      <w:keepLines w:val="false"/>
    </w:pPr>
    <w:rPr>
      <w:rFonts w:ascii="Times New Roman" w:hAnsi="Times New Roman"/>
      <w:szCs w:val="20"/>
      <w:lang w:val="en-GB"/>
    </w:rPr>
  </w:style>
  <w:style w:type="paragraph" w:styleId="Style39" w:customStyle="1">
    <w:name w:val="Таблица шапка"/>
    <w:basedOn w:val="Normal"/>
    <w:qFormat/>
    <w:rsid w:val="00c97852"/>
    <w:pPr>
      <w:keepNext w:val="true"/>
      <w:keepLines w:val="false"/>
      <w:spacing w:before="40" w:after="40"/>
      <w:ind w:left="57" w:right="57" w:hanging="0"/>
      <w:jc w:val="left"/>
    </w:pPr>
    <w:rPr>
      <w:rFonts w:ascii="Times New Roman" w:hAnsi="Times New Roman"/>
      <w:sz w:val="22"/>
      <w:szCs w:val="20"/>
    </w:rPr>
  </w:style>
  <w:style w:type="paragraph" w:styleId="Style40" w:customStyle="1">
    <w:name w:val="Таблица текст"/>
    <w:basedOn w:val="Normal"/>
    <w:qFormat/>
    <w:rsid w:val="00c97852"/>
    <w:pPr>
      <w:keepLines w:val="false"/>
      <w:spacing w:before="40" w:after="40"/>
      <w:ind w:left="57" w:right="57" w:hanging="0"/>
      <w:jc w:val="left"/>
    </w:pPr>
    <w:rPr>
      <w:rFonts w:ascii="Times New Roman" w:hAnsi="Times New Roman"/>
      <w:szCs w:val="20"/>
    </w:rPr>
  </w:style>
  <w:style w:type="paragraph" w:styleId="Style41" w:customStyle="1">
    <w:name w:val="Пункт"/>
    <w:basedOn w:val="Normal"/>
    <w:qFormat/>
    <w:rsid w:val="00c97852"/>
    <w:pPr>
      <w:keepLines w:val="false"/>
      <w:numPr>
        <w:ilvl w:val="2"/>
        <w:numId w:val="10"/>
      </w:numPr>
      <w:spacing w:lineRule="auto" w:line="360"/>
    </w:pPr>
    <w:rPr>
      <w:rFonts w:ascii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"/>
    <w:semiHidden/>
    <w:qFormat/>
    <w:rsid w:val="00c97852"/>
    <w:pPr>
      <w:keepLines w:val="false"/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jc w:val="left"/>
    </w:pPr>
    <w:rPr>
      <w:rFonts w:ascii="Courier New" w:hAnsi="Courier New" w:cs="Courier New"/>
      <w:sz w:val="20"/>
      <w:szCs w:val="20"/>
    </w:rPr>
  </w:style>
  <w:style w:type="paragraph" w:styleId="Style42">
    <w:name w:val="Footnote Text"/>
    <w:basedOn w:val="Normal"/>
    <w:link w:val="Style14"/>
    <w:rsid w:val="00c97852"/>
    <w:pPr>
      <w:keepLines w:val="false"/>
      <w:spacing w:lineRule="auto" w:line="360"/>
      <w:ind w:firstLine="567"/>
    </w:pPr>
    <w:rPr>
      <w:rFonts w:ascii="Times New Roman" w:hAnsi="Times New Roman"/>
      <w:szCs w:val="20"/>
    </w:rPr>
  </w:style>
  <w:style w:type="paragraph" w:styleId="26" w:customStyle="1">
    <w:name w:val="Уровень2"/>
    <w:basedOn w:val="Normal"/>
    <w:qFormat/>
    <w:rsid w:val="00c97852"/>
    <w:pPr>
      <w:keepLines w:val="false"/>
      <w:tabs>
        <w:tab w:val="clear" w:pos="708"/>
        <w:tab w:val="left" w:pos="927" w:leader="none"/>
        <w:tab w:val="left" w:pos="993" w:leader="none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styleId="34" w:customStyle="1">
    <w:name w:val="Уровень3"/>
    <w:basedOn w:val="26"/>
    <w:qFormat/>
    <w:rsid w:val="00c97852"/>
    <w:pPr>
      <w:tabs>
        <w:tab w:val="clear" w:pos="927"/>
        <w:tab w:val="left" w:pos="360" w:leader="none"/>
        <w:tab w:val="left" w:pos="993" w:leader="none"/>
        <w:tab w:val="left" w:pos="2160" w:leader="none"/>
      </w:tabs>
      <w:ind w:left="2160" w:hanging="180"/>
    </w:pPr>
    <w:rPr/>
  </w:style>
  <w:style w:type="paragraph" w:styleId="Style43" w:customStyle="1">
    <w:name w:val="Заголовок статьи"/>
    <w:basedOn w:val="Normal"/>
    <w:next w:val="Normal"/>
    <w:qFormat/>
    <w:rsid w:val="00c97852"/>
    <w:pPr>
      <w:keepLines w:val="false"/>
      <w:ind w:left="1612" w:hanging="892"/>
    </w:pPr>
    <w:rPr>
      <w:rFonts w:cs="Arial"/>
      <w:sz w:val="20"/>
      <w:szCs w:val="20"/>
    </w:rPr>
  </w:style>
  <w:style w:type="paragraph" w:styleId="212" w:customStyle="1">
    <w:name w:val="Основной текст с отступом 21"/>
    <w:basedOn w:val="Normal"/>
    <w:qFormat/>
    <w:rsid w:val="00c97852"/>
    <w:pPr>
      <w:keepLines w:val="false"/>
      <w:widowControl w:val="false"/>
      <w:overflowPunct w:val="true"/>
      <w:spacing w:lineRule="exact" w:line="240" w:before="0" w:after="360"/>
      <w:ind w:firstLine="851"/>
      <w:textAlignment w:val="baseline"/>
    </w:pPr>
    <w:rPr>
      <w:rFonts w:ascii="Times New Roman" w:hAnsi="Times New Roman"/>
      <w:szCs w:val="20"/>
    </w:rPr>
  </w:style>
  <w:style w:type="paragraph" w:styleId="Style44" w:customStyle="1">
    <w:name w:val="А_обычный"/>
    <w:basedOn w:val="Normal"/>
    <w:qFormat/>
    <w:rsid w:val="00c97852"/>
    <w:pPr>
      <w:keepLines w:val="false"/>
      <w:numPr>
        <w:ilvl w:val="0"/>
        <w:numId w:val="7"/>
      </w:numPr>
    </w:pPr>
    <w:rPr>
      <w:rFonts w:ascii="Times New Roman" w:hAnsi="Times New Roman"/>
    </w:rPr>
  </w:style>
  <w:style w:type="paragraph" w:styleId="35" w:customStyle="1">
    <w:name w:val="Стиль3"/>
    <w:basedOn w:val="BodyTextIndent2"/>
    <w:qFormat/>
    <w:rsid w:val="00c97852"/>
    <w:pPr>
      <w:widowControl w:val="false"/>
      <w:tabs>
        <w:tab w:val="clear" w:pos="708"/>
        <w:tab w:val="left" w:pos="1307" w:leader="none"/>
      </w:tabs>
      <w:ind w:left="1080" w:hanging="0"/>
      <w:textAlignment w:val="baseline"/>
    </w:pPr>
    <w:rPr>
      <w:szCs w:val="20"/>
    </w:rPr>
  </w:style>
  <w:style w:type="paragraph" w:styleId="131" w:customStyle="1">
    <w:name w:val="Текст1-3"/>
    <w:basedOn w:val="Normal"/>
    <w:qFormat/>
    <w:rsid w:val="00c97852"/>
    <w:pPr>
      <w:keepLines w:val="false"/>
      <w:spacing w:lineRule="auto" w:line="288" w:before="0" w:after="60"/>
    </w:pPr>
    <w:rPr>
      <w:rFonts w:ascii="Times New Roman" w:hAnsi="Times New Roman"/>
      <w:szCs w:val="20"/>
    </w:rPr>
  </w:style>
  <w:style w:type="paragraph" w:styleId="AHeader" w:customStyle="1">
    <w:name w:val="a_Header"/>
    <w:basedOn w:val="Normal"/>
    <w:qFormat/>
    <w:rsid w:val="00c97852"/>
    <w:pPr>
      <w:keepLines w:val="false"/>
      <w:tabs>
        <w:tab w:val="clear" w:pos="708"/>
        <w:tab w:val="left" w:pos="1985" w:leader="none"/>
      </w:tabs>
      <w:spacing w:before="0"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Style15"/>
    <w:qFormat/>
    <w:rsid w:val="00c97852"/>
    <w:pPr>
      <w:keepLines w:val="false"/>
      <w:jc w:val="left"/>
    </w:pPr>
    <w:rPr>
      <w:rFonts w:ascii="Courier New" w:hAnsi="Courier New"/>
      <w:sz w:val="20"/>
      <w:szCs w:val="20"/>
    </w:rPr>
  </w:style>
  <w:style w:type="paragraph" w:styleId="BlockText">
    <w:name w:val="Block Text"/>
    <w:basedOn w:val="Normal"/>
    <w:semiHidden/>
    <w:qFormat/>
    <w:rsid w:val="00c97852"/>
    <w:pPr>
      <w:keepLines w:val="false"/>
      <w:ind w:left="-5220" w:right="-105" w:hanging="0"/>
    </w:pPr>
    <w:rPr>
      <w:rFonts w:ascii="Times New Roman" w:hAnsi="Times New Roman"/>
      <w:i/>
      <w:iCs/>
    </w:rPr>
  </w:style>
  <w:style w:type="paragraph" w:styleId="27">
    <w:name w:val="TOC 2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none"/>
      </w:tabs>
      <w:ind w:left="426" w:right="74" w:hanging="0"/>
      <w:jc w:val="left"/>
    </w:pPr>
    <w:rPr>
      <w:rFonts w:cs="Arial"/>
      <w:b/>
      <w:bCs/>
      <w:sz w:val="18"/>
      <w:szCs w:val="20"/>
    </w:rPr>
  </w:style>
  <w:style w:type="paragraph" w:styleId="DocumentMap">
    <w:name w:val="Document Map"/>
    <w:basedOn w:val="Normal"/>
    <w:link w:val="Style16"/>
    <w:semiHidden/>
    <w:qFormat/>
    <w:rsid w:val="00c97852"/>
    <w:pPr>
      <w:keepLines w:val="false"/>
      <w:shd w:val="clear" w:color="auto" w:fill="000080"/>
      <w:jc w:val="left"/>
    </w:pPr>
    <w:rPr>
      <w:rFonts w:ascii="Tahoma" w:hAnsi="Tahoma" w:cs="Tahoma"/>
      <w:szCs w:val="20"/>
    </w:rPr>
  </w:style>
  <w:style w:type="paragraph" w:styleId="18">
    <w:name w:val="TOC 1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dot"/>
      </w:tabs>
      <w:ind w:left="426" w:hanging="426"/>
      <w:jc w:val="left"/>
    </w:pPr>
    <w:rPr>
      <w:rFonts w:ascii="Times New Roman" w:hAnsi="Times New Roman"/>
      <w:szCs w:val="20"/>
    </w:rPr>
  </w:style>
  <w:style w:type="paragraph" w:styleId="36">
    <w:name w:val="TOC 3"/>
    <w:basedOn w:val="Normal"/>
    <w:next w:val="Normal"/>
    <w:autoRedefine/>
    <w:uiPriority w:val="39"/>
    <w:rsid w:val="00c97852"/>
    <w:pPr>
      <w:keepLines w:val="false"/>
    </w:pPr>
    <w:rPr>
      <w:rFonts w:ascii="Times New Roman" w:hAnsi="Times New Roman"/>
      <w:szCs w:val="20"/>
    </w:rPr>
  </w:style>
  <w:style w:type="paragraph" w:styleId="43">
    <w:name w:val="TOC 4"/>
    <w:basedOn w:val="Normal"/>
    <w:next w:val="Normal"/>
    <w:autoRedefine/>
    <w:semiHidden/>
    <w:rsid w:val="00c97852"/>
    <w:pPr>
      <w:keepLines w:val="false"/>
      <w:ind w:left="720" w:hanging="0"/>
      <w:jc w:val="left"/>
    </w:pPr>
    <w:rPr>
      <w:rFonts w:ascii="Times New Roman" w:hAnsi="Times New Roman"/>
      <w:szCs w:val="20"/>
    </w:rPr>
  </w:style>
  <w:style w:type="paragraph" w:styleId="52">
    <w:name w:val="TOC 5"/>
    <w:basedOn w:val="Normal"/>
    <w:next w:val="Normal"/>
    <w:autoRedefine/>
    <w:semiHidden/>
    <w:rsid w:val="00c97852"/>
    <w:pPr>
      <w:keepLines w:val="false"/>
      <w:ind w:left="960" w:hanging="0"/>
      <w:jc w:val="left"/>
    </w:pPr>
    <w:rPr>
      <w:rFonts w:ascii="Times New Roman" w:hAnsi="Times New Roman"/>
      <w:szCs w:val="20"/>
    </w:rPr>
  </w:style>
  <w:style w:type="paragraph" w:styleId="62">
    <w:name w:val="TOC 6"/>
    <w:basedOn w:val="Normal"/>
    <w:next w:val="Normal"/>
    <w:autoRedefine/>
    <w:semiHidden/>
    <w:rsid w:val="00c97852"/>
    <w:pPr>
      <w:keepLines w:val="false"/>
      <w:ind w:left="1200" w:hanging="0"/>
      <w:jc w:val="left"/>
    </w:pPr>
    <w:rPr>
      <w:rFonts w:ascii="Times New Roman" w:hAnsi="Times New Roman"/>
      <w:szCs w:val="20"/>
    </w:rPr>
  </w:style>
  <w:style w:type="paragraph" w:styleId="72">
    <w:name w:val="TOC 7"/>
    <w:basedOn w:val="Normal"/>
    <w:next w:val="Normal"/>
    <w:autoRedefine/>
    <w:semiHidden/>
    <w:rsid w:val="00c97852"/>
    <w:pPr>
      <w:keepLines w:val="false"/>
      <w:ind w:left="1440" w:hanging="0"/>
      <w:jc w:val="left"/>
    </w:pPr>
    <w:rPr>
      <w:rFonts w:ascii="Times New Roman" w:hAnsi="Times New Roman"/>
      <w:szCs w:val="20"/>
    </w:rPr>
  </w:style>
  <w:style w:type="paragraph" w:styleId="82">
    <w:name w:val="TOC 8"/>
    <w:basedOn w:val="Normal"/>
    <w:next w:val="Normal"/>
    <w:autoRedefine/>
    <w:semiHidden/>
    <w:rsid w:val="00c97852"/>
    <w:pPr>
      <w:keepLines w:val="false"/>
      <w:ind w:left="1680" w:hanging="0"/>
      <w:jc w:val="left"/>
    </w:pPr>
    <w:rPr>
      <w:rFonts w:ascii="Times New Roman" w:hAnsi="Times New Roman"/>
      <w:szCs w:val="20"/>
    </w:rPr>
  </w:style>
  <w:style w:type="paragraph" w:styleId="92">
    <w:name w:val="TOC 9"/>
    <w:basedOn w:val="Normal"/>
    <w:next w:val="Normal"/>
    <w:autoRedefine/>
    <w:semiHidden/>
    <w:rsid w:val="00c97852"/>
    <w:pPr>
      <w:keepLines w:val="false"/>
      <w:ind w:left="1920" w:hanging="0"/>
      <w:jc w:val="left"/>
    </w:pPr>
    <w:rPr>
      <w:rFonts w:ascii="Times New Roman" w:hAnsi="Times New Roman"/>
      <w:szCs w:val="20"/>
    </w:rPr>
  </w:style>
  <w:style w:type="paragraph" w:styleId="Style45" w:customStyle="1">
    <w:name w:val="Подраздел"/>
    <w:basedOn w:val="Normal"/>
    <w:qFormat/>
    <w:rsid w:val="00c97852"/>
    <w:pPr>
      <w:keepLines w:val="false"/>
      <w:spacing w:before="240" w:after="0"/>
      <w:ind w:left="1701" w:hanging="283"/>
    </w:pPr>
    <w:rPr>
      <w:rFonts w:ascii="PragmaticaTT" w:hAnsi="PragmaticaTT"/>
      <w:szCs w:val="20"/>
    </w:rPr>
  </w:style>
  <w:style w:type="paragraph" w:styleId="Style46" w:customStyle="1">
    <w:name w:val="регламент список"/>
    <w:basedOn w:val="3"/>
    <w:autoRedefine/>
    <w:qFormat/>
    <w:rsid w:val="00c97852"/>
    <w:pPr>
      <w:keepNext w:val="true"/>
      <w:keepLines/>
      <w:tabs>
        <w:tab w:val="clear" w:pos="708"/>
        <w:tab w:val="left" w:pos="1134" w:leader="none"/>
      </w:tabs>
      <w:spacing w:lineRule="atLeast" w:line="180" w:beforeAutospacing="0" w:before="120" w:afterAutospacing="0" w:after="120"/>
      <w:ind w:left="1134" w:hanging="1134"/>
      <w:outlineLvl w:val="9"/>
    </w:pPr>
    <w:rPr>
      <w:spacing w:val="-5"/>
      <w:kern w:val="2"/>
      <w:sz w:val="24"/>
      <w:szCs w:val="20"/>
      <w:lang w:eastAsia="en-US"/>
    </w:rPr>
  </w:style>
  <w:style w:type="paragraph" w:styleId="Times12" w:customStyle="1">
    <w:name w:val="Times 12"/>
    <w:basedOn w:val="Normal"/>
    <w:qFormat/>
    <w:rsid w:val="00c97852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28" w:customStyle="1">
    <w:name w:val="Пункт_2"/>
    <w:basedOn w:val="Normal"/>
    <w:qFormat/>
    <w:rsid w:val="00c97852"/>
    <w:pPr>
      <w:keepLines w:val="false"/>
      <w:tabs>
        <w:tab w:val="clear" w:pos="708"/>
        <w:tab w:val="left" w:pos="643" w:leader="none"/>
        <w:tab w:val="left" w:pos="1701" w:leader="none"/>
      </w:tabs>
      <w:ind w:left="643" w:hanging="360"/>
    </w:pPr>
    <w:rPr>
      <w:rFonts w:ascii="Times New Roman" w:hAnsi="Times New Roman"/>
      <w:sz w:val="28"/>
      <w:szCs w:val="20"/>
    </w:rPr>
  </w:style>
  <w:style w:type="paragraph" w:styleId="37" w:customStyle="1">
    <w:name w:val="Пункт_3"/>
    <w:basedOn w:val="Normal"/>
    <w:qFormat/>
    <w:rsid w:val="00c97852"/>
    <w:pPr>
      <w:keepLines w:val="false"/>
      <w:numPr>
        <w:ilvl w:val="2"/>
        <w:numId w:val="5"/>
      </w:numPr>
    </w:pPr>
    <w:rPr>
      <w:rFonts w:ascii="Times New Roman" w:hAnsi="Times New Roman"/>
      <w:sz w:val="28"/>
      <w:szCs w:val="28"/>
    </w:rPr>
  </w:style>
  <w:style w:type="paragraph" w:styleId="ListBullet3">
    <w:name w:val="List Bullet 3"/>
    <w:basedOn w:val="Normal"/>
    <w:qFormat/>
    <w:rsid w:val="00c97852"/>
    <w:pPr>
      <w:keepLines w:val="false"/>
      <w:numPr>
        <w:ilvl w:val="0"/>
        <w:numId w:val="8"/>
      </w:numPr>
      <w:jc w:val="left"/>
    </w:pPr>
    <w:rPr>
      <w:rFonts w:ascii="Times New Roman" w:hAnsi="Times New Roman"/>
    </w:rPr>
  </w:style>
  <w:style w:type="paragraph" w:styleId="ListNumber3">
    <w:name w:val="List Number 3"/>
    <w:basedOn w:val="Normal"/>
    <w:qFormat/>
    <w:rsid w:val="00c97852"/>
    <w:pPr>
      <w:keepLines w:val="false"/>
      <w:numPr>
        <w:ilvl w:val="0"/>
        <w:numId w:val="9"/>
      </w:numPr>
      <w:jc w:val="left"/>
    </w:pPr>
    <w:rPr>
      <w:rFonts w:ascii="Times New Roman" w:hAnsi="Times New Roman"/>
    </w:rPr>
  </w:style>
  <w:style w:type="paragraph" w:styleId="ListContinue">
    <w:name w:val="List Continue"/>
    <w:basedOn w:val="Normal"/>
    <w:qFormat/>
    <w:rsid w:val="00c97852"/>
    <w:pPr>
      <w:keepLines w:val="false"/>
      <w:spacing w:before="0" w:after="120"/>
      <w:ind w:left="283" w:hanging="0"/>
      <w:jc w:val="left"/>
    </w:pPr>
    <w:rPr>
      <w:rFonts w:ascii="Times New Roman" w:hAnsi="Times New Roman"/>
    </w:rPr>
  </w:style>
  <w:style w:type="paragraph" w:styleId="ListNumber">
    <w:name w:val="List Number"/>
    <w:basedOn w:val="Normal"/>
    <w:qFormat/>
    <w:rsid w:val="00c97852"/>
    <w:pPr>
      <w:keepLines w:val="false"/>
      <w:numPr>
        <w:ilvl w:val="0"/>
        <w:numId w:val="11"/>
      </w:numPr>
      <w:jc w:val="left"/>
    </w:pPr>
    <w:rPr>
      <w:rFonts w:ascii="Times New Roman" w:hAnsi="Times New Roman"/>
    </w:rPr>
  </w:style>
  <w:style w:type="paragraph" w:styleId="ConsNonformat" w:customStyle="1">
    <w:name w:val="ConsNonformat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aption">
    <w:name w:val="caption"/>
    <w:basedOn w:val="Normal"/>
    <w:next w:val="Normal"/>
    <w:qFormat/>
    <w:rsid w:val="00c97852"/>
    <w:pPr>
      <w:keepLines w:val="false"/>
      <w:pageBreakBefore/>
      <w:suppressAutoHyphens w:val="true"/>
      <w:spacing w:before="120" w:after="120"/>
    </w:pPr>
    <w:rPr>
      <w:rFonts w:ascii="Times New Roman" w:hAnsi="Times New Roman"/>
      <w:i/>
      <w:szCs w:val="22"/>
    </w:rPr>
  </w:style>
  <w:style w:type="paragraph" w:styleId="02statia2" w:customStyle="1">
    <w:name w:val="02statia2"/>
    <w:basedOn w:val="Normal"/>
    <w:qFormat/>
    <w:rsid w:val="00c97852"/>
    <w:pPr>
      <w:keepLines w:val="false"/>
      <w:spacing w:lineRule="atLeast" w:line="320" w:before="120" w:after="0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Style47" w:customStyle="1">
    <w:name w:val="Подпункт"/>
    <w:basedOn w:val="Style41"/>
    <w:qFormat/>
    <w:rsid w:val="00c97852"/>
    <w:pPr>
      <w:numPr>
        <w:ilvl w:val="0"/>
        <w:numId w:val="0"/>
      </w:numPr>
      <w:tabs>
        <w:tab w:val="clear" w:pos="708"/>
        <w:tab w:val="left" w:pos="1134" w:leader="none"/>
      </w:tabs>
      <w:ind w:left="1134" w:hanging="1134"/>
    </w:pPr>
    <w:rPr>
      <w:bCs/>
      <w:sz w:val="22"/>
      <w:szCs w:val="22"/>
    </w:rPr>
  </w:style>
  <w:style w:type="paragraph" w:styleId="Style48" w:customStyle="1">
    <w:name w:val="Подподпункт"/>
    <w:basedOn w:val="Style47"/>
    <w:qFormat/>
    <w:rsid w:val="00c97852"/>
    <w:pPr>
      <w:numPr>
        <w:ilvl w:val="0"/>
        <w:numId w:val="12"/>
      </w:numPr>
    </w:pPr>
    <w:rPr/>
  </w:style>
  <w:style w:type="paragraph" w:styleId="Style49" w:customStyle="1">
    <w:name w:val="маркированный"/>
    <w:basedOn w:val="Normal"/>
    <w:semiHidden/>
    <w:qFormat/>
    <w:rsid w:val="00c97852"/>
    <w:pPr>
      <w:keepLines w:val="false"/>
      <w:tabs>
        <w:tab w:val="clear" w:pos="708"/>
        <w:tab w:val="left" w:pos="1701" w:leader="none"/>
      </w:tabs>
      <w:spacing w:lineRule="auto" w:line="360"/>
      <w:ind w:left="1701" w:hanging="567"/>
    </w:pPr>
    <w:rPr>
      <w:rFonts w:ascii="Times New Roman" w:hAnsi="Times New Roman"/>
      <w:bCs/>
      <w:sz w:val="22"/>
      <w:szCs w:val="22"/>
    </w:rPr>
  </w:style>
  <w:style w:type="paragraph" w:styleId="Style50" w:customStyle="1">
    <w:name w:val="Ариал"/>
    <w:basedOn w:val="Normal"/>
    <w:link w:val="13"/>
    <w:qFormat/>
    <w:rsid w:val="00c97852"/>
    <w:pPr>
      <w:keepLines w:val="false"/>
      <w:spacing w:lineRule="auto" w:line="360" w:before="120" w:after="120"/>
      <w:ind w:firstLine="851"/>
    </w:pPr>
    <w:rPr>
      <w:rFonts w:cs="Arial"/>
    </w:rPr>
  </w:style>
  <w:style w:type="paragraph" w:styleId="ListBullet2">
    <w:name w:val="List Bullet 2"/>
    <w:basedOn w:val="Normal"/>
    <w:qFormat/>
    <w:rsid w:val="00c97852"/>
    <w:pPr>
      <w:keepLines w:val="false"/>
      <w:numPr>
        <w:ilvl w:val="0"/>
        <w:numId w:val="13"/>
      </w:numPr>
      <w:jc w:val="left"/>
    </w:pPr>
    <w:rPr>
      <w:rFonts w:ascii="Times New Roman" w:hAnsi="Times New Roman"/>
    </w:rPr>
  </w:style>
  <w:style w:type="paragraph" w:styleId="ConsPlusNonformat" w:customStyle="1">
    <w:name w:val="ConsPlusNonformat"/>
    <w:qFormat/>
    <w:rsid w:val="00c97852"/>
    <w:pPr>
      <w:widowControl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eastAsia="ru-RU" w:val="ru-RU" w:bidi="ar-SA"/>
    </w:rPr>
  </w:style>
  <w:style w:type="paragraph" w:styleId="Style51" w:customStyle="1">
    <w:name w:val="Пункт б/н"/>
    <w:basedOn w:val="Normal"/>
    <w:qFormat/>
    <w:rsid w:val="00c97852"/>
    <w:pPr>
      <w:keepLines w:val="false"/>
      <w:tabs>
        <w:tab w:val="clear" w:pos="708"/>
        <w:tab w:val="left" w:pos="1134" w:leader="none"/>
      </w:tabs>
      <w:spacing w:lineRule="auto" w:line="360"/>
      <w:ind w:firstLine="567"/>
    </w:pPr>
    <w:rPr>
      <w:rFonts w:ascii="Times New Roman" w:hAnsi="Times New Roman"/>
      <w:bCs/>
      <w:sz w:val="22"/>
      <w:szCs w:val="22"/>
    </w:rPr>
  </w:style>
  <w:style w:type="paragraph" w:styleId="112" w:customStyle="1">
    <w:name w:val="Обычный11"/>
    <w:link w:val="14"/>
    <w:qFormat/>
    <w:rsid w:val="00c97852"/>
    <w:pPr>
      <w:widowControl w:val="false"/>
      <w:bidi w:val="0"/>
      <w:spacing w:lineRule="auto" w:line="240" w:before="120" w:after="12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52" w:customStyle="1">
    <w:name w:val="Ариал Таблица"/>
    <w:basedOn w:val="Style50"/>
    <w:link w:val="Style18"/>
    <w:qFormat/>
    <w:rsid w:val="00c97852"/>
    <w:pPr>
      <w:widowControl w:val="false"/>
      <w:spacing w:lineRule="auto" w:line="240" w:before="0" w:after="0"/>
      <w:ind w:hanging="0"/>
      <w:textAlignment w:val="baseline"/>
    </w:pPr>
    <w:rPr>
      <w:szCs w:val="20"/>
    </w:rPr>
  </w:style>
  <w:style w:type="paragraph" w:styleId="Style53" w:customStyle="1">
    <w:name w:val="АриалТабл"/>
    <w:basedOn w:val="Style50"/>
    <w:qFormat/>
    <w:rsid w:val="00c97852"/>
    <w:pPr>
      <w:widowControl w:val="false"/>
      <w:spacing w:lineRule="auto" w:line="240" w:before="0" w:after="0"/>
      <w:ind w:hanging="0"/>
      <w:textAlignment w:val="baseline"/>
    </w:pPr>
    <w:rPr/>
  </w:style>
  <w:style w:type="paragraph" w:styleId="Style54">
    <w:name w:val="Endnote Text"/>
    <w:basedOn w:val="Normal"/>
    <w:link w:val="Style19"/>
    <w:semiHidden/>
    <w:rsid w:val="00c97852"/>
    <w:pPr>
      <w:keepLines w:val="false"/>
      <w:jc w:val="left"/>
    </w:pPr>
    <w:rPr>
      <w:rFonts w:ascii="Times New Roman" w:hAnsi="Times New Roman"/>
      <w:sz w:val="20"/>
      <w:szCs w:val="20"/>
    </w:rPr>
  </w:style>
  <w:style w:type="paragraph" w:styleId="Style55" w:customStyle="1">
    <w:name w:val="Стиль начало"/>
    <w:basedOn w:val="Normal"/>
    <w:qFormat/>
    <w:rsid w:val="00c97852"/>
    <w:pPr>
      <w:keepLines w:val="false"/>
      <w:spacing w:lineRule="auto" w:line="264"/>
      <w:jc w:val="left"/>
    </w:pPr>
    <w:rPr>
      <w:rFonts w:ascii="Times New Roman" w:hAnsi="Times New Roman"/>
      <w:sz w:val="28"/>
      <w:szCs w:val="20"/>
    </w:rPr>
  </w:style>
  <w:style w:type="paragraph" w:styleId="Noeeu14" w:customStyle="1">
    <w:name w:val="Noeeu14"/>
    <w:basedOn w:val="Normal"/>
    <w:qFormat/>
    <w:rsid w:val="00c97852"/>
    <w:pPr>
      <w:keepLines w:val="false"/>
      <w:overflowPunct w:val="true"/>
      <w:spacing w:lineRule="auto" w:line="264"/>
      <w:ind w:firstLine="720"/>
      <w:textAlignment w:val="baseline"/>
    </w:pPr>
    <w:rPr>
      <w:rFonts w:ascii="Times New Roman" w:hAnsi="Times New Roman"/>
      <w:sz w:val="28"/>
      <w:szCs w:val="20"/>
    </w:rPr>
  </w:style>
  <w:style w:type="paragraph" w:styleId="Style201" w:customStyle="1">
    <w:name w:val="Style20"/>
    <w:basedOn w:val="Normal"/>
    <w:qFormat/>
    <w:rsid w:val="00c97852"/>
    <w:pPr>
      <w:keepLines w:val="false"/>
      <w:widowControl w:val="false"/>
      <w:jc w:val="left"/>
    </w:pPr>
    <w:rPr>
      <w:rFonts w:eastAsia="Calibri"/>
    </w:rPr>
  </w:style>
  <w:style w:type="paragraph" w:styleId="Revision">
    <w:name w:val="Revision"/>
    <w:uiPriority w:val="99"/>
    <w:semiHidden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44" w:customStyle="1">
    <w:name w:val="Пункт_4"/>
    <w:basedOn w:val="Normal"/>
    <w:link w:val="42"/>
    <w:uiPriority w:val="99"/>
    <w:qFormat/>
    <w:rsid w:val="00c97852"/>
    <w:pPr>
      <w:keepLines w:val="false"/>
      <w:numPr>
        <w:ilvl w:val="3"/>
        <w:numId w:val="6"/>
      </w:numPr>
    </w:pPr>
    <w:rPr>
      <w:rFonts w:ascii="Times New Roman" w:hAnsi="Times New Roman"/>
      <w:sz w:val="28"/>
      <w:szCs w:val="28"/>
    </w:rPr>
  </w:style>
  <w:style w:type="paragraph" w:styleId="Style56" w:customStyle="1">
    <w:name w:val="Примечание"/>
    <w:basedOn w:val="Normal"/>
    <w:link w:val="Style21"/>
    <w:qFormat/>
    <w:rsid w:val="00c97852"/>
    <w:pPr>
      <w:keepLines w:val="false"/>
      <w:spacing w:lineRule="auto" w:line="288" w:before="240" w:after="240"/>
      <w:ind w:left="1134" w:right="1134" w:hanging="0"/>
    </w:pPr>
    <w:rPr>
      <w:rFonts w:ascii="Times New Roman" w:hAnsi="Times New Roman"/>
      <w:spacing w:val="20"/>
      <w:szCs w:val="28"/>
    </w:rPr>
  </w:style>
  <w:style w:type="paragraph" w:styleId="38" w:customStyle="1">
    <w:name w:val="Пункт-3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45" w:customStyle="1">
    <w:name w:val="Пункт-4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53" w:customStyle="1">
    <w:name w:val="Пункт-5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63" w:customStyle="1">
    <w:name w:val="Пункт-6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73" w:customStyle="1">
    <w:name w:val="Пункт-7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ConsPlusNormal" w:customStyle="1">
    <w:name w:val="ConsPlusNormal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NoSpacing">
    <w:name w:val="No Spacing"/>
    <w:link w:val="Style26"/>
    <w:uiPriority w:val="1"/>
    <w:qFormat/>
    <w:rsid w:val="00c9785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Iiiaeuiue" w:customStyle="1">
    <w:name w:val="Ii?iaeuiue"/>
    <w:qFormat/>
    <w:rsid w:val="00c97852"/>
    <w:pPr>
      <w:widowControl/>
      <w:tabs>
        <w:tab w:val="clear" w:pos="708"/>
        <w:tab w:val="left" w:pos="1985" w:leader="none"/>
      </w:tabs>
      <w:overflowPunct w:val="true"/>
      <w:bidi w:val="0"/>
      <w:spacing w:lineRule="auto" w:line="240" w:before="0" w:after="60"/>
      <w:jc w:val="both"/>
      <w:textAlignment w:val="baseline"/>
    </w:pPr>
    <w:rPr>
      <w:rFonts w:ascii="Courier New" w:hAnsi="Courier New" w:eastAsia="Times New Roman" w:cs="Times New Roman"/>
      <w:color w:val="auto"/>
      <w:kern w:val="0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Нет списка1"/>
    <w:uiPriority w:val="99"/>
    <w:semiHidden/>
    <w:unhideWhenUsed/>
    <w:qFormat/>
    <w:rsid w:val="00c97852"/>
  </w:style>
  <w:style w:type="numbering" w:styleId="110" w:customStyle="1">
    <w:name w:val="Стиль1"/>
    <w:uiPriority w:val="99"/>
    <w:qFormat/>
    <w:rsid w:val="00c97852"/>
  </w:style>
  <w:style w:type="numbering" w:styleId="29" w:customStyle="1">
    <w:name w:val="Стиль2"/>
    <w:uiPriority w:val="99"/>
    <w:qFormat/>
    <w:rsid w:val="00c97852"/>
  </w:style>
  <w:style w:type="numbering" w:styleId="113" w:customStyle="1">
    <w:name w:val="Стиль11"/>
    <w:uiPriority w:val="99"/>
    <w:qFormat/>
    <w:rsid w:val="00c97852"/>
  </w:style>
  <w:style w:type="numbering" w:styleId="213" w:customStyle="1">
    <w:name w:val="Стиль21"/>
    <w:uiPriority w:val="99"/>
    <w:qFormat/>
    <w:rsid w:val="00c97852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5"/>
    <w:rsid w:val="00c97852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5"/>
    <w:rsid w:val="00c97852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d">
    <w:name w:val="Сетка таблицы2"/>
    <w:basedOn w:val="a5"/>
    <w:uiPriority w:val="39"/>
    <w:rsid w:val="006c3b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Application>LibreOffice/7.3.7.2$Windows_X86_64 LibreOffice_project/e114eadc50a9ff8d8c8a0567d6da8f454beeb84f</Application>
  <AppVersion>15.0000</AppVersion>
  <Pages>5</Pages>
  <Words>1195</Words>
  <Characters>7993</Characters>
  <CharactersWithSpaces>9050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2017-12-01T08:18:00Z</dcterms:created>
  <dc:creator>Попадьева Мария Михайловна</dc:creator>
  <dc:description/>
  <dc:language>ru-RU</dc:language>
  <cp:lastModifiedBy/>
  <cp:lastPrinted>2023-06-14T10:30:00Z</cp:lastPrinted>
  <dcterms:modified xsi:type="dcterms:W3CDTF">2026-04-10T15:39:34Z</dcterms:modified>
  <cp:revision>174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