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9A0DC78" w14:textId="787B5F6F" w:rsidR="004408E9" w:rsidRPr="004408E9" w:rsidRDefault="004408E9" w:rsidP="004408E9">
      <w:pPr>
        <w:keepLines/>
        <w:widowControl w:val="0"/>
        <w:tabs>
          <w:tab w:val="center" w:pos="5017"/>
        </w:tabs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4408E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ПРОТОКОЛ № </w:t>
      </w:r>
      <w:r w:rsidR="001007F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3</w:t>
      </w:r>
    </w:p>
    <w:p w14:paraId="2A316E9A" w14:textId="3A5A46E3" w:rsidR="00D7567D" w:rsidRDefault="002A3036" w:rsidP="00D7567D">
      <w:pPr>
        <w:keepLines/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4408E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преддоговорных переговоров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D14EC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(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изменени</w:t>
      </w:r>
      <w:r w:rsidR="00D14EC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й</w:t>
      </w:r>
      <w:r w:rsidR="004408E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условий договора</w:t>
      </w:r>
      <w:r w:rsidR="00D14EC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)</w:t>
      </w:r>
      <w:r w:rsidR="004408E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4408E9" w:rsidRPr="004408E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по итогам </w:t>
      </w:r>
      <w:r w:rsidR="0008598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закупки</w:t>
      </w:r>
      <w:r w:rsidR="004408E9" w:rsidRPr="004408E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C22E30" w:rsidRPr="00C22E3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на право заключения договора на </w:t>
      </w:r>
      <w:r w:rsidR="001007F7" w:rsidRPr="001007F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поставку машины погрузочной ППН-1С</w:t>
      </w:r>
    </w:p>
    <w:p w14:paraId="345E3F44" w14:textId="77777777" w:rsidR="001007F7" w:rsidRPr="004408E9" w:rsidRDefault="001007F7" w:rsidP="00D7567D">
      <w:pPr>
        <w:keepLines/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0C85A8E4" w14:textId="30BC52AD" w:rsidR="00A02A54" w:rsidRPr="00FE2C1D" w:rsidRDefault="00A02A54" w:rsidP="00A02A54">
      <w:pPr>
        <w:widowControl w:val="0"/>
        <w:tabs>
          <w:tab w:val="left" w:pos="252"/>
          <w:tab w:val="right" w:pos="9639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FE2C1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г.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Москва</w:t>
      </w:r>
      <w:r w:rsidRPr="00FE2C1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</w:r>
      <w:r w:rsidR="00E441B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FE2C1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дата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подписания протокола</w:t>
      </w:r>
      <w:r w:rsidR="001B3CA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«</w:t>
      </w:r>
      <w:r w:rsidR="00562B5F" w:rsidRPr="00562B5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09</w:t>
      </w:r>
      <w:r w:rsidR="001B3CA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» </w:t>
      </w:r>
      <w:r w:rsidR="00562B5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июля </w:t>
      </w:r>
      <w:r w:rsidR="001B3CA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202</w:t>
      </w:r>
      <w:r w:rsidR="00E441B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6</w:t>
      </w:r>
      <w:r w:rsidRPr="00FE2C1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г.</w:t>
      </w:r>
    </w:p>
    <w:p w14:paraId="4B4841C8" w14:textId="77777777" w:rsidR="00562CBB" w:rsidRDefault="00562CBB" w:rsidP="00A02A54">
      <w:pPr>
        <w:widowControl w:val="0"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bookmarkStart w:id="0" w:name="_GoBack"/>
      <w:bookmarkEnd w:id="0"/>
    </w:p>
    <w:p w14:paraId="1A751133" w14:textId="77777777" w:rsidR="00E441B8" w:rsidRPr="0071519A" w:rsidRDefault="00E441B8" w:rsidP="00E441B8">
      <w:pPr>
        <w:widowControl w:val="0"/>
        <w:tabs>
          <w:tab w:val="left" w:pos="252"/>
        </w:tabs>
        <w:spacing w:after="0" w:line="240" w:lineRule="auto"/>
        <w:ind w:firstLine="567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71519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14:paraId="182181DC" w14:textId="77777777" w:rsidR="00E441B8" w:rsidRPr="0071519A" w:rsidRDefault="00E441B8" w:rsidP="00E441B8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519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Заказчик</w:t>
      </w:r>
      <w:r w:rsidRPr="0071519A">
        <w:rPr>
          <w:rFonts w:ascii="Times New Roman" w:eastAsia="Times New Roman" w:hAnsi="Times New Roman" w:cs="Times New Roman"/>
          <w:sz w:val="28"/>
          <w:szCs w:val="28"/>
          <w:lang w:eastAsia="ru-RU"/>
        </w:rPr>
        <w:t>: ООО «Ловозерский ГОК».</w:t>
      </w:r>
    </w:p>
    <w:p w14:paraId="587F8E77" w14:textId="77777777" w:rsidR="00E441B8" w:rsidRPr="0071519A" w:rsidRDefault="00E441B8" w:rsidP="00E441B8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519A">
        <w:rPr>
          <w:rFonts w:ascii="Times New Roman" w:eastAsia="Times New Roman" w:hAnsi="Times New Roman" w:cs="Times New Roman"/>
          <w:sz w:val="28"/>
          <w:szCs w:val="28"/>
          <w:lang w:eastAsia="ru-RU"/>
        </w:rPr>
        <w:t>Место нахождения: 184580, Мурманская область, Ловозерский район, посёлок Ревда, ул. Комсомольская, дом 23.</w:t>
      </w:r>
    </w:p>
    <w:p w14:paraId="30895841" w14:textId="77777777" w:rsidR="00E441B8" w:rsidRPr="0071519A" w:rsidRDefault="00E441B8" w:rsidP="00E441B8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519A">
        <w:rPr>
          <w:rFonts w:ascii="Times New Roman" w:eastAsia="Times New Roman" w:hAnsi="Times New Roman" w:cs="Times New Roman"/>
          <w:sz w:val="28"/>
          <w:szCs w:val="28"/>
          <w:lang w:eastAsia="ru-RU"/>
        </w:rPr>
        <w:t>Почтовый адрес: 184580, Мурманская область, Ловозерский район, посёлок Ревда, ул. Комсомольская, дом 23.</w:t>
      </w:r>
    </w:p>
    <w:p w14:paraId="200B741B" w14:textId="77777777" w:rsidR="00E441B8" w:rsidRPr="0071519A" w:rsidRDefault="00E441B8" w:rsidP="00E441B8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b/>
          <w:i/>
        </w:rPr>
      </w:pPr>
      <w:r w:rsidRPr="0071519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Организатор закупки: </w:t>
      </w:r>
      <w:r w:rsidRPr="0071519A">
        <w:rPr>
          <w:rFonts w:ascii="Times New Roman" w:eastAsia="Calibri" w:hAnsi="Times New Roman" w:cs="Times New Roman"/>
          <w:b/>
          <w:sz w:val="28"/>
          <w:szCs w:val="28"/>
        </w:rPr>
        <w:t>ООО «АРМЗ Сервис»:</w:t>
      </w:r>
    </w:p>
    <w:p w14:paraId="7271F603" w14:textId="77777777" w:rsidR="00E441B8" w:rsidRPr="0071519A" w:rsidRDefault="00E441B8" w:rsidP="00E441B8">
      <w:pPr>
        <w:tabs>
          <w:tab w:val="left" w:pos="284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519A">
        <w:rPr>
          <w:rFonts w:ascii="Times New Roman" w:eastAsia="Times New Roman" w:hAnsi="Times New Roman" w:cs="Times New Roman"/>
          <w:sz w:val="28"/>
          <w:szCs w:val="28"/>
          <w:lang w:eastAsia="ru-RU"/>
        </w:rPr>
        <w:t>Место нахождения: 109004, г. Москва, Большой Дровяной переулок, д. 12 стр.3.</w:t>
      </w:r>
    </w:p>
    <w:p w14:paraId="18F7D8DD" w14:textId="77777777" w:rsidR="00E441B8" w:rsidRPr="0071519A" w:rsidRDefault="00E441B8" w:rsidP="00E441B8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7151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Почтовый адрес: 109004, г. Москва, Большой Дровяной переулок, </w:t>
      </w:r>
      <w:r w:rsidRPr="0071519A">
        <w:rPr>
          <w:rFonts w:ascii="Times New Roman" w:eastAsia="Times New Roman" w:hAnsi="Times New Roman" w:cs="Times New Roman"/>
          <w:spacing w:val="-6"/>
          <w:sz w:val="28"/>
          <w:szCs w:val="28"/>
          <w:lang w:eastAsia="ru-RU"/>
        </w:rPr>
        <w:t>д.</w:t>
      </w:r>
      <w:r w:rsidRPr="007151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12 стр.3</w:t>
      </w:r>
      <w:r w:rsidRPr="0071519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</w:p>
    <w:p w14:paraId="77474EDA" w14:textId="77777777" w:rsidR="00E441B8" w:rsidRPr="0071519A" w:rsidRDefault="00E441B8" w:rsidP="00E441B8">
      <w:pPr>
        <w:widowControl w:val="0"/>
        <w:tabs>
          <w:tab w:val="left" w:pos="252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519A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ar-SA"/>
        </w:rPr>
        <w:t>Способ</w:t>
      </w:r>
      <w:r w:rsidRPr="0071519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71519A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ar-SA"/>
        </w:rPr>
        <w:t>закупки</w:t>
      </w:r>
      <w:r w:rsidRPr="007151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r w:rsidRPr="0071519A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открытый аукцион в электронной форме, участниками которого могут быть только субъекты малого и среднего предпринимательства</w:t>
      </w:r>
      <w:r w:rsidRPr="0071519A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1F94D745" w14:textId="7EB52F02" w:rsidR="001007F7" w:rsidRDefault="00E441B8" w:rsidP="00E441B8">
      <w:pPr>
        <w:widowControl w:val="0"/>
        <w:tabs>
          <w:tab w:val="left" w:pos="252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519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Предмет </w:t>
      </w:r>
      <w:r w:rsidRPr="0071519A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ar-SA"/>
        </w:rPr>
        <w:t>закупки</w:t>
      </w:r>
      <w:r w:rsidRPr="007151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r w:rsidRPr="0071519A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право заключения договора</w:t>
      </w:r>
      <w:r w:rsidRPr="0071519A">
        <w:rPr>
          <w:rFonts w:ascii="Times New Roman" w:eastAsia="Times New Roman" w:hAnsi="Times New Roman" w:cs="Times New Roman"/>
          <w:b/>
          <w:i/>
          <w:sz w:val="24"/>
          <w:szCs w:val="28"/>
          <w:lang w:eastAsia="ru-RU"/>
        </w:rPr>
        <w:t xml:space="preserve"> </w:t>
      </w:r>
      <w:r w:rsidRPr="0071519A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на </w:t>
      </w:r>
      <w:r w:rsidR="001007F7" w:rsidRPr="001007F7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поставку машины погрузочной ППН-1С</w:t>
      </w:r>
      <w:r w:rsidR="001007F7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40738EB2" w14:textId="184EBC27" w:rsidR="00E441B8" w:rsidRPr="0071519A" w:rsidRDefault="00E441B8" w:rsidP="00E441B8">
      <w:pPr>
        <w:widowControl w:val="0"/>
        <w:tabs>
          <w:tab w:val="left" w:pos="252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519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Состав и объем поставок</w:t>
      </w:r>
      <w:r w:rsidRPr="0071519A">
        <w:rPr>
          <w:rFonts w:ascii="Times New Roman" w:eastAsia="Times New Roman" w:hAnsi="Times New Roman" w:cs="Times New Roman"/>
          <w:sz w:val="28"/>
          <w:szCs w:val="28"/>
          <w:lang w:eastAsia="ru-RU"/>
        </w:rPr>
        <w:t>: согласно проекта договора.</w:t>
      </w:r>
    </w:p>
    <w:p w14:paraId="2C3611F1" w14:textId="77777777" w:rsidR="00E441B8" w:rsidRPr="0071519A" w:rsidRDefault="00E441B8" w:rsidP="00E441B8">
      <w:pPr>
        <w:tabs>
          <w:tab w:val="left" w:pos="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519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Срок выполнения поставок</w:t>
      </w:r>
      <w:r w:rsidRPr="0071519A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 w:rsidRPr="0071519A">
        <w:rPr>
          <w:rFonts w:ascii="Times New Roman" w:hAnsi="Times New Roman" w:cs="Times New Roman"/>
          <w:sz w:val="28"/>
          <w:szCs w:val="28"/>
        </w:rPr>
        <w:t xml:space="preserve"> </w:t>
      </w:r>
      <w:r w:rsidRPr="0071519A">
        <w:rPr>
          <w:rFonts w:ascii="Times New Roman" w:eastAsia="Times New Roman" w:hAnsi="Times New Roman" w:cs="Times New Roman"/>
          <w:sz w:val="28"/>
          <w:szCs w:val="28"/>
          <w:lang w:eastAsia="ru-RU"/>
        </w:rPr>
        <w:t>согласно проекта договора.</w:t>
      </w:r>
    </w:p>
    <w:p w14:paraId="58D8EF15" w14:textId="77777777" w:rsidR="00BA6EB3" w:rsidRPr="00D35F85" w:rsidRDefault="00E441B8" w:rsidP="00BA6EB3">
      <w:pPr>
        <w:widowControl w:val="0"/>
        <w:tabs>
          <w:tab w:val="left" w:pos="0"/>
          <w:tab w:val="left" w:pos="1134"/>
        </w:tabs>
        <w:spacing w:after="0" w:line="240" w:lineRule="auto"/>
        <w:ind w:firstLine="567"/>
        <w:contextualSpacing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71519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Начальная (максимальная) цена договора</w:t>
      </w:r>
      <w:r w:rsidRPr="007151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r w:rsidR="00BA6EB3" w:rsidRPr="00D35F85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27 551 666</w:t>
      </w:r>
      <w:r w:rsidR="00BA6EB3" w:rsidRPr="00D35F85">
        <w:rPr>
          <w:rFonts w:ascii="Times New Roman" w:eastAsia="Calibri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 w:rsidR="00BA6EB3" w:rsidRPr="00D35F85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(Двадцать семь миллионов пятьсот пятьдесят одна тысяча шестьсот шестьдесят шесть) рублей 63 копейки</w:t>
      </w:r>
      <w:r w:rsidR="00BA6EB3" w:rsidRPr="00D35F85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, </w:t>
      </w:r>
      <w:r w:rsidR="00BA6EB3" w:rsidRPr="00D35F85">
        <w:rPr>
          <w:rFonts w:ascii="Times New Roman" w:eastAsia="Times New Roman" w:hAnsi="Times New Roman" w:cs="Times New Roman"/>
          <w:sz w:val="28"/>
          <w:szCs w:val="28"/>
          <w:lang w:eastAsia="ru-RU"/>
        </w:rPr>
        <w:t>с учетом всех налогов, сборов и прочих расходов в соответствии с законодательством Российской Федерации</w:t>
      </w:r>
      <w:r w:rsidR="00BA6EB3" w:rsidRPr="00D35F85">
        <w:rPr>
          <w:rFonts w:ascii="Times New Roman" w:eastAsia="Calibri" w:hAnsi="Times New Roman" w:cs="Times New Roman"/>
          <w:sz w:val="28"/>
          <w:szCs w:val="28"/>
          <w:lang w:eastAsia="ru-RU"/>
        </w:rPr>
        <w:t>.</w:t>
      </w:r>
    </w:p>
    <w:p w14:paraId="1558D16C" w14:textId="77777777" w:rsidR="00BA6EB3" w:rsidRPr="00D35F85" w:rsidRDefault="00BA6EB3" w:rsidP="00BA6EB3">
      <w:pPr>
        <w:widowControl w:val="0"/>
        <w:tabs>
          <w:tab w:val="left" w:pos="1134"/>
        </w:tabs>
        <w:spacing w:after="0" w:line="240" w:lineRule="auto"/>
        <w:ind w:left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0B66D914" w14:textId="77777777" w:rsidR="00BA6EB3" w:rsidRPr="00D35F85" w:rsidRDefault="00BA6EB3" w:rsidP="00BA6EB3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35F85">
        <w:rPr>
          <w:rFonts w:ascii="Times New Roman" w:eastAsia="Times New Roman" w:hAnsi="Times New Roman" w:cs="Times New Roman"/>
          <w:sz w:val="28"/>
          <w:szCs w:val="28"/>
          <w:lang w:eastAsia="ru-RU"/>
        </w:rPr>
        <w:t>Начальная (максимальная) цена единицы продукции:</w:t>
      </w:r>
    </w:p>
    <w:tbl>
      <w:tblPr>
        <w:tblW w:w="9918" w:type="dxa"/>
        <w:tblInd w:w="113" w:type="dxa"/>
        <w:tblLook w:val="04A0" w:firstRow="1" w:lastRow="0" w:firstColumn="1" w:lastColumn="0" w:noHBand="0" w:noVBand="1"/>
      </w:tblPr>
      <w:tblGrid>
        <w:gridCol w:w="562"/>
        <w:gridCol w:w="2425"/>
        <w:gridCol w:w="1368"/>
        <w:gridCol w:w="5563"/>
      </w:tblGrid>
      <w:tr w:rsidR="00BA6EB3" w:rsidRPr="00D35F85" w14:paraId="29B693CE" w14:textId="77777777" w:rsidTr="00562B5F">
        <w:trPr>
          <w:trHeight w:val="280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A29AA1" w14:textId="77777777" w:rsidR="00BA6EB3" w:rsidRPr="00D35F85" w:rsidRDefault="00BA6EB3" w:rsidP="008B6825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D35F8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2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12B51C" w14:textId="77777777" w:rsidR="00BA6EB3" w:rsidRPr="00D35F85" w:rsidRDefault="00BA6EB3" w:rsidP="008B6825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D35F8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Наименование</w:t>
            </w:r>
            <w:r w:rsidRPr="00D35F85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 xml:space="preserve"> </w:t>
            </w:r>
            <w:r w:rsidRPr="00D35F8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продукции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BAA380" w14:textId="77777777" w:rsidR="00BA6EB3" w:rsidRPr="00D35F85" w:rsidRDefault="00BA6EB3" w:rsidP="008B6825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D35F8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Единица измерения</w:t>
            </w:r>
          </w:p>
        </w:tc>
        <w:tc>
          <w:tcPr>
            <w:tcW w:w="5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1F4568" w14:textId="77777777" w:rsidR="00BA6EB3" w:rsidRPr="00D35F85" w:rsidRDefault="00BA6EB3" w:rsidP="008B6825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D35F8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Начальная (максимальная) цена единицы</w:t>
            </w:r>
            <w:r w:rsidRPr="00D35F85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 xml:space="preserve"> </w:t>
            </w:r>
            <w:r w:rsidRPr="00D35F8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продукции, руб., с учетом всех налогов, сборов и прочих расходов в соответствии с законодательством Российской Федерации</w:t>
            </w:r>
          </w:p>
        </w:tc>
      </w:tr>
      <w:tr w:rsidR="00BA6EB3" w:rsidRPr="00D35F85" w14:paraId="39BB8B9F" w14:textId="77777777" w:rsidTr="00562B5F">
        <w:trPr>
          <w:trHeight w:val="291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510466" w14:textId="77777777" w:rsidR="00BA6EB3" w:rsidRPr="00D35F85" w:rsidRDefault="00BA6EB3" w:rsidP="008B6825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5F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22B099" w14:textId="77777777" w:rsidR="00BA6EB3" w:rsidRPr="00D35F85" w:rsidRDefault="00BA6EB3" w:rsidP="008B6825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5F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Машина погрузочная ППН-1С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DD9481" w14:textId="77777777" w:rsidR="00BA6EB3" w:rsidRPr="00D35F85" w:rsidRDefault="00BA6EB3" w:rsidP="008B6825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5F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Штука</w:t>
            </w:r>
          </w:p>
        </w:tc>
        <w:tc>
          <w:tcPr>
            <w:tcW w:w="5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96F82D" w14:textId="77777777" w:rsidR="00BA6EB3" w:rsidRPr="00D35F85" w:rsidRDefault="00BA6EB3" w:rsidP="008B6825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5F8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5 510 333,33</w:t>
            </w:r>
          </w:p>
        </w:tc>
      </w:tr>
    </w:tbl>
    <w:p w14:paraId="54D1787D" w14:textId="24B54305" w:rsidR="00E441B8" w:rsidRPr="0071519A" w:rsidRDefault="00E441B8" w:rsidP="00BA6EB3">
      <w:pPr>
        <w:widowControl w:val="0"/>
        <w:tabs>
          <w:tab w:val="left" w:pos="0"/>
          <w:tab w:val="left" w:pos="1134"/>
        </w:tabs>
        <w:spacing w:after="0" w:line="240" w:lineRule="auto"/>
        <w:ind w:firstLine="567"/>
        <w:contextualSpacing/>
        <w:jc w:val="both"/>
        <w:rPr>
          <w:rFonts w:eastAsia="Calibri"/>
          <w:sz w:val="28"/>
        </w:rPr>
      </w:pPr>
    </w:p>
    <w:p w14:paraId="4EA19964" w14:textId="3FD3384B" w:rsidR="006E5A81" w:rsidRPr="00D35F85" w:rsidRDefault="006E5A81" w:rsidP="006E5A81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35F85"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Извещение о проведении закупки</w:t>
      </w:r>
      <w:r w:rsidRPr="00D35F85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(</w:t>
      </w:r>
      <w:r w:rsidRPr="00D35F85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закупочна</w:t>
      </w:r>
      <w:r w:rsidRPr="00D35F85">
        <w:rPr>
          <w:rFonts w:ascii="Times New Roman" w:hAnsi="Times New Roman" w:cs="Times New Roman"/>
          <w:sz w:val="28"/>
          <w:szCs w:val="28"/>
        </w:rPr>
        <w:t>я документация) опубликовано «10</w:t>
      </w:r>
      <w:r w:rsidRPr="00D35F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июня 2026 года на официальном государственном сайте </w:t>
      </w:r>
      <w:r w:rsidRPr="00D35F85">
        <w:rPr>
          <w:rFonts w:ascii="Times New Roman" w:hAnsi="Times New Roman" w:cs="Times New Roman"/>
          <w:sz w:val="28"/>
          <w:szCs w:val="28"/>
        </w:rPr>
        <w:t>http://www.zakupki.gov.ru</w:t>
      </w:r>
      <w:r w:rsidRPr="00D35F8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, закупка № </w:t>
      </w:r>
      <w:r w:rsidRPr="00D35F85">
        <w:rPr>
          <w:rFonts w:ascii="Times New Roman" w:hAnsi="Times New Roman" w:cs="Times New Roman"/>
          <w:color w:val="000000" w:themeColor="text1"/>
          <w:sz w:val="28"/>
          <w:szCs w:val="28"/>
        </w:rPr>
        <w:t>32616104048</w:t>
      </w:r>
      <w:r w:rsidRPr="00D35F8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, на официальном сайте по закупкам атомной отрасли </w:t>
      </w:r>
      <w:r w:rsidRPr="00D35F85">
        <w:rPr>
          <w:rFonts w:ascii="Times New Roman" w:hAnsi="Times New Roman" w:cs="Times New Roman"/>
          <w:sz w:val="28"/>
          <w:szCs w:val="28"/>
        </w:rPr>
        <w:t>http://zakupki.rosatom.ru</w:t>
      </w:r>
      <w:r w:rsidRPr="00D35F8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</w:t>
      </w:r>
      <w:r w:rsidRPr="00D35F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закупка №</w:t>
      </w:r>
      <w:r w:rsidRPr="00D35F85">
        <w:rPr>
          <w:rFonts w:ascii="Times New Roman" w:hAnsi="Times New Roman" w:cs="Times New Roman"/>
        </w:rPr>
        <w:t xml:space="preserve"> </w:t>
      </w:r>
      <w:r w:rsidRPr="00D35F85">
        <w:rPr>
          <w:rFonts w:ascii="Times New Roman" w:hAnsi="Times New Roman" w:cs="Times New Roman"/>
          <w:sz w:val="28"/>
          <w:szCs w:val="28"/>
        </w:rPr>
        <w:t>210037</w:t>
      </w:r>
      <w:r w:rsidRPr="00D35F85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D35F85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D35F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ЭТП </w:t>
      </w:r>
      <w:r w:rsidR="00562B5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</w:t>
      </w:r>
      <w:r w:rsidRPr="00D35F85">
        <w:rPr>
          <w:rFonts w:ascii="Times New Roman" w:hAnsi="Times New Roman" w:cs="Times New Roman"/>
          <w:sz w:val="28"/>
          <w:szCs w:val="28"/>
        </w:rPr>
        <w:t>АО «ЭТС» www.etp-ets.ru</w:t>
      </w:r>
      <w:r w:rsidRPr="00D35F85"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 №</w:t>
      </w:r>
      <w:r w:rsidRPr="00D35F85">
        <w:rPr>
          <w:rFonts w:ascii="Times New Roman" w:hAnsi="Times New Roman" w:cs="Times New Roman"/>
        </w:rPr>
        <w:t xml:space="preserve"> </w:t>
      </w:r>
      <w:r w:rsidRPr="00D35F85">
        <w:rPr>
          <w:rFonts w:ascii="Times New Roman" w:hAnsi="Times New Roman" w:cs="Times New Roman"/>
          <w:sz w:val="28"/>
          <w:szCs w:val="28"/>
        </w:rPr>
        <w:t>32616104048</w:t>
      </w:r>
      <w:r w:rsidRPr="00D35F85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0E67D4C2" w14:textId="77777777" w:rsidR="00211E3C" w:rsidRDefault="00211E3C" w:rsidP="00211E3C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A3232BB" w14:textId="4D2C2B1A" w:rsidR="00314CDB" w:rsidRDefault="00314CDB" w:rsidP="00F36402">
      <w:pPr>
        <w:widowControl w:val="0"/>
        <w:tabs>
          <w:tab w:val="left" w:pos="252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36402">
        <w:rPr>
          <w:rFonts w:ascii="Times New Roman" w:eastAsia="Times New Roman" w:hAnsi="Times New Roman" w:cs="Times New Roman"/>
          <w:sz w:val="28"/>
          <w:szCs w:val="28"/>
          <w:lang w:eastAsia="ru-RU"/>
        </w:rPr>
        <w:t>Условия заключаемого договора определяются путем объединения исходного проекта договора, приведенного в закупочной документации</w:t>
      </w:r>
      <w:r w:rsidR="00137F7B" w:rsidRPr="00F364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364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заявки единственного участника </w:t>
      </w:r>
      <w:r w:rsidR="00137F7B" w:rsidRPr="00F36402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закупки</w:t>
      </w:r>
      <w:r w:rsidRPr="00F364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включая состав и объем </w:t>
      </w:r>
      <w:r w:rsidR="00F36402" w:rsidRPr="00F364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оказываемых </w:t>
      </w:r>
      <w:r w:rsidRPr="00F36402">
        <w:rPr>
          <w:rFonts w:ascii="Times New Roman" w:eastAsia="Times New Roman" w:hAnsi="Times New Roman" w:cs="Times New Roman"/>
          <w:sz w:val="28"/>
          <w:szCs w:val="28"/>
          <w:lang w:eastAsia="ru-RU"/>
        </w:rPr>
        <w:t>услуг, сроки оказания услуг, с учетом данных преддоговорных переговоров.</w:t>
      </w:r>
    </w:p>
    <w:p w14:paraId="00CB3707" w14:textId="77777777" w:rsidR="00846C75" w:rsidRPr="00F36402" w:rsidRDefault="00846C75" w:rsidP="00F36402">
      <w:pPr>
        <w:widowControl w:val="0"/>
        <w:tabs>
          <w:tab w:val="left" w:pos="252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C1A06A1" w14:textId="3AF00B56" w:rsidR="00F85DD1" w:rsidRDefault="00A378EE" w:rsidP="0049454C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>Цена</w:t>
      </w:r>
      <w:r w:rsidR="0049454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договора</w:t>
      </w:r>
      <w:r w:rsidR="00C27C13" w:rsidRPr="009A58C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F85DD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победителя</w:t>
      </w:r>
      <w:r w:rsidR="00F85DD1" w:rsidRPr="00F85DD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закупки </w:t>
      </w:r>
      <w:r w:rsidR="00412ED6" w:rsidRPr="00412ED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заявка №1 </w:t>
      </w:r>
      <w:r w:rsidR="00F85DD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составляет</w:t>
      </w:r>
      <w:r w:rsidR="00F85DD1" w:rsidRPr="00F85DD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5423C6" w:rsidRPr="005423C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27 413 908 (Двадцать семь миллионов четыреста тринадцать тысяч девятьсот восемь) рублей 30 копеек, с учетом всех налогов, сборов и прочих расходов в соответствии с законодательством Российской Федерации</w:t>
      </w:r>
      <w:r w:rsidR="005423C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</w:p>
    <w:p w14:paraId="7843F690" w14:textId="77777777" w:rsidR="004408E9" w:rsidRPr="004408E9" w:rsidRDefault="004408E9" w:rsidP="004408E9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14:paraId="6256F12A" w14:textId="16140E97" w:rsidR="00137F7B" w:rsidRPr="00137F7B" w:rsidRDefault="00137F7B" w:rsidP="00711133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137F7B">
        <w:rPr>
          <w:rFonts w:ascii="Times New Roman" w:eastAsia="Times New Roman" w:hAnsi="Times New Roman" w:cs="Times New Roman"/>
          <w:sz w:val="28"/>
          <w:szCs w:val="24"/>
          <w:lang w:eastAsia="ru-RU"/>
        </w:rPr>
        <w:t>Преддоговорные переговоры проводятся в соответствии с</w:t>
      </w:r>
      <w:r w:rsidR="00282B52">
        <w:rPr>
          <w:rFonts w:ascii="Times New Roman" w:eastAsia="Times New Roman" w:hAnsi="Times New Roman" w:cs="Times New Roman"/>
          <w:sz w:val="28"/>
          <w:szCs w:val="24"/>
          <w:lang w:eastAsia="ru-RU"/>
        </w:rPr>
        <w:t>о</w:t>
      </w:r>
      <w:r w:rsidRPr="00137F7B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="00282B52">
        <w:rPr>
          <w:rFonts w:ascii="Times New Roman" w:eastAsia="Times New Roman" w:hAnsi="Times New Roman" w:cs="Times New Roman"/>
          <w:sz w:val="28"/>
          <w:szCs w:val="24"/>
          <w:lang w:eastAsia="ru-RU"/>
        </w:rPr>
        <w:t>статьей</w:t>
      </w:r>
      <w:r w:rsidRPr="00137F7B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9.3 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ЕОСЗ</w:t>
      </w:r>
      <w:r w:rsidRPr="00137F7B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в редакции</w:t>
      </w:r>
      <w:r w:rsidRPr="00137F7B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, указанной в </w:t>
      </w:r>
      <w:r w:rsidR="006C4663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закупочной</w:t>
      </w:r>
      <w:r w:rsidR="002C7939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 документации</w:t>
      </w:r>
      <w:r w:rsidRPr="00137F7B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 и </w:t>
      </w:r>
      <w:r w:rsidR="00FC5F38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с </w:t>
      </w:r>
      <w:r w:rsidR="00FC5F38" w:rsidRPr="006C51A3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пунктом </w:t>
      </w:r>
      <w:r w:rsidR="006C51A3" w:rsidRPr="006C51A3">
        <w:rPr>
          <w:rFonts w:ascii="Times New Roman" w:eastAsia="Times New Roman" w:hAnsi="Times New Roman" w:cs="Times New Roman"/>
          <w:sz w:val="28"/>
          <w:szCs w:val="24"/>
          <w:lang w:eastAsia="ru-RU"/>
        </w:rPr>
        <w:t>8</w:t>
      </w:r>
      <w:r w:rsidR="00FC5F38" w:rsidRPr="006C51A3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="00C923BA" w:rsidRPr="006C51A3">
        <w:rPr>
          <w:rFonts w:ascii="Times New Roman" w:eastAsia="Times New Roman" w:hAnsi="Times New Roman" w:cs="Times New Roman"/>
          <w:sz w:val="28"/>
          <w:szCs w:val="24"/>
          <w:lang w:eastAsia="ru-RU"/>
        </w:rPr>
        <w:t>ч</w:t>
      </w:r>
      <w:r w:rsidRPr="006C51A3">
        <w:rPr>
          <w:rFonts w:ascii="Times New Roman" w:eastAsia="Times New Roman" w:hAnsi="Times New Roman" w:cs="Times New Roman"/>
          <w:sz w:val="28"/>
          <w:szCs w:val="24"/>
          <w:lang w:eastAsia="ru-RU"/>
        </w:rPr>
        <w:t>асти</w:t>
      </w:r>
      <w:r w:rsidRPr="00137F7B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2 </w:t>
      </w:r>
      <w:r w:rsidR="00C923BA">
        <w:rPr>
          <w:rFonts w:ascii="Times New Roman" w:eastAsia="Times New Roman" w:hAnsi="Times New Roman" w:cs="Times New Roman"/>
          <w:sz w:val="28"/>
          <w:szCs w:val="24"/>
          <w:lang w:eastAsia="ru-RU"/>
        </w:rPr>
        <w:t>т</w:t>
      </w:r>
      <w:r w:rsidRPr="00137F7B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ома 1 </w:t>
      </w:r>
      <w:r w:rsidR="006C4663">
        <w:rPr>
          <w:rFonts w:ascii="Times New Roman" w:eastAsia="Times New Roman" w:hAnsi="Times New Roman" w:cs="Times New Roman"/>
          <w:sz w:val="28"/>
          <w:szCs w:val="24"/>
          <w:lang w:eastAsia="ru-RU"/>
        </w:rPr>
        <w:t>закупочной</w:t>
      </w:r>
      <w:r w:rsidRPr="00137F7B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документации</w:t>
      </w:r>
      <w:r w:rsidR="00FC5F38">
        <w:rPr>
          <w:rFonts w:ascii="Times New Roman" w:eastAsia="Times New Roman" w:hAnsi="Times New Roman" w:cs="Times New Roman"/>
          <w:sz w:val="28"/>
          <w:szCs w:val="24"/>
          <w:lang w:eastAsia="ru-RU"/>
        </w:rPr>
        <w:t>.</w:t>
      </w:r>
    </w:p>
    <w:p w14:paraId="3C6EC607" w14:textId="77777777" w:rsidR="004408E9" w:rsidRPr="004408E9" w:rsidRDefault="004408E9" w:rsidP="00711133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14:paraId="00AFD85B" w14:textId="76C211C5" w:rsidR="004408E9" w:rsidRPr="00C83758" w:rsidRDefault="004408E9" w:rsidP="0071113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4408E9">
        <w:rPr>
          <w:rFonts w:ascii="Times New Roman" w:eastAsia="Times New Roman" w:hAnsi="Times New Roman" w:cs="Times New Roman"/>
          <w:sz w:val="28"/>
          <w:szCs w:val="24"/>
          <w:lang w:eastAsia="ru-RU"/>
        </w:rPr>
        <w:t>По результатам преддоговорных переговоров достигнуты следующие договоренности:</w:t>
      </w:r>
      <w:r w:rsidR="002A01B6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="00CD65AB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цена договора составляет </w:t>
      </w:r>
      <w:r w:rsidR="00645772" w:rsidRPr="00645772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27 413 906 </w:t>
      </w:r>
      <w:r w:rsidR="00CD65AB" w:rsidRPr="00CD65AB">
        <w:rPr>
          <w:rFonts w:ascii="Times New Roman" w:eastAsia="Times New Roman" w:hAnsi="Times New Roman" w:cs="Times New Roman"/>
          <w:sz w:val="28"/>
          <w:szCs w:val="24"/>
          <w:lang w:eastAsia="ru-RU"/>
        </w:rPr>
        <w:t>(</w:t>
      </w:r>
      <w:r w:rsidR="00645772">
        <w:rPr>
          <w:rFonts w:ascii="Times New Roman" w:eastAsia="Times New Roman" w:hAnsi="Times New Roman" w:cs="Times New Roman"/>
          <w:sz w:val="28"/>
          <w:szCs w:val="24"/>
          <w:lang w:eastAsia="ru-RU"/>
        </w:rPr>
        <w:t>Двадцать семь миллионов четыреста тринадцать тысяч девятьсот шесть</w:t>
      </w:r>
      <w:r w:rsidR="002258E3">
        <w:rPr>
          <w:rFonts w:ascii="Times New Roman" w:eastAsia="Times New Roman" w:hAnsi="Times New Roman" w:cs="Times New Roman"/>
          <w:sz w:val="28"/>
          <w:szCs w:val="24"/>
          <w:lang w:eastAsia="ru-RU"/>
        </w:rPr>
        <w:t>) рублей 2</w:t>
      </w:r>
      <w:r w:rsidR="00CD65AB" w:rsidRPr="00CD65AB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0 копеек, с учетом </w:t>
      </w:r>
      <w:r w:rsidR="00AB7711">
        <w:rPr>
          <w:rFonts w:ascii="Times New Roman" w:eastAsia="Times New Roman" w:hAnsi="Times New Roman" w:cs="Times New Roman"/>
          <w:sz w:val="28"/>
          <w:szCs w:val="24"/>
          <w:lang w:eastAsia="ru-RU"/>
        </w:rPr>
        <w:t>НДС-22%</w:t>
      </w:r>
      <w:r w:rsidR="00CD65AB" w:rsidRPr="00CD65AB">
        <w:rPr>
          <w:rFonts w:ascii="Times New Roman" w:eastAsia="Times New Roman" w:hAnsi="Times New Roman" w:cs="Times New Roman"/>
          <w:sz w:val="28"/>
          <w:szCs w:val="24"/>
          <w:lang w:eastAsia="ru-RU"/>
        </w:rPr>
        <w:t>.</w:t>
      </w:r>
    </w:p>
    <w:sectPr w:rsidR="004408E9" w:rsidRPr="00C83758" w:rsidSect="0032443C">
      <w:footerReference w:type="default" r:id="rId7"/>
      <w:pgSz w:w="11906" w:h="16838"/>
      <w:pgMar w:top="709" w:right="850" w:bottom="1134" w:left="1134" w:header="708" w:footer="32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44EF477" w14:textId="77777777" w:rsidR="00C52AE6" w:rsidRDefault="00C52AE6" w:rsidP="004408E9">
      <w:pPr>
        <w:spacing w:after="0" w:line="240" w:lineRule="auto"/>
      </w:pPr>
      <w:r>
        <w:separator/>
      </w:r>
    </w:p>
  </w:endnote>
  <w:endnote w:type="continuationSeparator" w:id="0">
    <w:p w14:paraId="346E9A7D" w14:textId="77777777" w:rsidR="00C52AE6" w:rsidRDefault="00C52AE6" w:rsidP="004408E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13ACA3A" w14:textId="41EAB017" w:rsidR="00A7253A" w:rsidRPr="00A7253A" w:rsidRDefault="00CA2494" w:rsidP="00A7253A">
    <w:pPr>
      <w:pStyle w:val="a5"/>
      <w:jc w:val="center"/>
      <w:rPr>
        <w:rFonts w:ascii="Times New Roman" w:eastAsia="Times New Roman" w:hAnsi="Times New Roman" w:cs="Times New Roman"/>
        <w:bCs/>
        <w:sz w:val="16"/>
        <w:szCs w:val="16"/>
        <w:lang w:eastAsia="ru-RU"/>
      </w:rPr>
    </w:pPr>
    <w:r>
      <w:rPr>
        <w:rFonts w:ascii="Times New Roman" w:eastAsia="Times New Roman" w:hAnsi="Times New Roman" w:cs="Times New Roman"/>
        <w:bCs/>
        <w:sz w:val="16"/>
        <w:szCs w:val="16"/>
        <w:lang w:eastAsia="ru-RU"/>
      </w:rPr>
      <w:t>ПРОТОКОЛ № 3</w:t>
    </w:r>
  </w:p>
  <w:p w14:paraId="09B3C9E4" w14:textId="42CD136A" w:rsidR="003C2858" w:rsidRDefault="005E434D" w:rsidP="00A7253A">
    <w:pPr>
      <w:pStyle w:val="a5"/>
      <w:jc w:val="center"/>
      <w:rPr>
        <w:rFonts w:ascii="Times New Roman" w:eastAsia="Times New Roman" w:hAnsi="Times New Roman" w:cs="Times New Roman"/>
        <w:bCs/>
        <w:sz w:val="16"/>
        <w:szCs w:val="16"/>
        <w:lang w:eastAsia="ru-RU"/>
      </w:rPr>
    </w:pPr>
    <w:r w:rsidRPr="005E434D">
      <w:rPr>
        <w:rFonts w:ascii="Times New Roman" w:eastAsia="Times New Roman" w:hAnsi="Times New Roman" w:cs="Times New Roman"/>
        <w:bCs/>
        <w:sz w:val="16"/>
        <w:szCs w:val="16"/>
        <w:lang w:eastAsia="ru-RU"/>
      </w:rPr>
      <w:t>преддоговорных переговоров (изменений условий договора) по итогам закупки на право заключения договора на поставку машины погрузочной ППН-1С</w:t>
    </w:r>
  </w:p>
  <w:p w14:paraId="46DBBC0C" w14:textId="12F3F968" w:rsidR="004408E9" w:rsidRPr="00337443" w:rsidRDefault="004408E9" w:rsidP="00A7253A">
    <w:pPr>
      <w:pStyle w:val="a5"/>
      <w:jc w:val="center"/>
      <w:rPr>
        <w:rFonts w:ascii="Times New Roman" w:hAnsi="Times New Roman"/>
      </w:rPr>
    </w:pPr>
    <w:r w:rsidRPr="00337443">
      <w:rPr>
        <w:rFonts w:ascii="Times New Roman" w:hAnsi="Times New Roman"/>
        <w:sz w:val="16"/>
        <w:szCs w:val="16"/>
      </w:rPr>
      <w:t xml:space="preserve">Страница </w:t>
    </w:r>
    <w:r w:rsidRPr="00337443">
      <w:rPr>
        <w:rFonts w:ascii="Times New Roman" w:hAnsi="Times New Roman"/>
        <w:sz w:val="16"/>
        <w:szCs w:val="16"/>
      </w:rPr>
      <w:fldChar w:fldCharType="begin"/>
    </w:r>
    <w:r w:rsidRPr="00337443">
      <w:rPr>
        <w:rFonts w:ascii="Times New Roman" w:hAnsi="Times New Roman"/>
        <w:sz w:val="16"/>
        <w:szCs w:val="16"/>
      </w:rPr>
      <w:instrText>PAGE</w:instrText>
    </w:r>
    <w:r w:rsidRPr="00337443">
      <w:rPr>
        <w:rFonts w:ascii="Times New Roman" w:hAnsi="Times New Roman"/>
        <w:sz w:val="16"/>
        <w:szCs w:val="16"/>
      </w:rPr>
      <w:fldChar w:fldCharType="separate"/>
    </w:r>
    <w:r w:rsidR="00562B5F">
      <w:rPr>
        <w:rFonts w:ascii="Times New Roman" w:hAnsi="Times New Roman"/>
        <w:noProof/>
        <w:sz w:val="16"/>
        <w:szCs w:val="16"/>
      </w:rPr>
      <w:t>2</w:t>
    </w:r>
    <w:r w:rsidRPr="00337443">
      <w:rPr>
        <w:rFonts w:ascii="Times New Roman" w:hAnsi="Times New Roman"/>
        <w:sz w:val="16"/>
        <w:szCs w:val="16"/>
      </w:rPr>
      <w:fldChar w:fldCharType="end"/>
    </w:r>
    <w:r w:rsidRPr="00337443">
      <w:rPr>
        <w:rFonts w:ascii="Times New Roman" w:hAnsi="Times New Roman"/>
        <w:sz w:val="16"/>
        <w:szCs w:val="16"/>
      </w:rPr>
      <w:t xml:space="preserve"> из </w:t>
    </w:r>
    <w:r w:rsidRPr="00337443">
      <w:rPr>
        <w:rFonts w:ascii="Times New Roman" w:hAnsi="Times New Roman"/>
        <w:sz w:val="16"/>
        <w:szCs w:val="16"/>
      </w:rPr>
      <w:fldChar w:fldCharType="begin"/>
    </w:r>
    <w:r w:rsidRPr="00337443">
      <w:rPr>
        <w:rFonts w:ascii="Times New Roman" w:hAnsi="Times New Roman"/>
        <w:sz w:val="16"/>
        <w:szCs w:val="16"/>
      </w:rPr>
      <w:instrText>NUMPAGES</w:instrText>
    </w:r>
    <w:r w:rsidRPr="00337443">
      <w:rPr>
        <w:rFonts w:ascii="Times New Roman" w:hAnsi="Times New Roman"/>
        <w:sz w:val="16"/>
        <w:szCs w:val="16"/>
      </w:rPr>
      <w:fldChar w:fldCharType="separate"/>
    </w:r>
    <w:r w:rsidR="00562B5F">
      <w:rPr>
        <w:rFonts w:ascii="Times New Roman" w:hAnsi="Times New Roman"/>
        <w:noProof/>
        <w:sz w:val="16"/>
        <w:szCs w:val="16"/>
      </w:rPr>
      <w:t>2</w:t>
    </w:r>
    <w:r w:rsidRPr="00337443">
      <w:rPr>
        <w:rFonts w:ascii="Times New Roman" w:hAnsi="Times New Roman"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28F32F9" w14:textId="77777777" w:rsidR="00C52AE6" w:rsidRDefault="00C52AE6" w:rsidP="004408E9">
      <w:pPr>
        <w:spacing w:after="0" w:line="240" w:lineRule="auto"/>
      </w:pPr>
      <w:r>
        <w:separator/>
      </w:r>
    </w:p>
  </w:footnote>
  <w:footnote w:type="continuationSeparator" w:id="0">
    <w:p w14:paraId="706B23E7" w14:textId="77777777" w:rsidR="00C52AE6" w:rsidRDefault="00C52AE6" w:rsidP="004408E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B97E01"/>
    <w:multiLevelType w:val="hybridMultilevel"/>
    <w:tmpl w:val="643EFD16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B55539F"/>
    <w:multiLevelType w:val="hybridMultilevel"/>
    <w:tmpl w:val="62F4A9EC"/>
    <w:lvl w:ilvl="0" w:tplc="FFFFFFFF">
      <w:start w:val="1"/>
      <w:numFmt w:val="bullet"/>
      <w:lvlText w:val="­"/>
      <w:lvlJc w:val="left"/>
      <w:pPr>
        <w:ind w:left="1571" w:hanging="360"/>
      </w:pPr>
      <w:rPr>
        <w:rFonts w:ascii="Arial (WT)" w:hAnsi="Arial (WT)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08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5408"/>
    <w:rsid w:val="00023DB2"/>
    <w:rsid w:val="000336AA"/>
    <w:rsid w:val="00036647"/>
    <w:rsid w:val="00041FEA"/>
    <w:rsid w:val="000505A9"/>
    <w:rsid w:val="000834F1"/>
    <w:rsid w:val="0008598E"/>
    <w:rsid w:val="000D6212"/>
    <w:rsid w:val="000E2271"/>
    <w:rsid w:val="001007F7"/>
    <w:rsid w:val="001103B3"/>
    <w:rsid w:val="00116885"/>
    <w:rsid w:val="00137F7B"/>
    <w:rsid w:val="00140EAB"/>
    <w:rsid w:val="00153818"/>
    <w:rsid w:val="001751E5"/>
    <w:rsid w:val="00190AC9"/>
    <w:rsid w:val="001B3CAC"/>
    <w:rsid w:val="001C79CB"/>
    <w:rsid w:val="001E7ACA"/>
    <w:rsid w:val="001E7D96"/>
    <w:rsid w:val="00211E3C"/>
    <w:rsid w:val="002258E3"/>
    <w:rsid w:val="002271C6"/>
    <w:rsid w:val="002276AF"/>
    <w:rsid w:val="00251E59"/>
    <w:rsid w:val="00270C84"/>
    <w:rsid w:val="00275150"/>
    <w:rsid w:val="002824AA"/>
    <w:rsid w:val="00282A5F"/>
    <w:rsid w:val="00282B52"/>
    <w:rsid w:val="00292756"/>
    <w:rsid w:val="002A01B6"/>
    <w:rsid w:val="002A3036"/>
    <w:rsid w:val="002B1495"/>
    <w:rsid w:val="002B316D"/>
    <w:rsid w:val="002B621A"/>
    <w:rsid w:val="002C39A3"/>
    <w:rsid w:val="002C6C3F"/>
    <w:rsid w:val="002C7939"/>
    <w:rsid w:val="002D31AF"/>
    <w:rsid w:val="00301D42"/>
    <w:rsid w:val="00314CDB"/>
    <w:rsid w:val="00320E96"/>
    <w:rsid w:val="0032366C"/>
    <w:rsid w:val="0032443C"/>
    <w:rsid w:val="00337443"/>
    <w:rsid w:val="0034691E"/>
    <w:rsid w:val="00350C5D"/>
    <w:rsid w:val="00353C47"/>
    <w:rsid w:val="00364C23"/>
    <w:rsid w:val="003B24C9"/>
    <w:rsid w:val="003C2858"/>
    <w:rsid w:val="003D3CA1"/>
    <w:rsid w:val="0040278D"/>
    <w:rsid w:val="00412ED6"/>
    <w:rsid w:val="004408E9"/>
    <w:rsid w:val="004431CA"/>
    <w:rsid w:val="00443CCC"/>
    <w:rsid w:val="004568A5"/>
    <w:rsid w:val="00474334"/>
    <w:rsid w:val="00481092"/>
    <w:rsid w:val="0049454C"/>
    <w:rsid w:val="004E730C"/>
    <w:rsid w:val="00505BCC"/>
    <w:rsid w:val="005165AF"/>
    <w:rsid w:val="0052317B"/>
    <w:rsid w:val="00523A40"/>
    <w:rsid w:val="00525AEE"/>
    <w:rsid w:val="0053045C"/>
    <w:rsid w:val="005423C6"/>
    <w:rsid w:val="00562B5F"/>
    <w:rsid w:val="00562CBB"/>
    <w:rsid w:val="00584F33"/>
    <w:rsid w:val="005B5619"/>
    <w:rsid w:val="005D7569"/>
    <w:rsid w:val="005E434D"/>
    <w:rsid w:val="005F181E"/>
    <w:rsid w:val="00626795"/>
    <w:rsid w:val="00645772"/>
    <w:rsid w:val="006968F4"/>
    <w:rsid w:val="006C3502"/>
    <w:rsid w:val="006C4663"/>
    <w:rsid w:val="006C51A3"/>
    <w:rsid w:val="006E5A81"/>
    <w:rsid w:val="006E68D0"/>
    <w:rsid w:val="00711133"/>
    <w:rsid w:val="00721786"/>
    <w:rsid w:val="0074398B"/>
    <w:rsid w:val="00757936"/>
    <w:rsid w:val="00762875"/>
    <w:rsid w:val="00783BEB"/>
    <w:rsid w:val="007C21C1"/>
    <w:rsid w:val="007D3A5E"/>
    <w:rsid w:val="007E04C8"/>
    <w:rsid w:val="00832D04"/>
    <w:rsid w:val="00846C75"/>
    <w:rsid w:val="00861E27"/>
    <w:rsid w:val="008A4F9D"/>
    <w:rsid w:val="008E7E8F"/>
    <w:rsid w:val="008F4CDC"/>
    <w:rsid w:val="0090520B"/>
    <w:rsid w:val="00917587"/>
    <w:rsid w:val="00942C41"/>
    <w:rsid w:val="00971188"/>
    <w:rsid w:val="00971D9E"/>
    <w:rsid w:val="009A16DE"/>
    <w:rsid w:val="009A58C5"/>
    <w:rsid w:val="009C5F66"/>
    <w:rsid w:val="009D0165"/>
    <w:rsid w:val="009D0951"/>
    <w:rsid w:val="009D435B"/>
    <w:rsid w:val="00A02A54"/>
    <w:rsid w:val="00A24F79"/>
    <w:rsid w:val="00A30F1F"/>
    <w:rsid w:val="00A378EE"/>
    <w:rsid w:val="00A47A67"/>
    <w:rsid w:val="00A47DC5"/>
    <w:rsid w:val="00A51773"/>
    <w:rsid w:val="00A7253A"/>
    <w:rsid w:val="00A7473F"/>
    <w:rsid w:val="00A836BC"/>
    <w:rsid w:val="00A8734C"/>
    <w:rsid w:val="00A9523F"/>
    <w:rsid w:val="00A96D7C"/>
    <w:rsid w:val="00AB7711"/>
    <w:rsid w:val="00AC3B36"/>
    <w:rsid w:val="00AD4FAE"/>
    <w:rsid w:val="00AF79BA"/>
    <w:rsid w:val="00B033A6"/>
    <w:rsid w:val="00B0759C"/>
    <w:rsid w:val="00B1040B"/>
    <w:rsid w:val="00B13C93"/>
    <w:rsid w:val="00B3284C"/>
    <w:rsid w:val="00B3399B"/>
    <w:rsid w:val="00B4639C"/>
    <w:rsid w:val="00B87931"/>
    <w:rsid w:val="00BA6EB3"/>
    <w:rsid w:val="00BC71F1"/>
    <w:rsid w:val="00C03A5D"/>
    <w:rsid w:val="00C22E30"/>
    <w:rsid w:val="00C27C13"/>
    <w:rsid w:val="00C52AE6"/>
    <w:rsid w:val="00C83758"/>
    <w:rsid w:val="00C84478"/>
    <w:rsid w:val="00C923BA"/>
    <w:rsid w:val="00C925DA"/>
    <w:rsid w:val="00C95408"/>
    <w:rsid w:val="00CA2494"/>
    <w:rsid w:val="00CA3D4E"/>
    <w:rsid w:val="00CC277F"/>
    <w:rsid w:val="00CC3B25"/>
    <w:rsid w:val="00CD48D0"/>
    <w:rsid w:val="00CD65AB"/>
    <w:rsid w:val="00D14EC2"/>
    <w:rsid w:val="00D31E5E"/>
    <w:rsid w:val="00D52B21"/>
    <w:rsid w:val="00D751EF"/>
    <w:rsid w:val="00D7567D"/>
    <w:rsid w:val="00DE4C58"/>
    <w:rsid w:val="00DE5820"/>
    <w:rsid w:val="00E441B8"/>
    <w:rsid w:val="00E9206E"/>
    <w:rsid w:val="00E95796"/>
    <w:rsid w:val="00F20ADB"/>
    <w:rsid w:val="00F22021"/>
    <w:rsid w:val="00F36402"/>
    <w:rsid w:val="00F3787B"/>
    <w:rsid w:val="00F50900"/>
    <w:rsid w:val="00F6391E"/>
    <w:rsid w:val="00F71C0E"/>
    <w:rsid w:val="00F7682A"/>
    <w:rsid w:val="00F85DD1"/>
    <w:rsid w:val="00F93899"/>
    <w:rsid w:val="00FC4954"/>
    <w:rsid w:val="00FC5F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ecimalSymbol w:val=","/>
  <w:listSeparator w:val=";"/>
  <w14:docId w14:val="053056ED"/>
  <w15:docId w15:val="{DFD65AFC-EDE9-4E72-8E4E-31E194E503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408E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4408E9"/>
  </w:style>
  <w:style w:type="paragraph" w:styleId="a5">
    <w:name w:val="footer"/>
    <w:basedOn w:val="a"/>
    <w:link w:val="a6"/>
    <w:uiPriority w:val="99"/>
    <w:unhideWhenUsed/>
    <w:rsid w:val="004408E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4408E9"/>
  </w:style>
  <w:style w:type="paragraph" w:styleId="a7">
    <w:name w:val="Body Text"/>
    <w:basedOn w:val="a"/>
    <w:link w:val="a8"/>
    <w:uiPriority w:val="99"/>
    <w:unhideWhenUsed/>
    <w:rsid w:val="004408E9"/>
    <w:pPr>
      <w:keepLines/>
      <w:spacing w:line="240" w:lineRule="auto"/>
      <w:jc w:val="both"/>
    </w:pPr>
    <w:rPr>
      <w:rFonts w:ascii="Arial" w:eastAsia="Times New Roman" w:hAnsi="Arial" w:cs="Times New Roman"/>
      <w:sz w:val="24"/>
      <w:szCs w:val="24"/>
      <w:lang w:val="x-none" w:eastAsia="ru-RU"/>
    </w:rPr>
  </w:style>
  <w:style w:type="character" w:customStyle="1" w:styleId="a8">
    <w:name w:val="Основной текст Знак"/>
    <w:basedOn w:val="a0"/>
    <w:link w:val="a7"/>
    <w:uiPriority w:val="99"/>
    <w:rsid w:val="004408E9"/>
    <w:rPr>
      <w:rFonts w:ascii="Arial" w:eastAsia="Times New Roman" w:hAnsi="Arial" w:cs="Times New Roman"/>
      <w:sz w:val="24"/>
      <w:szCs w:val="24"/>
      <w:lang w:val="x-none" w:eastAsia="ru-RU"/>
    </w:rPr>
  </w:style>
  <w:style w:type="paragraph" w:styleId="a9">
    <w:name w:val="List Paragraph"/>
    <w:aliases w:val="Заголовок_3,Подпись рисунка,ПКФ Список,Абзац списка5,таблица,Bullet List,FooterText,numbered,Paragraphe de liste1,lp1,SL_Абзац списка,Нумерованый список,List Paragraph1,Use Case List Paragraph,мой,главный абзац,List Paragraph,Абзац списка2"/>
    <w:basedOn w:val="a"/>
    <w:link w:val="aa"/>
    <w:uiPriority w:val="34"/>
    <w:qFormat/>
    <w:rsid w:val="00562CBB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a">
    <w:name w:val="Абзац списка Знак"/>
    <w:aliases w:val="Заголовок_3 Знак,Подпись рисунка Знак,ПКФ Список Знак,Абзац списка5 Знак,таблица Знак,Bullet List Знак,FooterText Знак,numbered Знак,Paragraphe de liste1 Знак,lp1 Знак,SL_Абзац списка Знак,Нумерованый список Знак,List Paragraph1 Знак"/>
    <w:link w:val="a9"/>
    <w:uiPriority w:val="34"/>
    <w:locked/>
    <w:rsid w:val="00562CB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2B316D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2B316D"/>
    <w:rPr>
      <w:rFonts w:ascii="Segoe UI" w:hAnsi="Segoe UI"/>
      <w:sz w:val="18"/>
      <w:szCs w:val="18"/>
    </w:rPr>
  </w:style>
  <w:style w:type="character" w:styleId="ad">
    <w:name w:val="annotation reference"/>
    <w:basedOn w:val="a0"/>
    <w:uiPriority w:val="99"/>
    <w:unhideWhenUsed/>
    <w:rsid w:val="00BC71F1"/>
    <w:rPr>
      <w:sz w:val="16"/>
      <w:szCs w:val="16"/>
    </w:rPr>
  </w:style>
  <w:style w:type="paragraph" w:styleId="ae">
    <w:name w:val="annotation text"/>
    <w:basedOn w:val="a"/>
    <w:link w:val="af"/>
    <w:uiPriority w:val="99"/>
    <w:unhideWhenUsed/>
    <w:rsid w:val="00BC71F1"/>
    <w:pPr>
      <w:spacing w:line="240" w:lineRule="auto"/>
    </w:pPr>
    <w:rPr>
      <w:sz w:val="20"/>
      <w:szCs w:val="20"/>
    </w:rPr>
  </w:style>
  <w:style w:type="character" w:customStyle="1" w:styleId="af">
    <w:name w:val="Текст примечания Знак"/>
    <w:basedOn w:val="a0"/>
    <w:link w:val="ae"/>
    <w:uiPriority w:val="99"/>
    <w:rsid w:val="00BC71F1"/>
    <w:rPr>
      <w:sz w:val="20"/>
      <w:szCs w:val="20"/>
    </w:rPr>
  </w:style>
  <w:style w:type="paragraph" w:styleId="af0">
    <w:name w:val="annotation subject"/>
    <w:basedOn w:val="ae"/>
    <w:next w:val="ae"/>
    <w:link w:val="af1"/>
    <w:uiPriority w:val="99"/>
    <w:semiHidden/>
    <w:unhideWhenUsed/>
    <w:rsid w:val="00BC71F1"/>
    <w:rPr>
      <w:b/>
      <w:bCs/>
    </w:rPr>
  </w:style>
  <w:style w:type="character" w:customStyle="1" w:styleId="af1">
    <w:name w:val="Тема примечания Знак"/>
    <w:basedOn w:val="af"/>
    <w:link w:val="af0"/>
    <w:uiPriority w:val="99"/>
    <w:semiHidden/>
    <w:rsid w:val="00BC71F1"/>
    <w:rPr>
      <w:b/>
      <w:bCs/>
      <w:sz w:val="20"/>
      <w:szCs w:val="20"/>
    </w:rPr>
  </w:style>
  <w:style w:type="table" w:styleId="af2">
    <w:name w:val="Table Grid"/>
    <w:basedOn w:val="a1"/>
    <w:uiPriority w:val="59"/>
    <w:rsid w:val="00301D4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3">
    <w:name w:val="Revision"/>
    <w:hidden/>
    <w:uiPriority w:val="99"/>
    <w:semiHidden/>
    <w:rsid w:val="00A47A67"/>
    <w:pPr>
      <w:spacing w:after="0" w:line="240" w:lineRule="auto"/>
    </w:pPr>
  </w:style>
  <w:style w:type="table" w:customStyle="1" w:styleId="13">
    <w:name w:val="Сетка таблицы13"/>
    <w:basedOn w:val="a1"/>
    <w:rsid w:val="0052317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656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27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858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4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66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136</TotalTime>
  <Pages>2</Pages>
  <Words>421</Words>
  <Characters>2404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Дворянскова Екатерина Васильевна</dc:creator>
  <cp:lastModifiedBy>Степаненко Клавдия Юрьевна</cp:lastModifiedBy>
  <cp:revision>131</cp:revision>
  <dcterms:created xsi:type="dcterms:W3CDTF">2021-02-19T14:41:00Z</dcterms:created>
  <dcterms:modified xsi:type="dcterms:W3CDTF">2026-07-09T10:50:00Z</dcterms:modified>
</cp:coreProperties>
</file>