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Borders>
          <w:top w:val="single" w:sz="6" w:space="0" w:color="333333"/>
          <w:left w:val="single" w:sz="6" w:space="0" w:color="333333"/>
          <w:bottom w:val="single" w:sz="6" w:space="0" w:color="333333"/>
          <w:right w:val="single" w:sz="6" w:space="0" w:color="33333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00"/>
        <w:gridCol w:w="2429"/>
        <w:gridCol w:w="1826"/>
      </w:tblGrid>
      <w:tr w:rsidR="00BE0109" w:rsidRPr="00BE0109" w:rsidTr="00BE0109">
        <w:trPr>
          <w:cantSplit/>
          <w:trHeight w:val="1140"/>
        </w:trPr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300" w:type="dxa"/>
              <w:bottom w:w="75" w:type="dxa"/>
              <w:right w:w="300" w:type="dxa"/>
            </w:tcMar>
            <w:vAlign w:val="center"/>
            <w:hideMark/>
          </w:tcPr>
          <w:p w:rsidR="00BE0109" w:rsidRPr="00BE0109" w:rsidRDefault="00BE0109" w:rsidP="00BE01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E0109">
              <w:rPr>
                <w:rFonts w:ascii="Arial" w:eastAsia="Times New Roman" w:hAnsi="Arial" w:cs="Arial"/>
                <w:noProof/>
                <w:sz w:val="16"/>
                <w:szCs w:val="16"/>
                <w:lang w:eastAsia="ru-RU"/>
              </w:rPr>
              <w:drawing>
                <wp:inline distT="0" distB="0" distL="0" distR="0" wp14:anchorId="4F929D57" wp14:editId="46AAE52D">
                  <wp:extent cx="3238500" cy="342900"/>
                  <wp:effectExtent l="0" t="0" r="0" b="0"/>
                  <wp:docPr id="1" name="Рисунок 1" descr="https://etp-ets.ru/assets/images/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etp-ets.ru/assets/images/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300" w:type="dxa"/>
              <w:bottom w:w="75" w:type="dxa"/>
              <w:right w:w="300" w:type="dxa"/>
            </w:tcMar>
            <w:vAlign w:val="center"/>
            <w:hideMark/>
          </w:tcPr>
          <w:p w:rsidR="00BE0109" w:rsidRPr="00BE0109" w:rsidRDefault="00BE0109" w:rsidP="00212F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E010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Рассмотрение вторых частей заявок по закупке </w:t>
            </w:r>
            <w:r w:rsidR="002D6DCE" w:rsidRPr="002D6DC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32110317489</w:t>
            </w:r>
            <w:r w:rsidRPr="00BE010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лот №</w:t>
            </w:r>
            <w:r w:rsidR="00212F1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  <w:r w:rsidRPr="00BE010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300" w:type="dxa"/>
              <w:bottom w:w="75" w:type="dxa"/>
              <w:right w:w="300" w:type="dxa"/>
            </w:tcMar>
            <w:vAlign w:val="center"/>
            <w:hideMark/>
          </w:tcPr>
          <w:p w:rsidR="00BE0109" w:rsidRPr="00BE0109" w:rsidRDefault="002D6DCE" w:rsidP="002D6D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09</w:t>
            </w:r>
            <w:r w:rsidR="00BE0109" w:rsidRPr="00BE010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.06.202</w:t>
            </w: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  <w:r w:rsidR="00BE0109" w:rsidRPr="00BE010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1</w:t>
            </w:r>
            <w:r w:rsidR="009B3E2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  <w:r w:rsidR="00BE0109" w:rsidRPr="00BE010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:</w:t>
            </w:r>
            <w:r w:rsidR="009B3E2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00:00</w:t>
            </w:r>
            <w:r w:rsidR="00BE0109" w:rsidRPr="00BE010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(MSK+00:00) </w:t>
            </w:r>
          </w:p>
        </w:tc>
      </w:tr>
    </w:tbl>
    <w:p w:rsidR="00BE0109" w:rsidRPr="00BE0109" w:rsidRDefault="00BE0109" w:rsidP="00BE0109">
      <w:pPr>
        <w:spacing w:after="0" w:line="480" w:lineRule="auto"/>
        <w:jc w:val="center"/>
        <w:outlineLvl w:val="0"/>
        <w:rPr>
          <w:rFonts w:ascii="Arial" w:eastAsia="Times New Roman" w:hAnsi="Arial" w:cs="Arial"/>
          <w:b/>
          <w:bCs/>
          <w:kern w:val="36"/>
          <w:sz w:val="38"/>
          <w:szCs w:val="38"/>
          <w:lang w:eastAsia="ru-RU"/>
        </w:rPr>
      </w:pPr>
      <w:r w:rsidRPr="00BE0109">
        <w:rPr>
          <w:rFonts w:ascii="Arial" w:eastAsia="Times New Roman" w:hAnsi="Arial" w:cs="Arial"/>
          <w:b/>
          <w:bCs/>
          <w:kern w:val="36"/>
          <w:sz w:val="38"/>
          <w:szCs w:val="38"/>
          <w:lang w:eastAsia="ru-RU"/>
        </w:rPr>
        <w:t xml:space="preserve">Рассмотрение вторых частей заявок по закупке </w:t>
      </w:r>
      <w:r w:rsidR="002D6DCE" w:rsidRPr="002D6DCE">
        <w:rPr>
          <w:rFonts w:ascii="Arial" w:eastAsia="Times New Roman" w:hAnsi="Arial" w:cs="Arial"/>
          <w:b/>
          <w:bCs/>
          <w:kern w:val="36"/>
          <w:sz w:val="38"/>
          <w:szCs w:val="38"/>
          <w:lang w:eastAsia="ru-RU"/>
        </w:rPr>
        <w:t>32110317489</w:t>
      </w:r>
      <w:r w:rsidRPr="00BE0109">
        <w:rPr>
          <w:rFonts w:ascii="Arial" w:eastAsia="Times New Roman" w:hAnsi="Arial" w:cs="Arial"/>
          <w:b/>
          <w:bCs/>
          <w:kern w:val="36"/>
          <w:sz w:val="38"/>
          <w:szCs w:val="38"/>
          <w:lang w:eastAsia="ru-RU"/>
        </w:rPr>
        <w:t xml:space="preserve"> лот №</w:t>
      </w:r>
      <w:r w:rsidR="00792879">
        <w:rPr>
          <w:rFonts w:ascii="Arial" w:eastAsia="Times New Roman" w:hAnsi="Arial" w:cs="Arial"/>
          <w:b/>
          <w:bCs/>
          <w:kern w:val="36"/>
          <w:sz w:val="38"/>
          <w:szCs w:val="38"/>
          <w:lang w:eastAsia="ru-RU"/>
        </w:rPr>
        <w:t>2</w:t>
      </w:r>
    </w:p>
    <w:p w:rsidR="00BE0109" w:rsidRPr="00BE0109" w:rsidRDefault="00BE0109" w:rsidP="00BE0109">
      <w:pPr>
        <w:spacing w:after="0" w:line="450" w:lineRule="atLeast"/>
        <w:outlineLvl w:val="1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r w:rsidRPr="00BE0109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Общие сведения о закупке</w:t>
      </w:r>
    </w:p>
    <w:p w:rsidR="00BE0109" w:rsidRPr="00BE0109" w:rsidRDefault="00BE0109" w:rsidP="00BE0109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ru-RU"/>
        </w:rPr>
      </w:pPr>
      <w:r w:rsidRPr="00BE0109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Дата публикации протокола</w:t>
      </w:r>
    </w:p>
    <w:p w:rsidR="00BE0109" w:rsidRPr="00BE0109" w:rsidRDefault="00792879" w:rsidP="00BE0109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792879">
        <w:rPr>
          <w:rFonts w:ascii="Arial" w:eastAsia="Times New Roman" w:hAnsi="Arial" w:cs="Arial"/>
          <w:sz w:val="20"/>
          <w:szCs w:val="20"/>
          <w:lang w:eastAsia="ru-RU"/>
        </w:rPr>
        <w:t>10</w:t>
      </w:r>
      <w:r w:rsidR="00FB38AA" w:rsidRPr="00792879">
        <w:rPr>
          <w:rFonts w:ascii="Arial" w:eastAsia="Times New Roman" w:hAnsi="Arial" w:cs="Arial"/>
          <w:sz w:val="20"/>
          <w:szCs w:val="20"/>
          <w:lang w:eastAsia="ru-RU"/>
        </w:rPr>
        <w:t>.06.2021</w:t>
      </w:r>
    </w:p>
    <w:p w:rsidR="00BE0109" w:rsidRPr="00BE0109" w:rsidRDefault="00BE0109" w:rsidP="00BE0109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ru-RU"/>
        </w:rPr>
      </w:pPr>
      <w:r w:rsidRPr="00BE0109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Место проведения квалификационного отбора</w:t>
      </w:r>
    </w:p>
    <w:p w:rsidR="00BE0109" w:rsidRPr="00BE0109" w:rsidRDefault="00BE0109" w:rsidP="00BE0109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ru-RU"/>
        </w:rPr>
      </w:pPr>
      <w:r w:rsidRPr="00BE0109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Способ закупки</w:t>
      </w:r>
    </w:p>
    <w:p w:rsidR="00BE0109" w:rsidRPr="00BE0109" w:rsidRDefault="00BE0109" w:rsidP="00BE0109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BE0109">
        <w:rPr>
          <w:rFonts w:ascii="Arial" w:eastAsia="Times New Roman" w:hAnsi="Arial" w:cs="Arial"/>
          <w:sz w:val="20"/>
          <w:szCs w:val="20"/>
          <w:lang w:eastAsia="ru-RU"/>
        </w:rPr>
        <w:t>Электронный конкурс (СМСП)</w:t>
      </w:r>
    </w:p>
    <w:p w:rsidR="00BE0109" w:rsidRPr="00BE0109" w:rsidRDefault="00BE0109" w:rsidP="00BE0109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ru-RU"/>
        </w:rPr>
      </w:pPr>
      <w:r w:rsidRPr="00BE0109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Номер извещения</w:t>
      </w:r>
    </w:p>
    <w:p w:rsidR="00212F17" w:rsidRDefault="00212F17" w:rsidP="00BE0109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212F17">
        <w:rPr>
          <w:rFonts w:ascii="Arial" w:eastAsia="Times New Roman" w:hAnsi="Arial" w:cs="Arial"/>
          <w:sz w:val="20"/>
          <w:szCs w:val="20"/>
          <w:lang w:eastAsia="ru-RU"/>
        </w:rPr>
        <w:t xml:space="preserve">32110317489 </w:t>
      </w:r>
    </w:p>
    <w:p w:rsidR="00BE0109" w:rsidRPr="00BE0109" w:rsidRDefault="00BE0109" w:rsidP="00BE0109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ru-RU"/>
        </w:rPr>
      </w:pPr>
      <w:r w:rsidRPr="00BE0109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Наименование закупки</w:t>
      </w:r>
    </w:p>
    <w:p w:rsidR="00AF538D" w:rsidRDefault="00AF538D" w:rsidP="00BE0109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AF538D">
        <w:rPr>
          <w:rFonts w:ascii="Arial" w:eastAsia="Times New Roman" w:hAnsi="Arial" w:cs="Arial"/>
          <w:sz w:val="20"/>
          <w:szCs w:val="20"/>
          <w:lang w:eastAsia="ru-RU"/>
        </w:rPr>
        <w:t xml:space="preserve">Очистка окон зданий с применением систем канатного доступа (промышленный альпинизм) </w:t>
      </w:r>
    </w:p>
    <w:p w:rsidR="00BE0109" w:rsidRPr="00BE0109" w:rsidRDefault="00BE0109" w:rsidP="00BE0109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ru-RU"/>
        </w:rPr>
      </w:pPr>
      <w:r w:rsidRPr="00BE0109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Номер лота</w:t>
      </w:r>
    </w:p>
    <w:p w:rsidR="00BE0109" w:rsidRPr="00BE0109" w:rsidRDefault="00BE0109" w:rsidP="00BE0109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BE0109">
        <w:rPr>
          <w:rFonts w:ascii="Arial" w:eastAsia="Times New Roman" w:hAnsi="Arial" w:cs="Arial"/>
          <w:sz w:val="20"/>
          <w:szCs w:val="20"/>
          <w:lang w:eastAsia="ru-RU"/>
        </w:rPr>
        <w:t>1</w:t>
      </w:r>
    </w:p>
    <w:p w:rsidR="00BE0109" w:rsidRPr="00BE0109" w:rsidRDefault="00BE0109" w:rsidP="00BE0109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ru-RU"/>
        </w:rPr>
      </w:pPr>
      <w:r w:rsidRPr="00BE0109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Наименование лота</w:t>
      </w:r>
    </w:p>
    <w:p w:rsidR="00BE0109" w:rsidRPr="00BE0109" w:rsidRDefault="00AF538D" w:rsidP="00BE0109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ru-RU"/>
        </w:rPr>
      </w:pPr>
      <w:r w:rsidRPr="00AF538D">
        <w:rPr>
          <w:rFonts w:ascii="Arial" w:eastAsia="Times New Roman" w:hAnsi="Arial" w:cs="Arial"/>
          <w:sz w:val="20"/>
          <w:szCs w:val="20"/>
          <w:lang w:eastAsia="ru-RU"/>
        </w:rPr>
        <w:t xml:space="preserve">Очистка окон зданий с применением систем канатного доступа (промышленный альпинизм) </w:t>
      </w:r>
      <w:r w:rsidR="00BE0109" w:rsidRPr="00BE0109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Валюта</w:t>
      </w:r>
    </w:p>
    <w:p w:rsidR="00BE0109" w:rsidRPr="00BE0109" w:rsidRDefault="00BE0109" w:rsidP="00BE0109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BE0109">
        <w:rPr>
          <w:rFonts w:ascii="Arial" w:eastAsia="Times New Roman" w:hAnsi="Arial" w:cs="Arial"/>
          <w:sz w:val="20"/>
          <w:szCs w:val="20"/>
          <w:lang w:eastAsia="ru-RU"/>
        </w:rPr>
        <w:t>Российский рубль</w:t>
      </w:r>
    </w:p>
    <w:p w:rsidR="00BE0109" w:rsidRPr="00BE0109" w:rsidRDefault="00BE0109" w:rsidP="00BE0109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ru-RU"/>
        </w:rPr>
      </w:pPr>
      <w:r w:rsidRPr="00BE0109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Начальная (максимальная) цена</w:t>
      </w:r>
    </w:p>
    <w:p w:rsidR="00BE0109" w:rsidRPr="00BE0109" w:rsidRDefault="00AF538D" w:rsidP="00BE0109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Arial" w:eastAsia="Times New Roman" w:hAnsi="Arial" w:cs="Arial"/>
          <w:sz w:val="20"/>
          <w:szCs w:val="20"/>
          <w:lang w:eastAsia="ru-RU"/>
        </w:rPr>
        <w:t>262</w:t>
      </w:r>
      <w:r w:rsidR="00FB38AA" w:rsidRPr="00FB38AA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ru-RU"/>
        </w:rPr>
        <w:t>63</w:t>
      </w:r>
      <w:r w:rsidR="00FB38AA" w:rsidRPr="00FB38AA">
        <w:rPr>
          <w:rFonts w:ascii="Arial" w:eastAsia="Times New Roman" w:hAnsi="Arial" w:cs="Arial"/>
          <w:sz w:val="20"/>
          <w:szCs w:val="20"/>
          <w:lang w:eastAsia="ru-RU"/>
        </w:rPr>
        <w:t>0</w:t>
      </w:r>
      <w:r w:rsidR="00BE0109" w:rsidRPr="00BE0109">
        <w:rPr>
          <w:rFonts w:ascii="Arial" w:eastAsia="Times New Roman" w:hAnsi="Arial" w:cs="Arial"/>
          <w:sz w:val="20"/>
          <w:szCs w:val="20"/>
          <w:lang w:eastAsia="ru-RU"/>
        </w:rPr>
        <w:t>.00</w:t>
      </w:r>
    </w:p>
    <w:p w:rsidR="00BE0109" w:rsidRPr="00BE0109" w:rsidRDefault="00BE0109" w:rsidP="00BE0109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ru-RU"/>
        </w:rPr>
      </w:pPr>
      <w:r w:rsidRPr="00BE0109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Добавить решение членов комиссии по каждой заявке</w:t>
      </w:r>
    </w:p>
    <w:p w:rsidR="00BE0109" w:rsidRPr="00BE0109" w:rsidRDefault="00BE0109" w:rsidP="00BE0109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BE0109">
        <w:rPr>
          <w:rFonts w:ascii="Arial" w:eastAsia="Times New Roman" w:hAnsi="Arial" w:cs="Arial"/>
          <w:sz w:val="20"/>
          <w:szCs w:val="20"/>
          <w:lang w:eastAsia="ru-RU"/>
        </w:rPr>
        <w:t>не установлен</w:t>
      </w:r>
    </w:p>
    <w:p w:rsidR="00BE0109" w:rsidRPr="00BE0109" w:rsidRDefault="00BE0109" w:rsidP="00BE0109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ru-RU"/>
        </w:rPr>
      </w:pPr>
      <w:r w:rsidRPr="00BE0109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Комиссия</w:t>
      </w:r>
    </w:p>
    <w:p w:rsidR="00BE0109" w:rsidRPr="00BE0109" w:rsidRDefault="00BE0109" w:rsidP="00BE0109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BE0109">
        <w:rPr>
          <w:rFonts w:ascii="Arial" w:eastAsia="Times New Roman" w:hAnsi="Arial" w:cs="Arial"/>
          <w:sz w:val="20"/>
          <w:szCs w:val="20"/>
          <w:lang w:eastAsia="ru-RU"/>
        </w:rPr>
        <w:t>|</w:t>
      </w:r>
    </w:p>
    <w:p w:rsidR="00BE0109" w:rsidRPr="00BE0109" w:rsidRDefault="00BE0109" w:rsidP="00BE0109">
      <w:pPr>
        <w:spacing w:after="0" w:line="450" w:lineRule="atLeast"/>
        <w:outlineLvl w:val="1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r w:rsidRPr="00BE0109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Сведения о заявках</w:t>
      </w:r>
    </w:p>
    <w:p w:rsidR="00BE0109" w:rsidRPr="00BE0109" w:rsidRDefault="00BE0109" w:rsidP="00BE0109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ru-RU"/>
        </w:rPr>
      </w:pPr>
      <w:r w:rsidRPr="00BE0109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Количество вторых частей заявок, направленных на рассмотрение:</w:t>
      </w:r>
    </w:p>
    <w:p w:rsidR="00BE0109" w:rsidRPr="00BE0109" w:rsidRDefault="00BE0109" w:rsidP="00BE0109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BE0109">
        <w:rPr>
          <w:rFonts w:ascii="Arial" w:eastAsia="Times New Roman" w:hAnsi="Arial" w:cs="Arial"/>
          <w:sz w:val="20"/>
          <w:szCs w:val="20"/>
          <w:lang w:eastAsia="ru-RU"/>
        </w:rPr>
        <w:t>2</w:t>
      </w:r>
    </w:p>
    <w:tbl>
      <w:tblPr>
        <w:tblW w:w="5000" w:type="pct"/>
        <w:tblBorders>
          <w:top w:val="single" w:sz="6" w:space="0" w:color="D7D7D7"/>
          <w:left w:val="single" w:sz="6" w:space="0" w:color="D7D7D7"/>
          <w:bottom w:val="single" w:sz="6" w:space="0" w:color="D7D7D7"/>
          <w:right w:val="single" w:sz="6" w:space="0" w:color="D7D7D7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2"/>
        <w:gridCol w:w="2205"/>
        <w:gridCol w:w="4083"/>
        <w:gridCol w:w="2815"/>
      </w:tblGrid>
      <w:tr w:rsidR="00BE0109" w:rsidRPr="00BE0109" w:rsidTr="00BE0109">
        <w:trPr>
          <w:cantSplit/>
          <w:tblHeader/>
        </w:trPr>
        <w:tc>
          <w:tcPr>
            <w:tcW w:w="0" w:type="auto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E0109" w:rsidRPr="00BE0109" w:rsidRDefault="00BE0109" w:rsidP="00BE010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BE0109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№ п/п</w:t>
            </w:r>
          </w:p>
        </w:tc>
        <w:tc>
          <w:tcPr>
            <w:tcW w:w="1160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E0109" w:rsidRPr="00BE0109" w:rsidRDefault="00BE0109" w:rsidP="00BE010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BE0109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Заявка</w:t>
            </w:r>
          </w:p>
        </w:tc>
        <w:tc>
          <w:tcPr>
            <w:tcW w:w="2148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E0109" w:rsidRPr="00BE0109" w:rsidRDefault="00BE0109" w:rsidP="00BE010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BE0109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Участник</w:t>
            </w:r>
          </w:p>
        </w:tc>
        <w:tc>
          <w:tcPr>
            <w:tcW w:w="1481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E0109" w:rsidRPr="00BE0109" w:rsidRDefault="00BE0109" w:rsidP="00BE010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BE0109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Решение по заявке</w:t>
            </w:r>
          </w:p>
        </w:tc>
      </w:tr>
      <w:tr w:rsidR="00BE0109" w:rsidRPr="00BE0109" w:rsidTr="00BE0109">
        <w:trPr>
          <w:cantSplit/>
        </w:trPr>
        <w:tc>
          <w:tcPr>
            <w:tcW w:w="0" w:type="auto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E0109" w:rsidRPr="00BE0109" w:rsidRDefault="00BE0109" w:rsidP="00BE010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E010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160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E0109" w:rsidRPr="00BE0109" w:rsidRDefault="00BE0109" w:rsidP="00BE010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E0109">
              <w:rPr>
                <w:rFonts w:ascii="Arial" w:eastAsia="Times New Roman" w:hAnsi="Arial" w:cs="Arial"/>
                <w:sz w:val="16"/>
                <w:szCs w:val="16"/>
                <w:u w:val="single"/>
                <w:lang w:eastAsia="ru-RU"/>
              </w:rPr>
              <w:t>Заявка № 1</w:t>
            </w:r>
          </w:p>
          <w:p w:rsidR="00BE0109" w:rsidRPr="00BE0109" w:rsidRDefault="00BE0109" w:rsidP="00BE010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E0109">
              <w:rPr>
                <w:rFonts w:ascii="Arial" w:eastAsia="Times New Roman" w:hAnsi="Arial" w:cs="Arial"/>
                <w:sz w:val="16"/>
                <w:szCs w:val="16"/>
                <w:u w:val="single"/>
                <w:lang w:eastAsia="ru-RU"/>
              </w:rPr>
              <w:t>Файл</w:t>
            </w:r>
          </w:p>
          <w:p w:rsidR="00B237CE" w:rsidRPr="00102BF1" w:rsidRDefault="00B237CE" w:rsidP="00B237C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02BF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03.06.2021 14:50:35 (MSK+05:00)</w:t>
            </w:r>
          </w:p>
          <w:p w:rsidR="00BE0109" w:rsidRPr="00BE0109" w:rsidRDefault="00BE0109" w:rsidP="00BE010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bookmarkStart w:id="0" w:name="_GoBack"/>
            <w:bookmarkEnd w:id="0"/>
            <w:r w:rsidRPr="00BE0109">
              <w:rPr>
                <w:rFonts w:ascii="Arial" w:eastAsia="Times New Roman" w:hAnsi="Arial" w:cs="Arial"/>
                <w:sz w:val="16"/>
                <w:szCs w:val="16"/>
                <w:u w:val="single"/>
                <w:lang w:eastAsia="ru-RU"/>
              </w:rPr>
              <w:t>Файл</w:t>
            </w:r>
          </w:p>
          <w:p w:rsidR="00BE0109" w:rsidRPr="00BE0109" w:rsidRDefault="00BE0109" w:rsidP="00BE010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E0109">
              <w:rPr>
                <w:rFonts w:ascii="Arial" w:eastAsia="Times New Roman" w:hAnsi="Arial" w:cs="Arial"/>
                <w:sz w:val="16"/>
                <w:szCs w:val="16"/>
                <w:u w:val="single"/>
                <w:lang w:eastAsia="ru-RU"/>
              </w:rPr>
              <w:t>1-я часть заявки</w:t>
            </w:r>
          </w:p>
          <w:p w:rsidR="00BE0109" w:rsidRPr="00BE0109" w:rsidRDefault="00BE0109" w:rsidP="00BE010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E0109">
              <w:rPr>
                <w:rFonts w:ascii="Arial" w:eastAsia="Times New Roman" w:hAnsi="Arial" w:cs="Arial"/>
                <w:sz w:val="16"/>
                <w:szCs w:val="16"/>
                <w:u w:val="single"/>
                <w:lang w:eastAsia="ru-RU"/>
              </w:rPr>
              <w:t>Файл</w:t>
            </w:r>
          </w:p>
          <w:p w:rsidR="00BE0109" w:rsidRPr="00BE0109" w:rsidRDefault="00BE0109" w:rsidP="00BE010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E0109">
              <w:rPr>
                <w:rFonts w:ascii="Arial" w:eastAsia="Times New Roman" w:hAnsi="Arial" w:cs="Arial"/>
                <w:sz w:val="16"/>
                <w:szCs w:val="16"/>
                <w:u w:val="single"/>
                <w:lang w:eastAsia="ru-RU"/>
              </w:rPr>
              <w:t>2-я часть заявки</w:t>
            </w:r>
          </w:p>
        </w:tc>
        <w:tc>
          <w:tcPr>
            <w:tcW w:w="2148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E0109" w:rsidRPr="00BE0109" w:rsidRDefault="00156E7B" w:rsidP="00BE010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56E7B">
              <w:rPr>
                <w:rFonts w:ascii="Arial" w:eastAsia="Times New Roman" w:hAnsi="Arial" w:cs="Arial"/>
                <w:sz w:val="16"/>
                <w:szCs w:val="16"/>
                <w:u w:val="single"/>
                <w:lang w:eastAsia="ru-RU"/>
              </w:rPr>
              <w:t xml:space="preserve">Индивидуальный Предприниматель </w:t>
            </w:r>
            <w:proofErr w:type="spellStart"/>
            <w:r w:rsidRPr="00156E7B">
              <w:rPr>
                <w:rFonts w:ascii="Arial" w:eastAsia="Times New Roman" w:hAnsi="Arial" w:cs="Arial"/>
                <w:sz w:val="16"/>
                <w:szCs w:val="16"/>
                <w:u w:val="single"/>
                <w:lang w:eastAsia="ru-RU"/>
              </w:rPr>
              <w:t>Бикбова</w:t>
            </w:r>
            <w:proofErr w:type="spellEnd"/>
            <w:r w:rsidRPr="00156E7B">
              <w:rPr>
                <w:rFonts w:ascii="Arial" w:eastAsia="Times New Roman" w:hAnsi="Arial" w:cs="Arial"/>
                <w:sz w:val="16"/>
                <w:szCs w:val="16"/>
                <w:u w:val="single"/>
                <w:lang w:eastAsia="ru-RU"/>
              </w:rPr>
              <w:t xml:space="preserve"> </w:t>
            </w:r>
            <w:proofErr w:type="spellStart"/>
            <w:r w:rsidRPr="00156E7B">
              <w:rPr>
                <w:rFonts w:ascii="Arial" w:eastAsia="Times New Roman" w:hAnsi="Arial" w:cs="Arial"/>
                <w:sz w:val="16"/>
                <w:szCs w:val="16"/>
                <w:u w:val="single"/>
                <w:lang w:eastAsia="ru-RU"/>
              </w:rPr>
              <w:t>Альфия</w:t>
            </w:r>
            <w:proofErr w:type="spellEnd"/>
            <w:r w:rsidRPr="00156E7B">
              <w:rPr>
                <w:rFonts w:ascii="Arial" w:eastAsia="Times New Roman" w:hAnsi="Arial" w:cs="Arial"/>
                <w:sz w:val="16"/>
                <w:szCs w:val="16"/>
                <w:u w:val="single"/>
                <w:lang w:eastAsia="ru-RU"/>
              </w:rPr>
              <w:t xml:space="preserve"> </w:t>
            </w:r>
            <w:proofErr w:type="spellStart"/>
            <w:r w:rsidRPr="00156E7B">
              <w:rPr>
                <w:rFonts w:ascii="Arial" w:eastAsia="Times New Roman" w:hAnsi="Arial" w:cs="Arial"/>
                <w:sz w:val="16"/>
                <w:szCs w:val="16"/>
                <w:u w:val="single"/>
                <w:lang w:eastAsia="ru-RU"/>
              </w:rPr>
              <w:t>Касимовна</w:t>
            </w:r>
            <w:proofErr w:type="spellEnd"/>
            <w:r w:rsidRPr="00156E7B">
              <w:rPr>
                <w:rFonts w:ascii="Arial" w:eastAsia="Times New Roman" w:hAnsi="Arial" w:cs="Arial"/>
                <w:sz w:val="16"/>
                <w:szCs w:val="16"/>
                <w:u w:val="single"/>
                <w:lang w:eastAsia="ru-RU"/>
              </w:rPr>
              <w:t xml:space="preserve"> </w:t>
            </w:r>
            <w:r w:rsidR="00BE0109" w:rsidRPr="00BE010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(ИНН </w:t>
            </w:r>
            <w:r w:rsidRPr="00156E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183210402467</w:t>
            </w:r>
            <w:r w:rsidR="00BE0109" w:rsidRPr="00BE010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)</w:t>
            </w:r>
          </w:p>
          <w:p w:rsidR="00BE0109" w:rsidRPr="00BE0109" w:rsidRDefault="00BE0109" w:rsidP="00BE010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E0109">
              <w:rPr>
                <w:rFonts w:ascii="Arial" w:eastAsia="Times New Roman" w:hAnsi="Arial" w:cs="Arial"/>
                <w:sz w:val="16"/>
                <w:szCs w:val="16"/>
                <w:u w:val="single"/>
                <w:lang w:eastAsia="ru-RU"/>
              </w:rPr>
              <w:t>Полномочия</w:t>
            </w:r>
          </w:p>
          <w:p w:rsidR="00BE0109" w:rsidRPr="00BE0109" w:rsidRDefault="00BE0109" w:rsidP="00BE010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E0109">
              <w:rPr>
                <w:rFonts w:ascii="Arial" w:eastAsia="Times New Roman" w:hAnsi="Arial" w:cs="Arial"/>
                <w:sz w:val="16"/>
                <w:szCs w:val="16"/>
                <w:u w:val="single"/>
                <w:lang w:eastAsia="ru-RU"/>
              </w:rPr>
              <w:t>Состоит в реестре СМП</w:t>
            </w:r>
          </w:p>
        </w:tc>
        <w:tc>
          <w:tcPr>
            <w:tcW w:w="1481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E0109" w:rsidRPr="00BE0109" w:rsidRDefault="00156E7B" w:rsidP="00BE010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E010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Соответствует</w:t>
            </w:r>
          </w:p>
        </w:tc>
      </w:tr>
    </w:tbl>
    <w:p w:rsidR="00BE0109" w:rsidRPr="00BE0109" w:rsidRDefault="00BE0109" w:rsidP="00BE0109">
      <w:pPr>
        <w:spacing w:after="0" w:line="450" w:lineRule="atLeast"/>
        <w:outlineLvl w:val="1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r w:rsidRPr="00BE0109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Признание закупки несостоявшейся</w:t>
      </w:r>
    </w:p>
    <w:p w:rsidR="00BE0109" w:rsidRPr="00BE0109" w:rsidRDefault="00BE0109" w:rsidP="00BE0109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BE0109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Признать закупку несостоявшейся</w:t>
      </w:r>
      <w:r>
        <w:rPr>
          <w:rFonts w:ascii="Arial" w:eastAsia="Times New Roman" w:hAnsi="Arial" w:cs="Arial"/>
          <w:b/>
          <w:bCs/>
          <w:sz w:val="20"/>
          <w:szCs w:val="20"/>
          <w:lang w:eastAsia="ru-RU"/>
        </w:rPr>
        <w:t xml:space="preserve"> </w:t>
      </w:r>
      <w:r w:rsidRPr="00BE0109">
        <w:rPr>
          <w:rFonts w:ascii="Arial" w:eastAsia="Times New Roman" w:hAnsi="Arial" w:cs="Arial"/>
          <w:sz w:val="20"/>
          <w:szCs w:val="20"/>
          <w:lang w:eastAsia="ru-RU"/>
        </w:rPr>
        <w:t>установлен</w:t>
      </w:r>
    </w:p>
    <w:p w:rsidR="002711BC" w:rsidRDefault="00BE0109" w:rsidP="00BE0109">
      <w:pPr>
        <w:spacing w:after="0" w:line="240" w:lineRule="auto"/>
      </w:pPr>
      <w:r w:rsidRPr="00BE0109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Причина признания закупки несостоявшейся</w:t>
      </w:r>
      <w:r>
        <w:rPr>
          <w:rFonts w:ascii="Arial" w:eastAsia="Times New Roman" w:hAnsi="Arial" w:cs="Arial"/>
          <w:b/>
          <w:bCs/>
          <w:sz w:val="20"/>
          <w:szCs w:val="20"/>
          <w:lang w:eastAsia="ru-RU"/>
        </w:rPr>
        <w:t xml:space="preserve"> </w:t>
      </w:r>
      <w:r w:rsidRPr="00BE0109">
        <w:rPr>
          <w:rFonts w:ascii="Arial" w:eastAsia="Times New Roman" w:hAnsi="Arial" w:cs="Arial"/>
          <w:bCs/>
          <w:sz w:val="20"/>
          <w:szCs w:val="20"/>
          <w:lang w:eastAsia="ru-RU"/>
        </w:rPr>
        <w:t>п</w:t>
      </w:r>
      <w:r w:rsidRPr="00BE0109">
        <w:rPr>
          <w:rFonts w:ascii="Arial" w:eastAsia="Times New Roman" w:hAnsi="Arial" w:cs="Arial"/>
          <w:sz w:val="20"/>
          <w:szCs w:val="20"/>
          <w:lang w:eastAsia="ru-RU"/>
        </w:rPr>
        <w:t>о итогам рассмотрения допущен только один участник закупки</w:t>
      </w:r>
    </w:p>
    <w:sectPr w:rsidR="002711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7B4E"/>
    <w:rsid w:val="00156E7B"/>
    <w:rsid w:val="00212F17"/>
    <w:rsid w:val="002711BC"/>
    <w:rsid w:val="002D6DCE"/>
    <w:rsid w:val="00687B4E"/>
    <w:rsid w:val="00792879"/>
    <w:rsid w:val="009B3E28"/>
    <w:rsid w:val="00AF538D"/>
    <w:rsid w:val="00B237CE"/>
    <w:rsid w:val="00BE0109"/>
    <w:rsid w:val="00FB3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B9ABE1"/>
  <w15:docId w15:val="{DA170352-FD93-4C89-B777-FEAF948046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E01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E010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500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29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941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639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88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432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8289102">
                          <w:marLeft w:val="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97817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8289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85898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4560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8486328">
                          <w:marLeft w:val="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19590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3272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4061118">
                          <w:marLeft w:val="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04232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0505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1316806">
                          <w:marLeft w:val="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10861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334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3300909">
                          <w:marLeft w:val="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29111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8090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3949251">
                          <w:marLeft w:val="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41708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5137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0931512">
                          <w:marLeft w:val="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91228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007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2496855">
                          <w:marLeft w:val="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88757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299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604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039697">
                          <w:marLeft w:val="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84409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6535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113223">
                          <w:marLeft w:val="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93092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4653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5434353">
                          <w:marLeft w:val="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37670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869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0637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0518220">
                          <w:marLeft w:val="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18140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060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7537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6722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3971204">
                                      <w:marLeft w:val="5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3351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8582991">
                                      <w:marLeft w:val="5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04459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6805657">
                                  <w:marLeft w:val="5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9452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8581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5320324">
                                      <w:marLeft w:val="5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308831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2896678">
                                      <w:marLeft w:val="5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11315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94588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4519098">
                                      <w:marLeft w:val="5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556048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8758067">
                                      <w:marLeft w:val="5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400127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09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5276374">
                                  <w:marLeft w:val="5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89805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598936">
                                  <w:marLeft w:val="5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09716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2520509">
                                  <w:marLeft w:val="5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181099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3775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6531249">
                                  <w:marLeft w:val="5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69878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6277687">
                                  <w:marLeft w:val="5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906336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9362187">
                                  <w:marLeft w:val="5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38576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6539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81944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8998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0745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7071003">
                                      <w:marLeft w:val="5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68936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1079021">
                                      <w:marLeft w:val="5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905195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9329878">
                                  <w:marLeft w:val="5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08530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5787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5255120">
                                      <w:marLeft w:val="5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71918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2906063">
                                      <w:marLeft w:val="5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522667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02841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6478132">
                                      <w:marLeft w:val="5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401808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88873">
                                      <w:marLeft w:val="5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376657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10059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2381697">
                                  <w:marLeft w:val="5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94017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6733906">
                                  <w:marLeft w:val="5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85507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6007681">
                                  <w:marLeft w:val="5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69401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935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3952563">
                                  <w:marLeft w:val="5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67060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060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22749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1520172">
                          <w:marLeft w:val="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565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8225365">
                          <w:marLeft w:val="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68726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8675634">
                          <w:marLeft w:val="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0691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556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558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9702139">
                          <w:marLeft w:val="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34106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3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8658147">
                          <w:marLeft w:val="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40072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1830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182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УСЦ ЕвроСибЭнерго</Company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Abrosimova Larisa</dc:creator>
  <cp:lastModifiedBy>Nikiteeva Nataliya</cp:lastModifiedBy>
  <cp:revision>11</cp:revision>
  <cp:lastPrinted>2020-06-22T08:41:00Z</cp:lastPrinted>
  <dcterms:created xsi:type="dcterms:W3CDTF">2020-06-22T08:36:00Z</dcterms:created>
  <dcterms:modified xsi:type="dcterms:W3CDTF">2021-06-15T01:38:00Z</dcterms:modified>
</cp:coreProperties>
</file>