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"/>
        <w:gridCol w:w="2585"/>
        <w:gridCol w:w="1917"/>
        <w:gridCol w:w="176"/>
        <w:gridCol w:w="395"/>
        <w:gridCol w:w="2268"/>
        <w:gridCol w:w="2268"/>
      </w:tblGrid>
      <w:tr w:rsidR="00604255" w:rsidRPr="00E332F2" w14:paraId="784E2E80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512063C2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629FE137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2A8FEFB8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6EEC3F88" w14:textId="77777777" w:rsidR="00604255" w:rsidRPr="00E332F2" w:rsidRDefault="00604255" w:rsidP="00762E5F">
            <w:pPr>
              <w:jc w:val="center"/>
              <w:rPr>
                <w:rFonts w:ascii="Tahoma" w:hAnsi="Tahoma" w:cs="Tahoma"/>
                <w:color w:val="626262"/>
                <w:sz w:val="22"/>
                <w:szCs w:val="22"/>
              </w:rPr>
            </w:pPr>
            <w:r w:rsidRPr="00E332F2">
              <w:rPr>
                <w:rFonts w:ascii="Tahoma" w:hAnsi="Tahoma" w:cs="Tahoma"/>
                <w:noProof/>
                <w:sz w:val="22"/>
                <w:szCs w:val="22"/>
              </w:rPr>
              <w:drawing>
                <wp:inline distT="0" distB="0" distL="0" distR="0" wp14:anchorId="720B828A" wp14:editId="3E9BDA19">
                  <wp:extent cx="1118870" cy="1002030"/>
                  <wp:effectExtent l="0" t="0" r="5080" b="7620"/>
                  <wp:docPr id="3" name="Рисунок 3" descr="лого конт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 конт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4255" w:rsidRPr="00E332F2" w14:paraId="0BB1403C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6A5AEC7E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3D2F91B0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64F4E6B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22435219" w14:textId="77777777" w:rsidR="00604255" w:rsidRPr="00E332F2" w:rsidRDefault="00604255" w:rsidP="00762E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4255" w:rsidRPr="00E332F2" w14:paraId="2CB1B7AE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29F9E549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72DDF0CA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76B7C54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018D819B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14:paraId="11C08A20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38E053A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0F6BB1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647391EE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68" w:type="dxa"/>
            <w:vMerge/>
          </w:tcPr>
          <w:p w14:paraId="40B242F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14:paraId="356A8D38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227FB988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8FD49F6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80B14A5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6C23D335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14:paraId="083CA8BA" w14:textId="77777777" w:rsidTr="00881116">
        <w:trPr>
          <w:trHeight w:val="211"/>
        </w:trPr>
        <w:tc>
          <w:tcPr>
            <w:tcW w:w="2616" w:type="dxa"/>
            <w:gridSpan w:val="2"/>
            <w:vAlign w:val="center"/>
          </w:tcPr>
          <w:p w14:paraId="53B865A6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64207602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4C5C095C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01DFF813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14:paraId="7A33F8D6" w14:textId="77777777" w:rsidTr="00881116">
        <w:trPr>
          <w:trHeight w:val="105"/>
        </w:trPr>
        <w:tc>
          <w:tcPr>
            <w:tcW w:w="2616" w:type="dxa"/>
            <w:gridSpan w:val="2"/>
            <w:vAlign w:val="center"/>
          </w:tcPr>
          <w:p w14:paraId="1A21A76A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3" w:type="dxa"/>
            <w:gridSpan w:val="2"/>
            <w:shd w:val="clear" w:color="auto" w:fill="auto"/>
            <w:vAlign w:val="center"/>
          </w:tcPr>
          <w:p w14:paraId="18204EB0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vAlign w:val="center"/>
          </w:tcPr>
          <w:p w14:paraId="2A778194" w14:textId="77777777" w:rsidR="00604255" w:rsidRPr="00D6447A" w:rsidRDefault="00604255" w:rsidP="00762E5F">
            <w:pPr>
              <w:rPr>
                <w:rFonts w:ascii="Tahoma" w:hAnsi="Tahoma" w:cs="Tahoma"/>
                <w:color w:val="626262"/>
                <w:sz w:val="16"/>
                <w:szCs w:val="22"/>
                <w:lang w:val="en-US"/>
              </w:rPr>
            </w:pPr>
          </w:p>
        </w:tc>
        <w:tc>
          <w:tcPr>
            <w:tcW w:w="2268" w:type="dxa"/>
            <w:vMerge/>
          </w:tcPr>
          <w:p w14:paraId="45B2DF79" w14:textId="77777777"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FB1725" w:rsidRPr="004E2434" w14:paraId="5FDCCF81" w14:textId="77777777" w:rsidTr="00881116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5073" w:type="dxa"/>
            <w:gridSpan w:val="4"/>
          </w:tcPr>
          <w:p w14:paraId="36DE2407" w14:textId="77777777" w:rsidR="00FB1725" w:rsidRDefault="00FB1725" w:rsidP="00586C92">
            <w:pPr>
              <w:tabs>
                <w:tab w:val="left" w:pos="9354"/>
              </w:tabs>
              <w:ind w:left="5532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318E4CF" w14:textId="77777777" w:rsidR="00FB1725" w:rsidRDefault="00FB1725" w:rsidP="00D6447A">
            <w:pPr>
              <w:tabs>
                <w:tab w:val="left" w:pos="9354"/>
              </w:tabs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6D0E7884" w14:textId="77777777" w:rsidR="00FB1725" w:rsidRPr="00416A43" w:rsidRDefault="00FB1725" w:rsidP="00FB1725">
            <w:pPr>
              <w:ind w:left="34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5F325D4F" w14:textId="77777777" w:rsidR="00FB1725" w:rsidRDefault="00FB1725" w:rsidP="00D6447A">
            <w:pPr>
              <w:tabs>
                <w:tab w:val="left" w:pos="3828"/>
              </w:tabs>
              <w:suppressAutoHyphens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2A328C1F" w14:textId="77777777" w:rsidR="00FB1725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703654BB" w14:textId="77777777" w:rsidR="00FB1725" w:rsidRPr="00D6447A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14:paraId="17E2C6FF" w14:textId="1BB77245" w:rsidR="00CA5DF9" w:rsidRDefault="00CA5DF9" w:rsidP="003D6539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71F8D21E" w14:textId="77777777" w:rsidR="003D6539" w:rsidRPr="009A2BBF" w:rsidRDefault="003D6539" w:rsidP="003D6539">
            <w:pPr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9A2BBF">
              <w:rPr>
                <w:rFonts w:ascii="Tahoma" w:hAnsi="Tahoma" w:cs="Tahoma"/>
                <w:b/>
                <w:sz w:val="22"/>
                <w:szCs w:val="22"/>
              </w:rPr>
              <w:t>УТВЕРЖДАЮ</w:t>
            </w:r>
            <w:r w:rsidRPr="009A2BBF">
              <w:rPr>
                <w:rFonts w:ascii="Tahoma" w:hAnsi="Tahoma" w:cs="Tahoma"/>
                <w:sz w:val="22"/>
                <w:szCs w:val="22"/>
              </w:rPr>
              <w:t xml:space="preserve">                                                                                          Председатель Центральной </w:t>
            </w:r>
          </w:p>
          <w:p w14:paraId="71A1AC8D" w14:textId="77777777" w:rsidR="003D6539" w:rsidRPr="009A2BBF" w:rsidRDefault="003D6539" w:rsidP="003D6539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A2BBF">
              <w:rPr>
                <w:rFonts w:ascii="Tahoma" w:hAnsi="Tahoma" w:cs="Tahoma"/>
                <w:sz w:val="22"/>
                <w:szCs w:val="22"/>
              </w:rPr>
              <w:t>Закупочной комиссии - Генеральный директор АО «НТЭК»</w:t>
            </w:r>
          </w:p>
          <w:p w14:paraId="62658D8A" w14:textId="77777777" w:rsidR="003D6539" w:rsidRPr="009A2BBF" w:rsidRDefault="003D6539" w:rsidP="003D6539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6CF3CBC2" w14:textId="77777777" w:rsidR="00FB1725" w:rsidRPr="00D6447A" w:rsidRDefault="003D6539" w:rsidP="003D6539">
            <w:pPr>
              <w:tabs>
                <w:tab w:val="left" w:pos="9354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  <w:r w:rsidRPr="009A2BBF">
              <w:rPr>
                <w:rFonts w:ascii="Tahoma" w:hAnsi="Tahoma" w:cs="Tahoma"/>
                <w:sz w:val="22"/>
                <w:szCs w:val="22"/>
              </w:rPr>
              <w:t>___________________ С.В. Липин</w:t>
            </w:r>
          </w:p>
        </w:tc>
      </w:tr>
      <w:tr w:rsidR="00FB1725" w:rsidRPr="006F681F" w14:paraId="52B8D569" w14:textId="77777777" w:rsidTr="00881116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9609" w:type="dxa"/>
            <w:gridSpan w:val="6"/>
          </w:tcPr>
          <w:p w14:paraId="351175C9" w14:textId="77777777" w:rsidR="00FB1725" w:rsidRPr="006F681F" w:rsidRDefault="00FB1725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79E06566" w14:textId="77777777" w:rsidR="004D62C1" w:rsidRPr="006F681F" w:rsidRDefault="004D62C1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14:paraId="5F18BA88" w14:textId="77777777" w:rsidR="00FB1725" w:rsidRPr="006F681F" w:rsidRDefault="00FB1725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6F681F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ПРОТОКОЛ</w:t>
            </w:r>
          </w:p>
        </w:tc>
      </w:tr>
      <w:tr w:rsidR="00881116" w:rsidRPr="006F681F" w14:paraId="7C88B921" w14:textId="77777777" w:rsidTr="00663156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313"/>
        </w:trPr>
        <w:tc>
          <w:tcPr>
            <w:tcW w:w="4502" w:type="dxa"/>
            <w:gridSpan w:val="2"/>
          </w:tcPr>
          <w:p w14:paraId="17E00D77" w14:textId="77777777" w:rsidR="00881116" w:rsidRPr="006F681F" w:rsidRDefault="00881116" w:rsidP="00663156">
            <w:pPr>
              <w:suppressAutoHyphens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09714C6D" w14:textId="2A7A7020" w:rsidR="00881116" w:rsidRPr="006F681F" w:rsidRDefault="003F087A" w:rsidP="00AB38F4">
            <w:pPr>
              <w:suppressAutoHyphens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29.03.</w:t>
            </w:r>
            <w:r w:rsidR="004A600C" w:rsidRPr="006F681F">
              <w:rPr>
                <w:rFonts w:ascii="Tahoma" w:hAnsi="Tahoma" w:cs="Tahoma"/>
                <w:color w:val="000000"/>
                <w:sz w:val="22"/>
                <w:szCs w:val="22"/>
              </w:rPr>
              <w:t>202</w:t>
            </w:r>
            <w:r w:rsidR="00932ABC" w:rsidRPr="006F681F"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07" w:type="dxa"/>
            <w:gridSpan w:val="4"/>
          </w:tcPr>
          <w:p w14:paraId="5A8D9BEE" w14:textId="77777777" w:rsidR="00881116" w:rsidRPr="006F681F" w:rsidRDefault="00881116" w:rsidP="00663156">
            <w:pPr>
              <w:suppressAutoHyphens/>
              <w:jc w:val="right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6F681F">
              <w:rPr>
                <w:rFonts w:ascii="Tahoma" w:hAnsi="Tahoma" w:cs="Tahoma"/>
                <w:color w:val="000000"/>
                <w:sz w:val="22"/>
                <w:szCs w:val="22"/>
              </w:rPr>
              <w:t xml:space="preserve">                       </w:t>
            </w:r>
          </w:p>
          <w:p w14:paraId="05A3EB5B" w14:textId="5C645250" w:rsidR="00881116" w:rsidRPr="006F681F" w:rsidRDefault="00881116" w:rsidP="003F087A">
            <w:pPr>
              <w:suppressAutoHyphens/>
              <w:jc w:val="right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6F681F">
              <w:rPr>
                <w:rFonts w:ascii="Tahoma" w:hAnsi="Tahoma" w:cs="Tahoma"/>
                <w:color w:val="000000"/>
                <w:sz w:val="22"/>
                <w:szCs w:val="22"/>
              </w:rPr>
              <w:t xml:space="preserve">№ </w:t>
            </w:r>
            <w:r w:rsidR="00AB38F4" w:rsidRPr="006F681F">
              <w:rPr>
                <w:rFonts w:ascii="Tahoma" w:hAnsi="Tahoma" w:cs="Tahoma"/>
                <w:color w:val="000000"/>
                <w:sz w:val="22"/>
                <w:szCs w:val="22"/>
              </w:rPr>
              <w:t>НТЭК-67/22-</w:t>
            </w:r>
            <w:r w:rsidR="003F087A">
              <w:rPr>
                <w:rFonts w:ascii="Tahoma" w:hAnsi="Tahoma" w:cs="Tahoma"/>
                <w:color w:val="000000"/>
                <w:sz w:val="22"/>
                <w:szCs w:val="22"/>
              </w:rPr>
              <w:t>170</w:t>
            </w:r>
            <w:r w:rsidR="00AB38F4" w:rsidRPr="006F681F">
              <w:rPr>
                <w:rFonts w:ascii="Tahoma" w:hAnsi="Tahoma" w:cs="Tahoma"/>
                <w:color w:val="000000"/>
                <w:sz w:val="22"/>
                <w:szCs w:val="22"/>
              </w:rPr>
              <w:t>-пр</w:t>
            </w:r>
          </w:p>
        </w:tc>
      </w:tr>
    </w:tbl>
    <w:p w14:paraId="2433143C" w14:textId="77777777" w:rsidR="00881116" w:rsidRPr="0008757E" w:rsidRDefault="00881116" w:rsidP="00881116">
      <w:pPr>
        <w:pStyle w:val="a5"/>
        <w:suppressAutoHyphens/>
        <w:jc w:val="center"/>
        <w:rPr>
          <w:rFonts w:ascii="Tahoma" w:hAnsi="Tahoma" w:cs="Tahoma"/>
          <w:sz w:val="22"/>
          <w:szCs w:val="22"/>
        </w:rPr>
      </w:pPr>
      <w:r w:rsidRPr="006F681F">
        <w:rPr>
          <w:rFonts w:ascii="Tahoma" w:hAnsi="Tahoma" w:cs="Tahoma"/>
          <w:sz w:val="22"/>
          <w:szCs w:val="22"/>
        </w:rPr>
        <w:t>г. Норильск</w:t>
      </w:r>
    </w:p>
    <w:p w14:paraId="569C1557" w14:textId="77777777" w:rsidR="008A2731" w:rsidRPr="0008757E" w:rsidRDefault="008A2731" w:rsidP="00881116">
      <w:pPr>
        <w:pStyle w:val="a5"/>
        <w:suppressAutoHyphens/>
        <w:jc w:val="center"/>
        <w:rPr>
          <w:rFonts w:ascii="Tahoma" w:hAnsi="Tahoma" w:cs="Tahoma"/>
          <w:sz w:val="6"/>
          <w:szCs w:val="22"/>
        </w:rPr>
      </w:pPr>
    </w:p>
    <w:p w14:paraId="3CEB98C0" w14:textId="77777777" w:rsidR="004D62C1" w:rsidRPr="0008757E" w:rsidRDefault="004D62C1" w:rsidP="00EA21DE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</w:p>
    <w:p w14:paraId="354FD80A" w14:textId="77777777" w:rsidR="004A6794" w:rsidRPr="0008757E" w:rsidRDefault="00FE1D18" w:rsidP="00EA21DE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 w:rsidRPr="0008757E">
        <w:rPr>
          <w:rFonts w:ascii="Tahoma" w:hAnsi="Tahoma" w:cs="Tahoma"/>
          <w:color w:val="000000"/>
          <w:sz w:val="22"/>
          <w:szCs w:val="22"/>
        </w:rPr>
        <w:t>Заседания</w:t>
      </w:r>
      <w:r w:rsidR="00881116" w:rsidRPr="0008757E">
        <w:rPr>
          <w:rFonts w:ascii="Tahoma" w:hAnsi="Tahoma" w:cs="Tahoma"/>
          <w:color w:val="000000"/>
          <w:sz w:val="22"/>
          <w:szCs w:val="22"/>
        </w:rPr>
        <w:t xml:space="preserve"> </w:t>
      </w:r>
      <w:r w:rsidR="003D6539" w:rsidRPr="0008757E">
        <w:rPr>
          <w:rFonts w:ascii="Tahoma" w:hAnsi="Tahoma" w:cs="Tahoma"/>
          <w:color w:val="000000"/>
          <w:sz w:val="22"/>
          <w:szCs w:val="22"/>
        </w:rPr>
        <w:t xml:space="preserve">Центральной </w:t>
      </w:r>
      <w:r w:rsidR="00875F16" w:rsidRPr="0008757E">
        <w:rPr>
          <w:rFonts w:ascii="Tahoma" w:hAnsi="Tahoma" w:cs="Tahoma"/>
          <w:color w:val="000000"/>
          <w:sz w:val="22"/>
          <w:szCs w:val="22"/>
        </w:rPr>
        <w:t>З</w:t>
      </w:r>
      <w:r w:rsidR="004A6794" w:rsidRPr="0008757E">
        <w:rPr>
          <w:rFonts w:ascii="Tahoma" w:hAnsi="Tahoma" w:cs="Tahoma"/>
          <w:color w:val="000000"/>
          <w:sz w:val="22"/>
          <w:szCs w:val="22"/>
        </w:rPr>
        <w:t xml:space="preserve">акупочной комиссии </w:t>
      </w:r>
      <w:r w:rsidR="00875F16" w:rsidRPr="0008757E">
        <w:rPr>
          <w:rFonts w:ascii="Tahoma" w:hAnsi="Tahoma" w:cs="Tahoma"/>
          <w:color w:val="000000"/>
          <w:sz w:val="22"/>
          <w:szCs w:val="22"/>
        </w:rPr>
        <w:t xml:space="preserve">(далее – </w:t>
      </w:r>
      <w:r w:rsidR="003D6539" w:rsidRPr="0008757E">
        <w:rPr>
          <w:rFonts w:ascii="Tahoma" w:hAnsi="Tahoma" w:cs="Tahoma"/>
          <w:color w:val="000000"/>
          <w:sz w:val="22"/>
          <w:szCs w:val="22"/>
        </w:rPr>
        <w:t>Ц</w:t>
      </w:r>
      <w:r w:rsidR="004A6794" w:rsidRPr="0008757E">
        <w:rPr>
          <w:rFonts w:ascii="Tahoma" w:hAnsi="Tahoma" w:cs="Tahoma"/>
          <w:color w:val="000000"/>
          <w:sz w:val="22"/>
          <w:szCs w:val="22"/>
        </w:rPr>
        <w:t>ЗК)</w:t>
      </w:r>
    </w:p>
    <w:p w14:paraId="0ADA172C" w14:textId="77777777" w:rsidR="00C64426" w:rsidRPr="0008757E" w:rsidRDefault="00C64426" w:rsidP="00C64426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 w:rsidRPr="0008757E">
        <w:rPr>
          <w:rFonts w:ascii="Tahoma" w:hAnsi="Tahoma" w:cs="Tahoma"/>
          <w:color w:val="000000"/>
          <w:sz w:val="22"/>
          <w:szCs w:val="22"/>
        </w:rPr>
        <w:t>по определению победителя Конкурса</w:t>
      </w:r>
    </w:p>
    <w:p w14:paraId="05FEC8C8" w14:textId="77777777" w:rsidR="00881116" w:rsidRPr="0008757E" w:rsidRDefault="00881116" w:rsidP="00FE1D18">
      <w:pPr>
        <w:tabs>
          <w:tab w:val="left" w:pos="0"/>
        </w:tabs>
        <w:suppressAutoHyphens/>
        <w:jc w:val="both"/>
        <w:rPr>
          <w:rFonts w:ascii="Tahoma" w:hAnsi="Tahoma" w:cs="Tahoma"/>
          <w:b/>
          <w:caps/>
          <w:color w:val="000000"/>
          <w:sz w:val="8"/>
          <w:szCs w:val="22"/>
        </w:rPr>
      </w:pPr>
    </w:p>
    <w:p w14:paraId="27849109" w14:textId="77777777" w:rsidR="001C3DE9" w:rsidRDefault="00663156" w:rsidP="001C3DE9">
      <w:pPr>
        <w:tabs>
          <w:tab w:val="left" w:pos="709"/>
        </w:tabs>
        <w:jc w:val="both"/>
        <w:rPr>
          <w:rFonts w:ascii="Tahoma" w:hAnsi="Tahoma" w:cs="Tahoma"/>
          <w:sz w:val="22"/>
          <w:szCs w:val="22"/>
        </w:rPr>
      </w:pPr>
      <w:r w:rsidRPr="00CE3757">
        <w:rPr>
          <w:rFonts w:ascii="Tahoma" w:hAnsi="Tahoma" w:cs="Tahoma"/>
          <w:b/>
          <w:sz w:val="22"/>
          <w:szCs w:val="22"/>
        </w:rPr>
        <w:t>Название закупочной процедуры:</w:t>
      </w:r>
      <w:r w:rsidRPr="00CE3757">
        <w:rPr>
          <w:rFonts w:ascii="Tahoma" w:hAnsi="Tahoma" w:cs="Tahoma"/>
          <w:sz w:val="22"/>
          <w:szCs w:val="22"/>
        </w:rPr>
        <w:t xml:space="preserve"> </w:t>
      </w:r>
      <w:r w:rsidR="001C3DE9">
        <w:rPr>
          <w:rFonts w:ascii="Tahoma" w:hAnsi="Tahoma" w:cs="Tahoma"/>
          <w:sz w:val="22"/>
          <w:szCs w:val="22"/>
        </w:rPr>
        <w:t>конкурс в электронной форме, участниками которого могут быть только СМСП, на право заключения договора подряда на выполнение работ по ремонту зданий и сооружений по программе улучшения социально-бытовых условий работников АО «НТЭК» на объектах ТЭЦ-3, лот № 4/22 (СБО/2022/ТЭЦ-3/1</w:t>
      </w:r>
      <w:r w:rsidR="001C3DE9">
        <w:rPr>
          <w:rFonts w:ascii="Tahoma" w:hAnsi="Tahoma" w:cs="Tahoma"/>
          <w:color w:val="000000"/>
          <w:sz w:val="22"/>
          <w:szCs w:val="22"/>
        </w:rPr>
        <w:t>)</w:t>
      </w:r>
      <w:r w:rsidR="001C3DE9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  <w:r w:rsidR="001C3DE9">
        <w:rPr>
          <w:rFonts w:ascii="Tahoma" w:hAnsi="Tahoma" w:cs="Tahoma"/>
          <w:sz w:val="22"/>
          <w:szCs w:val="22"/>
        </w:rPr>
        <w:t>(далее – Конкурс).</w:t>
      </w:r>
    </w:p>
    <w:p w14:paraId="1C93145A" w14:textId="50C16D22" w:rsidR="00663156" w:rsidRPr="00844B89" w:rsidRDefault="00663156" w:rsidP="00663156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  <w:r w:rsidRPr="00844B89">
        <w:rPr>
          <w:rFonts w:ascii="Tahoma" w:hAnsi="Tahoma" w:cs="Tahoma"/>
          <w:b/>
          <w:color w:val="000000"/>
          <w:sz w:val="22"/>
          <w:szCs w:val="22"/>
        </w:rPr>
        <w:t xml:space="preserve">Исполнитель закупки - </w:t>
      </w:r>
      <w:r w:rsidRPr="00844B89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A50454">
        <w:rPr>
          <w:rFonts w:ascii="Tahoma" w:hAnsi="Tahoma" w:cs="Tahoma"/>
          <w:color w:val="000000"/>
          <w:sz w:val="22"/>
          <w:szCs w:val="22"/>
        </w:rPr>
        <w:t>УР АО «НТЭК»;</w:t>
      </w:r>
    </w:p>
    <w:p w14:paraId="532C477C" w14:textId="0C03220E" w:rsidR="001C3DE9" w:rsidRDefault="00663156" w:rsidP="001C3DE9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Представитель И</w:t>
      </w:r>
      <w:r w:rsidRPr="00844B89">
        <w:rPr>
          <w:rFonts w:ascii="Tahoma" w:hAnsi="Tahoma" w:cs="Tahoma"/>
          <w:b/>
          <w:color w:val="000000"/>
          <w:sz w:val="22"/>
          <w:szCs w:val="22"/>
        </w:rPr>
        <w:t xml:space="preserve">сполнителя закупки </w:t>
      </w:r>
      <w:r w:rsidRPr="00844B89">
        <w:rPr>
          <w:rFonts w:ascii="Tahoma" w:hAnsi="Tahoma" w:cs="Tahoma"/>
          <w:color w:val="000000"/>
          <w:sz w:val="22"/>
          <w:szCs w:val="22"/>
        </w:rPr>
        <w:t>–</w:t>
      </w:r>
      <w:r>
        <w:rPr>
          <w:rFonts w:ascii="Tahoma" w:hAnsi="Tahoma" w:cs="Tahoma"/>
          <w:color w:val="000000"/>
          <w:sz w:val="22"/>
          <w:szCs w:val="22"/>
        </w:rPr>
        <w:t xml:space="preserve"> </w:t>
      </w:r>
      <w:proofErr w:type="spellStart"/>
      <w:r w:rsidR="001C3DE9">
        <w:rPr>
          <w:rFonts w:ascii="Tahoma" w:hAnsi="Tahoma" w:cs="Tahoma"/>
          <w:color w:val="000000"/>
          <w:sz w:val="22"/>
          <w:szCs w:val="22"/>
        </w:rPr>
        <w:t>И.о</w:t>
      </w:r>
      <w:proofErr w:type="spellEnd"/>
      <w:r w:rsidR="001C3DE9">
        <w:rPr>
          <w:rFonts w:ascii="Tahoma" w:hAnsi="Tahoma" w:cs="Tahoma"/>
          <w:color w:val="000000"/>
          <w:sz w:val="22"/>
          <w:szCs w:val="22"/>
        </w:rPr>
        <w:t xml:space="preserve">. </w:t>
      </w:r>
      <w:r w:rsidR="00C01A76">
        <w:rPr>
          <w:rFonts w:ascii="Tahoma" w:hAnsi="Tahoma" w:cs="Tahoma"/>
          <w:color w:val="000000"/>
          <w:sz w:val="22"/>
          <w:szCs w:val="22"/>
        </w:rPr>
        <w:t>Р</w:t>
      </w:r>
      <w:r w:rsidR="001C3DE9">
        <w:rPr>
          <w:rFonts w:ascii="Tahoma" w:hAnsi="Tahoma" w:cs="Tahoma"/>
          <w:color w:val="000000"/>
          <w:sz w:val="22"/>
          <w:szCs w:val="22"/>
        </w:rPr>
        <w:t>уководителя проектов АО «</w:t>
      </w:r>
      <w:proofErr w:type="gramStart"/>
      <w:r w:rsidR="001C3DE9">
        <w:rPr>
          <w:rFonts w:ascii="Tahoma" w:hAnsi="Tahoma" w:cs="Tahoma"/>
          <w:color w:val="000000"/>
          <w:sz w:val="22"/>
          <w:szCs w:val="22"/>
        </w:rPr>
        <w:t xml:space="preserve">НТЭК»   </w:t>
      </w:r>
      <w:proofErr w:type="gramEnd"/>
      <w:r w:rsidR="001C3DE9">
        <w:rPr>
          <w:rFonts w:ascii="Tahoma" w:hAnsi="Tahoma" w:cs="Tahoma"/>
          <w:color w:val="000000"/>
          <w:sz w:val="22"/>
          <w:szCs w:val="22"/>
        </w:rPr>
        <w:t xml:space="preserve">        А.В. Казимирский;</w:t>
      </w:r>
    </w:p>
    <w:p w14:paraId="74E2289E" w14:textId="77777777" w:rsidR="001C3DE9" w:rsidRDefault="001C3DE9" w:rsidP="001C3DE9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Основание:</w:t>
      </w:r>
      <w:r>
        <w:rPr>
          <w:rFonts w:ascii="Tahoma" w:hAnsi="Tahoma" w:cs="Tahoma"/>
          <w:color w:val="000000"/>
          <w:sz w:val="22"/>
          <w:szCs w:val="22"/>
        </w:rPr>
        <w:t xml:space="preserve"> Протокол № НТЭК-ЦЗК/41-пр от 28.01.2022;</w:t>
      </w:r>
      <w:r>
        <w:rPr>
          <w:rFonts w:ascii="Tahoma" w:hAnsi="Tahoma" w:cs="Tahoma"/>
          <w:color w:val="000000"/>
          <w:sz w:val="22"/>
          <w:szCs w:val="22"/>
        </w:rPr>
        <w:tab/>
      </w:r>
    </w:p>
    <w:p w14:paraId="233D3CA5" w14:textId="77777777" w:rsidR="001C3DE9" w:rsidRDefault="001C3DE9" w:rsidP="001C3DE9">
      <w:pPr>
        <w:tabs>
          <w:tab w:val="left" w:pos="-2268"/>
        </w:tabs>
        <w:suppressAutoHyphens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Оператор электронной торговой площадки, адрес</w:t>
      </w:r>
      <w:r>
        <w:rPr>
          <w:rFonts w:ascii="Tahoma" w:hAnsi="Tahoma" w:cs="Tahoma"/>
          <w:sz w:val="22"/>
          <w:szCs w:val="22"/>
        </w:rPr>
        <w:t xml:space="preserve"> Национальная электронная площадка www.etp-ets.ru (далее – НЭП</w:t>
      </w:r>
      <w:r>
        <w:rPr>
          <w:rFonts w:ascii="Tahoma" w:hAnsi="Tahoma" w:cs="Tahoma"/>
          <w:color w:val="000000"/>
          <w:sz w:val="22"/>
          <w:szCs w:val="22"/>
        </w:rPr>
        <w:t>)</w:t>
      </w:r>
      <w:r>
        <w:rPr>
          <w:rFonts w:ascii="Tahoma" w:hAnsi="Tahoma" w:cs="Tahoma"/>
          <w:bCs/>
          <w:sz w:val="22"/>
          <w:szCs w:val="22"/>
        </w:rPr>
        <w:t>;</w:t>
      </w:r>
    </w:p>
    <w:p w14:paraId="3839D3E0" w14:textId="68796C50" w:rsidR="00663156" w:rsidRDefault="001C3DE9" w:rsidP="00663156">
      <w:pPr>
        <w:tabs>
          <w:tab w:val="left" w:pos="-2268"/>
        </w:tabs>
        <w:suppressAutoHyphens/>
        <w:ind w:right="4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Извещение № 32211076761</w:t>
      </w:r>
      <w:r>
        <w:rPr>
          <w:rFonts w:ascii="Tahoma" w:hAnsi="Tahoma" w:cs="Tahoma"/>
          <w:sz w:val="22"/>
          <w:szCs w:val="22"/>
        </w:rPr>
        <w:t xml:space="preserve"> о проведении конкурса размещено 28.</w:t>
      </w:r>
      <w:r>
        <w:rPr>
          <w:rFonts w:ascii="Tahoma" w:hAnsi="Tahoma" w:cs="Tahoma"/>
          <w:color w:val="000000"/>
          <w:sz w:val="22"/>
          <w:szCs w:val="22"/>
        </w:rPr>
        <w:t>01.2022</w:t>
      </w:r>
      <w:r>
        <w:rPr>
          <w:rFonts w:ascii="Tahoma" w:hAnsi="Tahoma" w:cs="Tahoma"/>
          <w:sz w:val="22"/>
          <w:szCs w:val="22"/>
        </w:rPr>
        <w:t xml:space="preserve"> на Официальном сайте Единой информационной системы </w:t>
      </w:r>
      <w:hyperlink r:id="rId9" w:history="1">
        <w:r>
          <w:rPr>
            <w:rStyle w:val="af2"/>
            <w:rFonts w:ascii="Tahoma" w:hAnsi="Tahoma" w:cs="Tahoma"/>
            <w:sz w:val="22"/>
            <w:szCs w:val="22"/>
          </w:rPr>
          <w:t>www.zakupki.gov.ru</w:t>
        </w:r>
      </w:hyperlink>
      <w:r>
        <w:rPr>
          <w:rFonts w:ascii="Tahoma" w:hAnsi="Tahoma" w:cs="Tahoma"/>
          <w:sz w:val="22"/>
          <w:szCs w:val="22"/>
        </w:rPr>
        <w:t xml:space="preserve"> (далее – ЕИС)</w:t>
      </w:r>
    </w:p>
    <w:p w14:paraId="153D1527" w14:textId="77777777" w:rsidR="001C3DE9" w:rsidRPr="00844B89" w:rsidRDefault="001C3DE9" w:rsidP="00663156">
      <w:pPr>
        <w:tabs>
          <w:tab w:val="left" w:pos="-2268"/>
        </w:tabs>
        <w:suppressAutoHyphens/>
        <w:ind w:right="49"/>
        <w:jc w:val="both"/>
        <w:rPr>
          <w:rFonts w:ascii="Tahoma" w:hAnsi="Tahoma" w:cs="Tahoma"/>
          <w:sz w:val="22"/>
          <w:szCs w:val="22"/>
        </w:rPr>
      </w:pPr>
    </w:p>
    <w:tbl>
      <w:tblPr>
        <w:tblW w:w="9498" w:type="dxa"/>
        <w:tblInd w:w="-5" w:type="dxa"/>
        <w:tblLook w:val="01E0" w:firstRow="1" w:lastRow="1" w:firstColumn="1" w:lastColumn="1" w:noHBand="0" w:noVBand="0"/>
      </w:tblPr>
      <w:tblGrid>
        <w:gridCol w:w="2127"/>
        <w:gridCol w:w="7371"/>
      </w:tblGrid>
      <w:tr w:rsidR="00663156" w:rsidRPr="00193BA5" w14:paraId="477D597B" w14:textId="77777777" w:rsidTr="001C3DE9">
        <w:trPr>
          <w:trHeight w:val="96"/>
        </w:trPr>
        <w:tc>
          <w:tcPr>
            <w:tcW w:w="9498" w:type="dxa"/>
            <w:gridSpan w:val="2"/>
            <w:hideMark/>
          </w:tcPr>
          <w:p w14:paraId="2F2F5FDC" w14:textId="77777777" w:rsidR="00663156" w:rsidRPr="00193BA5" w:rsidRDefault="00663156" w:rsidP="00663156">
            <w:pPr>
              <w:pStyle w:val="af8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Состав ЦЗК:</w:t>
            </w:r>
          </w:p>
        </w:tc>
      </w:tr>
      <w:tr w:rsidR="00663156" w:rsidRPr="00193BA5" w14:paraId="2EA12018" w14:textId="77777777" w:rsidTr="001C3DE9">
        <w:trPr>
          <w:trHeight w:val="58"/>
        </w:trPr>
        <w:tc>
          <w:tcPr>
            <w:tcW w:w="9498" w:type="dxa"/>
            <w:gridSpan w:val="2"/>
          </w:tcPr>
          <w:p w14:paraId="2EDEA65E" w14:textId="77777777" w:rsidR="00663156" w:rsidRPr="00193BA5" w:rsidRDefault="00663156" w:rsidP="00663156">
            <w:pPr>
              <w:pStyle w:val="af8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Председатель ЦЗК:</w:t>
            </w:r>
          </w:p>
        </w:tc>
      </w:tr>
      <w:tr w:rsidR="00663156" w:rsidRPr="00193BA5" w14:paraId="075718CB" w14:textId="77777777" w:rsidTr="001C3DE9">
        <w:trPr>
          <w:trHeight w:val="247"/>
        </w:trPr>
        <w:tc>
          <w:tcPr>
            <w:tcW w:w="2127" w:type="dxa"/>
            <w:hideMark/>
          </w:tcPr>
          <w:p w14:paraId="7658F82E" w14:textId="77777777" w:rsidR="00663156" w:rsidRPr="00193BA5" w:rsidRDefault="00663156" w:rsidP="00663156">
            <w:pPr>
              <w:pStyle w:val="af8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С.В. Липин</w:t>
            </w:r>
          </w:p>
        </w:tc>
        <w:tc>
          <w:tcPr>
            <w:tcW w:w="7371" w:type="dxa"/>
            <w:hideMark/>
          </w:tcPr>
          <w:p w14:paraId="4E35F725" w14:textId="77777777" w:rsidR="00663156" w:rsidRPr="00193BA5" w:rsidRDefault="00663156" w:rsidP="0066315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Генеральный директор АО «НТЭК»</w:t>
            </w:r>
          </w:p>
        </w:tc>
      </w:tr>
      <w:tr w:rsidR="00CB2377" w:rsidRPr="00193BA5" w14:paraId="2587B243" w14:textId="77777777" w:rsidTr="001C3DE9">
        <w:trPr>
          <w:trHeight w:val="247"/>
        </w:trPr>
        <w:tc>
          <w:tcPr>
            <w:tcW w:w="9498" w:type="dxa"/>
            <w:gridSpan w:val="2"/>
          </w:tcPr>
          <w:p w14:paraId="524E6BBA" w14:textId="4161E6B3" w:rsidR="00CB2377" w:rsidRPr="00193BA5" w:rsidRDefault="00CB2377" w:rsidP="00663156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CB2377">
              <w:rPr>
                <w:rFonts w:ascii="Tahoma" w:hAnsi="Tahoma" w:cs="Tahoma"/>
                <w:b/>
                <w:sz w:val="22"/>
                <w:szCs w:val="22"/>
              </w:rPr>
              <w:t>Заместитель председателя ЦЗК:</w:t>
            </w:r>
          </w:p>
        </w:tc>
      </w:tr>
      <w:tr w:rsidR="00CB2377" w:rsidRPr="00193BA5" w14:paraId="01FF54F0" w14:textId="77777777" w:rsidTr="001C3DE9">
        <w:trPr>
          <w:trHeight w:val="247"/>
        </w:trPr>
        <w:tc>
          <w:tcPr>
            <w:tcW w:w="2127" w:type="dxa"/>
          </w:tcPr>
          <w:p w14:paraId="7D48539A" w14:textId="16EB4867" w:rsidR="00CB2377" w:rsidRPr="00193BA5" w:rsidRDefault="00CB2377" w:rsidP="00CB2377">
            <w:pPr>
              <w:pStyle w:val="af8"/>
              <w:rPr>
                <w:rFonts w:ascii="Tahoma" w:hAnsi="Tahoma" w:cs="Tahoma"/>
                <w:sz w:val="22"/>
                <w:szCs w:val="22"/>
              </w:rPr>
            </w:pPr>
            <w:r w:rsidRPr="009B6437">
              <w:rPr>
                <w:rFonts w:ascii="Tahoma" w:hAnsi="Tahoma" w:cs="Tahoma"/>
                <w:sz w:val="22"/>
                <w:szCs w:val="22"/>
              </w:rPr>
              <w:t xml:space="preserve">Д.В. Мишутин </w:t>
            </w:r>
          </w:p>
        </w:tc>
        <w:tc>
          <w:tcPr>
            <w:tcW w:w="7371" w:type="dxa"/>
          </w:tcPr>
          <w:p w14:paraId="5ABC39B9" w14:textId="5B4563FE" w:rsidR="00CB2377" w:rsidRPr="00193BA5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9B6437">
              <w:rPr>
                <w:rFonts w:ascii="Tahoma" w:hAnsi="Tahoma" w:cs="Tahoma"/>
                <w:color w:val="000000"/>
                <w:sz w:val="22"/>
                <w:szCs w:val="22"/>
              </w:rPr>
              <w:t>Заместитель Генерального директора по  материально-техническому обеспечению АО «НТЭК»</w:t>
            </w:r>
          </w:p>
        </w:tc>
      </w:tr>
      <w:tr w:rsidR="00CB2377" w:rsidRPr="00193BA5" w14:paraId="3DA1C8BB" w14:textId="77777777" w:rsidTr="001C3DE9">
        <w:tc>
          <w:tcPr>
            <w:tcW w:w="2127" w:type="dxa"/>
            <w:hideMark/>
          </w:tcPr>
          <w:p w14:paraId="335EC8C3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Члены ЦЗК:</w:t>
            </w:r>
          </w:p>
        </w:tc>
        <w:tc>
          <w:tcPr>
            <w:tcW w:w="7371" w:type="dxa"/>
          </w:tcPr>
          <w:p w14:paraId="5648B056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</w:tr>
      <w:tr w:rsidR="00CB2377" w:rsidRPr="00193BA5" w14:paraId="3EDC9FD5" w14:textId="77777777" w:rsidTr="001C3DE9">
        <w:tc>
          <w:tcPr>
            <w:tcW w:w="2127" w:type="dxa"/>
            <w:vAlign w:val="center"/>
          </w:tcPr>
          <w:p w14:paraId="029E8095" w14:textId="77777777" w:rsidR="00CB2377" w:rsidRPr="00C01A76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C01A76">
              <w:rPr>
                <w:rFonts w:ascii="Tahoma" w:hAnsi="Tahoma" w:cs="Tahoma"/>
                <w:color w:val="000000"/>
                <w:sz w:val="22"/>
                <w:szCs w:val="22"/>
              </w:rPr>
              <w:t>Д.С. Литвинов</w:t>
            </w:r>
          </w:p>
        </w:tc>
        <w:tc>
          <w:tcPr>
            <w:tcW w:w="7371" w:type="dxa"/>
            <w:vAlign w:val="center"/>
          </w:tcPr>
          <w:p w14:paraId="15B79505" w14:textId="77777777" w:rsidR="00CB2377" w:rsidRPr="00C01A76" w:rsidRDefault="00CB2377" w:rsidP="00CB2377">
            <w:pPr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color w:val="000000"/>
                <w:sz w:val="22"/>
                <w:szCs w:val="22"/>
              </w:rPr>
              <w:t>Первый заместитель Генерального директора – Операционный директор АО «НТЭК»</w:t>
            </w:r>
          </w:p>
        </w:tc>
      </w:tr>
      <w:tr w:rsidR="00CB2377" w:rsidRPr="00193BA5" w14:paraId="5C80F4B9" w14:textId="77777777" w:rsidTr="001C3DE9">
        <w:tc>
          <w:tcPr>
            <w:tcW w:w="2127" w:type="dxa"/>
          </w:tcPr>
          <w:p w14:paraId="30EC9602" w14:textId="77777777" w:rsidR="00CB2377" w:rsidRPr="00193BA5" w:rsidRDefault="00CB2377" w:rsidP="00CB2377">
            <w:pPr>
              <w:pStyle w:val="af8"/>
              <w:ind w:left="-108" w:firstLine="10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  <w:tc>
          <w:tcPr>
            <w:tcW w:w="7371" w:type="dxa"/>
          </w:tcPr>
          <w:p w14:paraId="7F438637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Начальник отдела закупок и администрирования закупочной деятельности АО «НТЭК»</w:t>
            </w:r>
          </w:p>
        </w:tc>
      </w:tr>
      <w:tr w:rsidR="00CB2377" w:rsidRPr="00193BA5" w14:paraId="2235B187" w14:textId="77777777" w:rsidTr="001C3DE9">
        <w:tc>
          <w:tcPr>
            <w:tcW w:w="2127" w:type="dxa"/>
            <w:vAlign w:val="center"/>
            <w:hideMark/>
          </w:tcPr>
          <w:p w14:paraId="5A394A14" w14:textId="77777777" w:rsidR="00CB2377" w:rsidRPr="00193BA5" w:rsidRDefault="00CB2377" w:rsidP="00CB2377">
            <w:pPr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И.В. Коробкин</w:t>
            </w:r>
          </w:p>
        </w:tc>
        <w:tc>
          <w:tcPr>
            <w:tcW w:w="7371" w:type="dxa"/>
            <w:vAlign w:val="center"/>
            <w:hideMark/>
          </w:tcPr>
          <w:p w14:paraId="62DBB82E" w14:textId="77777777" w:rsidR="00CB2377" w:rsidRPr="00193BA5" w:rsidRDefault="00CB2377" w:rsidP="00CB2377">
            <w:pPr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Заместитель Генерального директора АО «НТЭК» по капитальному строительству</w:t>
            </w:r>
          </w:p>
        </w:tc>
      </w:tr>
      <w:tr w:rsidR="00CB2377" w:rsidRPr="00193BA5" w14:paraId="345F1D5A" w14:textId="77777777" w:rsidTr="001C3DE9">
        <w:tc>
          <w:tcPr>
            <w:tcW w:w="2127" w:type="dxa"/>
          </w:tcPr>
          <w:p w14:paraId="00E84257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lastRenderedPageBreak/>
              <w:t>М.С. Шевчук</w:t>
            </w:r>
          </w:p>
        </w:tc>
        <w:tc>
          <w:tcPr>
            <w:tcW w:w="7371" w:type="dxa"/>
          </w:tcPr>
          <w:p w14:paraId="6945C338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Заместитель Генерального директора по ремонтам АО «НТЭК»</w:t>
            </w:r>
          </w:p>
        </w:tc>
      </w:tr>
      <w:tr w:rsidR="00CB2377" w:rsidRPr="00193BA5" w14:paraId="13F22551" w14:textId="77777777" w:rsidTr="001C3DE9">
        <w:tc>
          <w:tcPr>
            <w:tcW w:w="2127" w:type="dxa"/>
          </w:tcPr>
          <w:p w14:paraId="3FF5DB1D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М.В. Науман</w:t>
            </w:r>
          </w:p>
          <w:p w14:paraId="55E3C412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7371" w:type="dxa"/>
            <w:hideMark/>
          </w:tcPr>
          <w:p w14:paraId="1DE5CCE5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Заместитель Генерального директора АО «НТЭК» по экономике и финансам</w:t>
            </w:r>
          </w:p>
        </w:tc>
      </w:tr>
      <w:tr w:rsidR="00CB2377" w:rsidRPr="00193BA5" w14:paraId="20D9E384" w14:textId="77777777" w:rsidTr="001C3DE9">
        <w:tc>
          <w:tcPr>
            <w:tcW w:w="2127" w:type="dxa"/>
          </w:tcPr>
          <w:p w14:paraId="4B8E49C6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И.А. Кабанов</w:t>
            </w:r>
          </w:p>
        </w:tc>
        <w:tc>
          <w:tcPr>
            <w:tcW w:w="7371" w:type="dxa"/>
          </w:tcPr>
          <w:p w14:paraId="2CB1175C" w14:textId="04C07539" w:rsidR="00CB2377" w:rsidRPr="00193BA5" w:rsidRDefault="00CB2377" w:rsidP="001C3DE9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 xml:space="preserve">Заместитель Генерального директора по безопасности - начальник </w:t>
            </w:r>
            <w:r w:rsidR="001C3DE9">
              <w:rPr>
                <w:rFonts w:ascii="Tahoma" w:hAnsi="Tahoma" w:cs="Tahoma"/>
                <w:sz w:val="22"/>
                <w:szCs w:val="22"/>
              </w:rPr>
              <w:t>у</w:t>
            </w:r>
            <w:r w:rsidRPr="00193BA5">
              <w:rPr>
                <w:rFonts w:ascii="Tahoma" w:hAnsi="Tahoma" w:cs="Tahoma"/>
                <w:sz w:val="22"/>
                <w:szCs w:val="22"/>
              </w:rPr>
              <w:t>правления</w:t>
            </w:r>
          </w:p>
        </w:tc>
      </w:tr>
      <w:tr w:rsidR="00CB2377" w:rsidRPr="00193BA5" w14:paraId="64E0B285" w14:textId="77777777" w:rsidTr="001C3DE9">
        <w:tc>
          <w:tcPr>
            <w:tcW w:w="2127" w:type="dxa"/>
          </w:tcPr>
          <w:p w14:paraId="61F9F02E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  <w:tc>
          <w:tcPr>
            <w:tcW w:w="7371" w:type="dxa"/>
          </w:tcPr>
          <w:p w14:paraId="4C7FFB83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промышленной экологии и охране окружающей среды – начальник управления</w:t>
            </w:r>
          </w:p>
        </w:tc>
      </w:tr>
      <w:tr w:rsidR="00CB2377" w:rsidRPr="00193BA5" w14:paraId="589255A5" w14:textId="77777777" w:rsidTr="001C3DE9">
        <w:tc>
          <w:tcPr>
            <w:tcW w:w="2127" w:type="dxa"/>
          </w:tcPr>
          <w:p w14:paraId="1B2D81AB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А.Б. Постнов</w:t>
            </w:r>
          </w:p>
        </w:tc>
        <w:tc>
          <w:tcPr>
            <w:tcW w:w="7371" w:type="dxa"/>
          </w:tcPr>
          <w:p w14:paraId="3BD43F6F" w14:textId="5B85AC79" w:rsidR="00CB2377" w:rsidRPr="00193BA5" w:rsidRDefault="003C7C25" w:rsidP="00CB2377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. Г</w:t>
            </w:r>
            <w:r w:rsidR="00CB2377">
              <w:rPr>
                <w:rFonts w:ascii="Tahoma" w:hAnsi="Tahoma" w:cs="Tahoma"/>
                <w:sz w:val="22"/>
                <w:szCs w:val="22"/>
              </w:rPr>
              <w:t>лавного</w:t>
            </w:r>
            <w:r w:rsidR="00CB2377" w:rsidRPr="00193BA5">
              <w:rPr>
                <w:rFonts w:ascii="Tahoma" w:hAnsi="Tahoma" w:cs="Tahoma"/>
                <w:sz w:val="22"/>
                <w:szCs w:val="22"/>
              </w:rPr>
              <w:t xml:space="preserve"> инженер</w:t>
            </w:r>
            <w:r w:rsidR="00CB2377">
              <w:rPr>
                <w:rFonts w:ascii="Tahoma" w:hAnsi="Tahoma" w:cs="Tahoma"/>
                <w:sz w:val="22"/>
                <w:szCs w:val="22"/>
              </w:rPr>
              <w:t>а</w:t>
            </w:r>
            <w:r w:rsidR="00CB2377" w:rsidRPr="00193BA5">
              <w:rPr>
                <w:rFonts w:ascii="Tahoma" w:hAnsi="Tahoma" w:cs="Tahoma"/>
                <w:sz w:val="22"/>
                <w:szCs w:val="22"/>
              </w:rPr>
              <w:t xml:space="preserve"> АО «НТЭК»</w:t>
            </w:r>
          </w:p>
        </w:tc>
      </w:tr>
      <w:tr w:rsidR="00CB2377" w:rsidRPr="00193BA5" w14:paraId="30241DAC" w14:textId="77777777" w:rsidTr="001C3DE9">
        <w:tc>
          <w:tcPr>
            <w:tcW w:w="2127" w:type="dxa"/>
            <w:hideMark/>
          </w:tcPr>
          <w:p w14:paraId="00EC905C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В.А. Румянцев</w:t>
            </w:r>
          </w:p>
        </w:tc>
        <w:tc>
          <w:tcPr>
            <w:tcW w:w="7371" w:type="dxa"/>
            <w:hideMark/>
          </w:tcPr>
          <w:p w14:paraId="0E6ABEBD" w14:textId="57FDEC4A" w:rsidR="00CB2377" w:rsidRPr="00193BA5" w:rsidRDefault="00CB2377" w:rsidP="00402A05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Заместитель Генерального директора </w:t>
            </w:r>
            <w:r w:rsidR="00402A05" w:rsidRPr="00193BA5">
              <w:rPr>
                <w:rFonts w:ascii="Tahoma" w:hAnsi="Tahoma" w:cs="Tahoma"/>
                <w:color w:val="000000"/>
                <w:sz w:val="22"/>
                <w:szCs w:val="22"/>
              </w:rPr>
              <w:t>АО «НТЭК»</w:t>
            </w:r>
            <w:r w:rsidR="00402A05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 xml:space="preserve">по правовым вопросам </w:t>
            </w:r>
          </w:p>
        </w:tc>
      </w:tr>
      <w:tr w:rsidR="001C3DE9" w:rsidRPr="00193BA5" w14:paraId="382F9E10" w14:textId="77777777" w:rsidTr="001C3DE9">
        <w:tc>
          <w:tcPr>
            <w:tcW w:w="2127" w:type="dxa"/>
            <w:vAlign w:val="center"/>
          </w:tcPr>
          <w:p w14:paraId="7493199F" w14:textId="1E8C41F2" w:rsidR="001C3DE9" w:rsidRPr="00193BA5" w:rsidRDefault="001C3DE9" w:rsidP="001C3DE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В.Ю. Филиппов</w:t>
            </w:r>
          </w:p>
        </w:tc>
        <w:tc>
          <w:tcPr>
            <w:tcW w:w="7371" w:type="dxa"/>
          </w:tcPr>
          <w:p w14:paraId="4A4AF1EB" w14:textId="4A01771A" w:rsidR="001C3DE9" w:rsidRPr="00193BA5" w:rsidRDefault="001C3DE9" w:rsidP="001C3DE9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. директора ТЭЦ-3 АО «НТЭК»</w:t>
            </w:r>
          </w:p>
        </w:tc>
      </w:tr>
      <w:tr w:rsidR="00CB2377" w:rsidRPr="00193BA5" w14:paraId="0A9EE241" w14:textId="77777777" w:rsidTr="001C3DE9">
        <w:tc>
          <w:tcPr>
            <w:tcW w:w="2127" w:type="dxa"/>
          </w:tcPr>
          <w:p w14:paraId="15CF8F8D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И.Ю. Логвиненко</w:t>
            </w:r>
          </w:p>
        </w:tc>
        <w:tc>
          <w:tcPr>
            <w:tcW w:w="7371" w:type="dxa"/>
          </w:tcPr>
          <w:p w14:paraId="56C2CF7D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Руководитель по направлению операционной и ремонтной деятельности Департамента энергетики ПАО «ГМК «Норильский никель»</w:t>
            </w:r>
          </w:p>
        </w:tc>
      </w:tr>
      <w:tr w:rsidR="00CB2377" w:rsidRPr="00193BA5" w14:paraId="1CE9DB36" w14:textId="77777777" w:rsidTr="001C3DE9">
        <w:tc>
          <w:tcPr>
            <w:tcW w:w="2127" w:type="dxa"/>
          </w:tcPr>
          <w:p w14:paraId="0C5A840D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color w:val="000000"/>
                <w:sz w:val="22"/>
                <w:szCs w:val="22"/>
              </w:rPr>
              <w:t>Е.В. Антонова</w:t>
            </w:r>
          </w:p>
        </w:tc>
        <w:tc>
          <w:tcPr>
            <w:tcW w:w="7371" w:type="dxa"/>
          </w:tcPr>
          <w:p w14:paraId="07888F30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193BA5">
              <w:rPr>
                <w:rFonts w:ascii="Tahoma" w:hAnsi="Tahoma" w:cs="Tahoma"/>
                <w:sz w:val="22"/>
                <w:szCs w:val="22"/>
              </w:rPr>
              <w:t>Главный менеджер Департамента энергетики ПАО «ГМК «Норильский никель»</w:t>
            </w:r>
          </w:p>
        </w:tc>
      </w:tr>
      <w:tr w:rsidR="00CB2377" w:rsidRPr="00193BA5" w14:paraId="4B8708CA" w14:textId="77777777" w:rsidTr="001C3DE9">
        <w:tc>
          <w:tcPr>
            <w:tcW w:w="9498" w:type="dxa"/>
            <w:gridSpan w:val="2"/>
            <w:hideMark/>
          </w:tcPr>
          <w:p w14:paraId="528B77FD" w14:textId="77777777" w:rsidR="00CB2377" w:rsidRPr="00193BA5" w:rsidRDefault="00CB2377" w:rsidP="00CB2377">
            <w:pPr>
              <w:pStyle w:val="af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193BA5">
              <w:rPr>
                <w:rFonts w:ascii="Tahoma" w:hAnsi="Tahoma" w:cs="Tahoma"/>
                <w:b/>
                <w:sz w:val="22"/>
                <w:szCs w:val="22"/>
              </w:rPr>
              <w:t>Секретарь ЦЗК (без права голоса):</w:t>
            </w:r>
          </w:p>
        </w:tc>
      </w:tr>
      <w:tr w:rsidR="001C3DE9" w:rsidRPr="008B3EE7" w14:paraId="79083085" w14:textId="77777777" w:rsidTr="001C3DE9">
        <w:tc>
          <w:tcPr>
            <w:tcW w:w="2127" w:type="dxa"/>
            <w:hideMark/>
          </w:tcPr>
          <w:p w14:paraId="16690C18" w14:textId="7115CB87" w:rsidR="001C3DE9" w:rsidRPr="001C3DE9" w:rsidRDefault="001C3DE9" w:rsidP="001C3DE9">
            <w:pPr>
              <w:pStyle w:val="af8"/>
              <w:jc w:val="both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C3DE9">
              <w:rPr>
                <w:rStyle w:val="af3"/>
                <w:rFonts w:ascii="Tahoma" w:eastAsia="Calibri" w:hAnsi="Tahoma" w:cs="Tahoma"/>
                <w:b w:val="0"/>
                <w:sz w:val="22"/>
                <w:szCs w:val="22"/>
              </w:rPr>
              <w:t>М.В. Огурченок</w:t>
            </w:r>
          </w:p>
        </w:tc>
        <w:tc>
          <w:tcPr>
            <w:tcW w:w="7371" w:type="dxa"/>
            <w:hideMark/>
          </w:tcPr>
          <w:p w14:paraId="5701BEF9" w14:textId="37E0D77F" w:rsidR="001C3DE9" w:rsidRPr="008B3EE7" w:rsidRDefault="001C3DE9" w:rsidP="001C3DE9">
            <w:pPr>
              <w:pStyle w:val="af8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Специалист 1 категории отдела закупок и администрирования закупочной деятельности АО «НТЭК»</w:t>
            </w:r>
          </w:p>
        </w:tc>
      </w:tr>
    </w:tbl>
    <w:p w14:paraId="61AACE3B" w14:textId="77777777" w:rsidR="00DF46C1" w:rsidRPr="00663156" w:rsidRDefault="00DF46C1" w:rsidP="00DF46C1">
      <w:pPr>
        <w:pStyle w:val="a5"/>
        <w:suppressAutoHyphens/>
        <w:ind w:firstLine="142"/>
        <w:rPr>
          <w:rFonts w:ascii="Tahoma" w:hAnsi="Tahoma" w:cs="Tahoma"/>
          <w:b/>
          <w:sz w:val="22"/>
          <w:szCs w:val="22"/>
        </w:rPr>
      </w:pPr>
    </w:p>
    <w:p w14:paraId="70B6A8B0" w14:textId="2E5F1E1C" w:rsidR="00DF46C1" w:rsidRPr="009335BC" w:rsidRDefault="00DF46C1" w:rsidP="00DF46C1">
      <w:pPr>
        <w:pStyle w:val="a5"/>
        <w:suppressAutoHyphens/>
        <w:rPr>
          <w:rFonts w:ascii="Tahoma" w:hAnsi="Tahoma" w:cs="Tahoma"/>
          <w:b/>
          <w:caps/>
          <w:sz w:val="22"/>
          <w:szCs w:val="22"/>
        </w:rPr>
      </w:pPr>
      <w:r w:rsidRPr="009335BC">
        <w:rPr>
          <w:rFonts w:ascii="Tahoma" w:hAnsi="Tahoma" w:cs="Tahoma"/>
          <w:sz w:val="22"/>
          <w:szCs w:val="22"/>
        </w:rPr>
        <w:t xml:space="preserve">Из </w:t>
      </w:r>
      <w:r w:rsidR="003652A4">
        <w:rPr>
          <w:rFonts w:ascii="Tahoma" w:hAnsi="Tahoma" w:cs="Tahoma"/>
          <w:sz w:val="22"/>
          <w:szCs w:val="22"/>
        </w:rPr>
        <w:t>___</w:t>
      </w:r>
      <w:r w:rsidRPr="009335BC">
        <w:rPr>
          <w:rFonts w:ascii="Tahoma" w:hAnsi="Tahoma" w:cs="Tahoma"/>
          <w:sz w:val="22"/>
          <w:szCs w:val="22"/>
        </w:rPr>
        <w:t xml:space="preserve"> членов комиссии (с правом голоса) присутствовали </w:t>
      </w:r>
      <w:r>
        <w:rPr>
          <w:rFonts w:ascii="Tahoma" w:hAnsi="Tahoma" w:cs="Tahoma"/>
          <w:sz w:val="22"/>
          <w:szCs w:val="22"/>
        </w:rPr>
        <w:t>__</w:t>
      </w:r>
      <w:r w:rsidRPr="009335BC">
        <w:rPr>
          <w:rFonts w:ascii="Tahoma" w:hAnsi="Tahoma" w:cs="Tahoma"/>
          <w:sz w:val="22"/>
          <w:szCs w:val="22"/>
        </w:rPr>
        <w:t xml:space="preserve"> человек, т.е. более </w:t>
      </w:r>
      <w:r>
        <w:rPr>
          <w:rFonts w:ascii="Tahoma" w:hAnsi="Tahoma" w:cs="Tahoma"/>
          <w:sz w:val="22"/>
          <w:szCs w:val="22"/>
        </w:rPr>
        <w:t>65</w:t>
      </w:r>
      <w:r w:rsidRPr="009335BC">
        <w:rPr>
          <w:rFonts w:ascii="Tahoma" w:hAnsi="Tahoma" w:cs="Tahoma"/>
          <w:sz w:val="22"/>
          <w:szCs w:val="22"/>
        </w:rPr>
        <w:t xml:space="preserve"> %, кворум имеется.</w:t>
      </w:r>
    </w:p>
    <w:p w14:paraId="2A72606D" w14:textId="77777777" w:rsidR="00DF46C1" w:rsidRPr="009335BC" w:rsidRDefault="00DF46C1" w:rsidP="00DF46C1">
      <w:pPr>
        <w:pStyle w:val="a5"/>
        <w:suppressAutoHyphens/>
        <w:rPr>
          <w:rFonts w:ascii="Tahoma" w:hAnsi="Tahoma" w:cs="Tahoma"/>
          <w:b/>
          <w:caps/>
          <w:sz w:val="22"/>
          <w:szCs w:val="22"/>
        </w:rPr>
      </w:pPr>
    </w:p>
    <w:p w14:paraId="00E9EC13" w14:textId="77777777" w:rsidR="00DF46C1" w:rsidRPr="009335BC" w:rsidRDefault="00DF46C1" w:rsidP="00DF46C1">
      <w:pPr>
        <w:pStyle w:val="a5"/>
        <w:suppressAutoHyphens/>
        <w:rPr>
          <w:rFonts w:ascii="Tahoma" w:hAnsi="Tahoma" w:cs="Tahoma"/>
          <w:b/>
          <w:caps/>
          <w:sz w:val="22"/>
          <w:szCs w:val="22"/>
        </w:rPr>
      </w:pPr>
      <w:r w:rsidRPr="009335BC">
        <w:rPr>
          <w:rFonts w:ascii="Tahoma" w:hAnsi="Tahoma" w:cs="Tahoma"/>
          <w:b/>
          <w:caps/>
          <w:sz w:val="22"/>
          <w:szCs w:val="22"/>
        </w:rPr>
        <w:t>ИНФОРМАЦИЯ О ЛОТЕ:</w:t>
      </w:r>
    </w:p>
    <w:p w14:paraId="29124A67" w14:textId="77777777" w:rsidR="00DF46C1" w:rsidRPr="009335BC" w:rsidRDefault="00DF46C1" w:rsidP="00DF46C1">
      <w:pPr>
        <w:pStyle w:val="a5"/>
        <w:tabs>
          <w:tab w:val="left" w:pos="709"/>
          <w:tab w:val="left" w:pos="993"/>
        </w:tabs>
        <w:suppressAutoHyphens/>
        <w:ind w:right="333"/>
        <w:jc w:val="right"/>
        <w:rPr>
          <w:rFonts w:ascii="Tahoma" w:hAnsi="Tahoma" w:cs="Tahoma"/>
          <w:b/>
          <w:i/>
          <w:sz w:val="22"/>
          <w:szCs w:val="22"/>
        </w:rPr>
      </w:pPr>
      <w:r w:rsidRPr="009335BC">
        <w:rPr>
          <w:rFonts w:ascii="Tahoma" w:hAnsi="Tahoma" w:cs="Tahoma"/>
          <w:b/>
          <w:i/>
          <w:sz w:val="22"/>
          <w:szCs w:val="22"/>
        </w:rPr>
        <w:t>Таблица №1</w:t>
      </w: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4394"/>
        <w:gridCol w:w="2523"/>
      </w:tblGrid>
      <w:tr w:rsidR="001C3DE9" w:rsidRPr="00BB4C41" w14:paraId="27D79B3D" w14:textId="77777777" w:rsidTr="001C3DE9">
        <w:trPr>
          <w:cantSplit/>
          <w:trHeight w:val="6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6835" w14:textId="3257CB97" w:rsidR="001C3DE9" w:rsidRPr="009335BC" w:rsidRDefault="001C3DE9" w:rsidP="001C3DE9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bCs/>
                <w:sz w:val="22"/>
                <w:szCs w:val="22"/>
              </w:rPr>
              <w:t>№ лота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57A12" w14:textId="08478F97" w:rsidR="001C3DE9" w:rsidRPr="009335BC" w:rsidRDefault="001C3DE9" w:rsidP="001C3DE9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>
              <w:rPr>
                <w:rFonts w:ascii="Tahoma" w:eastAsia="Times New Roman" w:hAnsi="Tahoma" w:cs="Tahoma"/>
                <w:bCs/>
                <w:sz w:val="22"/>
                <w:szCs w:val="22"/>
              </w:rPr>
              <w:t>Наименование лота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BC97" w14:textId="3A7161D4" w:rsidR="001C3DE9" w:rsidRPr="00BB4C41" w:rsidRDefault="001C3DE9" w:rsidP="001C3DE9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sz w:val="22"/>
                <w:szCs w:val="22"/>
              </w:rPr>
              <w:t>Начальная (максимальная) цена договора (цена лота) в руб., без учета НДС</w:t>
            </w:r>
          </w:p>
        </w:tc>
      </w:tr>
      <w:tr w:rsidR="001C3DE9" w:rsidRPr="009335BC" w14:paraId="53473200" w14:textId="77777777" w:rsidTr="001C3DE9">
        <w:trPr>
          <w:trHeight w:val="1359"/>
        </w:trPr>
        <w:tc>
          <w:tcPr>
            <w:tcW w:w="2552" w:type="dxa"/>
            <w:vAlign w:val="center"/>
          </w:tcPr>
          <w:p w14:paraId="156B3759" w14:textId="0FAFFB49" w:rsidR="001C3DE9" w:rsidRPr="009335BC" w:rsidRDefault="001C3DE9" w:rsidP="001C3DE9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№ 4/22 (СБО/2022/ТЭЦ-3/1)</w:t>
            </w:r>
          </w:p>
        </w:tc>
        <w:tc>
          <w:tcPr>
            <w:tcW w:w="4394" w:type="dxa"/>
            <w:vAlign w:val="center"/>
          </w:tcPr>
          <w:p w14:paraId="4D37100C" w14:textId="7A61B0AE" w:rsidR="001C3DE9" w:rsidRPr="009335BC" w:rsidRDefault="001C3DE9" w:rsidP="001C3DE9">
            <w:pPr>
              <w:tabs>
                <w:tab w:val="left" w:pos="720"/>
              </w:tabs>
              <w:suppressAutoHyphens/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Выполнение работ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по </w:t>
            </w:r>
            <w:r>
              <w:rPr>
                <w:rFonts w:ascii="Tahoma" w:hAnsi="Tahoma" w:cs="Tahoma"/>
                <w:sz w:val="22"/>
                <w:szCs w:val="22"/>
              </w:rPr>
              <w:t>ремонту зданий и сооружений по программе улучшения социально-бытовых условий работников АО «НТЭК» на объектах ТЭЦ-3</w:t>
            </w:r>
          </w:p>
        </w:tc>
        <w:tc>
          <w:tcPr>
            <w:tcW w:w="2523" w:type="dxa"/>
            <w:vAlign w:val="center"/>
          </w:tcPr>
          <w:p w14:paraId="546F7779" w14:textId="4B1FC71E" w:rsidR="001C3DE9" w:rsidRPr="009335BC" w:rsidRDefault="001C3DE9" w:rsidP="001C3DE9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</w:tbl>
    <w:p w14:paraId="7374F09C" w14:textId="77777777" w:rsidR="009C486F" w:rsidRPr="009C486F" w:rsidRDefault="009C486F" w:rsidP="009C486F">
      <w:pPr>
        <w:pStyle w:val="af8"/>
        <w:tabs>
          <w:tab w:val="left" w:pos="9356"/>
        </w:tabs>
        <w:ind w:right="49"/>
        <w:jc w:val="both"/>
        <w:rPr>
          <w:rFonts w:ascii="Tahoma" w:hAnsi="Tahoma" w:cs="Tahoma"/>
          <w:i/>
          <w:caps/>
          <w:color w:val="000000"/>
          <w:sz w:val="18"/>
          <w:szCs w:val="18"/>
        </w:rPr>
      </w:pPr>
    </w:p>
    <w:p w14:paraId="6F8376D6" w14:textId="77777777" w:rsidR="008856C1" w:rsidRPr="0021269D" w:rsidRDefault="00EE2812" w:rsidP="00C40F3C">
      <w:pPr>
        <w:suppressAutoHyphens/>
        <w:jc w:val="both"/>
        <w:rPr>
          <w:rFonts w:ascii="Tahoma" w:hAnsi="Tahoma" w:cs="Tahoma"/>
          <w:snapToGrid w:val="0"/>
          <w:sz w:val="22"/>
          <w:szCs w:val="22"/>
        </w:rPr>
      </w:pPr>
      <w:r w:rsidRPr="00F47435">
        <w:rPr>
          <w:rFonts w:ascii="Tahoma" w:hAnsi="Tahoma" w:cs="Tahoma"/>
          <w:b/>
          <w:snapToGrid w:val="0"/>
          <w:sz w:val="22"/>
          <w:szCs w:val="22"/>
        </w:rPr>
        <w:t>ПОВЕСТКА ЗАСЕДАНИЯ:</w:t>
      </w:r>
      <w:r w:rsidR="00103E26" w:rsidRPr="00F47435">
        <w:rPr>
          <w:rFonts w:ascii="Tahoma" w:hAnsi="Tahoma" w:cs="Tahoma"/>
          <w:b/>
          <w:snapToGrid w:val="0"/>
          <w:sz w:val="22"/>
          <w:szCs w:val="22"/>
        </w:rPr>
        <w:t xml:space="preserve"> </w:t>
      </w:r>
    </w:p>
    <w:p w14:paraId="6319A881" w14:textId="77777777" w:rsidR="00C64426" w:rsidRPr="00DD0C32" w:rsidRDefault="00C64426" w:rsidP="00C64426">
      <w:pPr>
        <w:pStyle w:val="af4"/>
        <w:numPr>
          <w:ilvl w:val="0"/>
          <w:numId w:val="44"/>
        </w:numPr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DD0C32">
        <w:rPr>
          <w:rFonts w:ascii="Tahoma" w:hAnsi="Tahoma" w:cs="Tahoma"/>
          <w:snapToGrid w:val="0"/>
          <w:sz w:val="22"/>
          <w:szCs w:val="22"/>
        </w:rPr>
        <w:t xml:space="preserve">Утверждение членами </w:t>
      </w:r>
      <w:r>
        <w:rPr>
          <w:rFonts w:ascii="Tahoma" w:hAnsi="Tahoma" w:cs="Tahoma"/>
          <w:snapToGrid w:val="0"/>
          <w:sz w:val="22"/>
          <w:szCs w:val="22"/>
        </w:rPr>
        <w:t>Ц</w:t>
      </w:r>
      <w:r w:rsidRPr="00DD0C32">
        <w:rPr>
          <w:rFonts w:ascii="Tahoma" w:hAnsi="Tahoma" w:cs="Tahoma"/>
          <w:snapToGrid w:val="0"/>
          <w:sz w:val="22"/>
          <w:szCs w:val="22"/>
        </w:rPr>
        <w:t>ЗК результатов проведенного анализа и проведенной оценки заявок Участников конкурса (далее – заявок) Экспертной группой, основываясь на фактах, подтвержденных документами и руководствуясь Отборочными критериями и критериями оценки, утвержденными в Матрице оценки предложений;</w:t>
      </w:r>
    </w:p>
    <w:p w14:paraId="6A624935" w14:textId="77777777" w:rsidR="00C64426" w:rsidRPr="00DD0C32" w:rsidRDefault="00C64426" w:rsidP="00C64426">
      <w:pPr>
        <w:pStyle w:val="af4"/>
        <w:numPr>
          <w:ilvl w:val="0"/>
          <w:numId w:val="44"/>
        </w:numPr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DD0C32">
        <w:rPr>
          <w:rFonts w:ascii="Tahoma" w:hAnsi="Tahoma" w:cs="Tahoma"/>
          <w:snapToGrid w:val="0"/>
          <w:sz w:val="22"/>
          <w:szCs w:val="22"/>
        </w:rPr>
        <w:t>Определение победителя конкурса.</w:t>
      </w:r>
    </w:p>
    <w:p w14:paraId="6DE72A6F" w14:textId="77777777" w:rsidR="00F76E89" w:rsidRPr="00745DDB" w:rsidRDefault="00F76E89" w:rsidP="00FA30CB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10"/>
          <w:szCs w:val="22"/>
        </w:rPr>
      </w:pPr>
    </w:p>
    <w:p w14:paraId="21932D7C" w14:textId="2AEEDBD0" w:rsidR="008856C1" w:rsidRPr="003002D5" w:rsidRDefault="00EE2812" w:rsidP="00D6447A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</w:pPr>
      <w:r w:rsidRPr="00F47435"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  <w:t>ОТМЕТИЛИ:</w:t>
      </w:r>
    </w:p>
    <w:p w14:paraId="2644B156" w14:textId="6F75E3C7" w:rsidR="00365761" w:rsidRPr="00365761" w:rsidRDefault="00DF46C1" w:rsidP="00365761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Style w:val="af2"/>
          <w:rFonts w:ascii="Tahoma" w:hAnsi="Tahoma" w:cs="Tahoma"/>
          <w:snapToGrid w:val="0"/>
          <w:color w:val="auto"/>
          <w:sz w:val="22"/>
          <w:szCs w:val="22"/>
          <w:u w:val="none"/>
        </w:rPr>
      </w:pPr>
      <w:r w:rsidRPr="009335BC">
        <w:rPr>
          <w:rFonts w:ascii="Tahoma" w:hAnsi="Tahoma" w:cs="Tahoma"/>
          <w:sz w:val="22"/>
          <w:szCs w:val="22"/>
        </w:rPr>
        <w:t xml:space="preserve">На основании Протокола </w:t>
      </w:r>
      <w:r w:rsidR="00380F7D">
        <w:rPr>
          <w:rFonts w:ascii="Tahoma" w:hAnsi="Tahoma" w:cs="Tahoma"/>
          <w:color w:val="000000"/>
          <w:sz w:val="22"/>
          <w:szCs w:val="22"/>
        </w:rPr>
        <w:t>№ НТЭК-ЦЗК/41-пр от 28.01.2022</w:t>
      </w:r>
      <w:r w:rsidRPr="009335BC">
        <w:rPr>
          <w:rFonts w:ascii="Tahoma" w:hAnsi="Tahoma" w:cs="Tahoma"/>
          <w:color w:val="000000"/>
          <w:sz w:val="22"/>
          <w:szCs w:val="22"/>
        </w:rPr>
        <w:t>,</w:t>
      </w:r>
      <w:r w:rsidRPr="009335BC">
        <w:rPr>
          <w:rFonts w:ascii="Tahoma" w:hAnsi="Tahoma" w:cs="Tahoma"/>
          <w:sz w:val="22"/>
          <w:szCs w:val="22"/>
        </w:rPr>
        <w:t xml:space="preserve"> извещение и документация о проведении конкурса размещены </w:t>
      </w:r>
      <w:r w:rsidR="00380F7D">
        <w:rPr>
          <w:rFonts w:ascii="Tahoma" w:hAnsi="Tahoma" w:cs="Tahoma"/>
          <w:sz w:val="22"/>
          <w:szCs w:val="22"/>
        </w:rPr>
        <w:t>28</w:t>
      </w:r>
      <w:r>
        <w:rPr>
          <w:rFonts w:ascii="Tahoma" w:hAnsi="Tahoma" w:cs="Tahoma"/>
          <w:color w:val="000000"/>
          <w:sz w:val="22"/>
          <w:szCs w:val="22"/>
        </w:rPr>
        <w:t>.</w:t>
      </w:r>
      <w:r w:rsidR="00097569">
        <w:rPr>
          <w:rFonts w:ascii="Tahoma" w:hAnsi="Tahoma" w:cs="Tahoma"/>
          <w:color w:val="000000"/>
          <w:sz w:val="22"/>
          <w:szCs w:val="22"/>
        </w:rPr>
        <w:t>01</w:t>
      </w:r>
      <w:r w:rsidRPr="00842650">
        <w:rPr>
          <w:rFonts w:ascii="Tahoma" w:hAnsi="Tahoma" w:cs="Tahoma"/>
          <w:color w:val="000000"/>
          <w:sz w:val="22"/>
          <w:szCs w:val="22"/>
        </w:rPr>
        <w:t>.202</w:t>
      </w:r>
      <w:r w:rsidR="00097569">
        <w:rPr>
          <w:rFonts w:ascii="Tahoma" w:hAnsi="Tahoma" w:cs="Tahoma"/>
          <w:color w:val="000000"/>
          <w:sz w:val="22"/>
          <w:szCs w:val="22"/>
        </w:rPr>
        <w:t>2</w:t>
      </w:r>
      <w:r w:rsidRPr="009335BC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9335BC">
        <w:rPr>
          <w:rFonts w:ascii="Tahoma" w:hAnsi="Tahoma" w:cs="Tahoma"/>
          <w:sz w:val="22"/>
          <w:szCs w:val="22"/>
        </w:rPr>
        <w:t>на НЭП с одновременной синхронизацией информации в ЕИС, а также на информационном ресурсе АО «НТЭК» (www.oao-ntek.ru), сайте ЗФ ПАО «ГМК «Норильский никель» (</w:t>
      </w:r>
      <w:hyperlink r:id="rId10" w:history="1">
        <w:r w:rsidRPr="009335BC">
          <w:rPr>
            <w:rStyle w:val="af2"/>
            <w:rFonts w:ascii="Tahoma" w:hAnsi="Tahoma" w:cs="Tahoma"/>
            <w:color w:val="auto"/>
            <w:sz w:val="22"/>
            <w:szCs w:val="22"/>
            <w:u w:val="none"/>
          </w:rPr>
          <w:t>www.zf.norilsknikel.ru</w:t>
        </w:r>
      </w:hyperlink>
      <w:r w:rsidRPr="009335BC">
        <w:rPr>
          <w:rFonts w:ascii="Tahoma" w:hAnsi="Tahoma" w:cs="Tahoma"/>
          <w:sz w:val="22"/>
          <w:szCs w:val="22"/>
        </w:rPr>
        <w:t>), с</w:t>
      </w:r>
      <w:r w:rsidRPr="009335BC">
        <w:rPr>
          <w:rFonts w:ascii="Tahoma" w:hAnsi="Tahoma" w:cs="Tahoma"/>
          <w:bCs/>
          <w:sz w:val="22"/>
          <w:szCs w:val="22"/>
        </w:rPr>
        <w:t xml:space="preserve">айте ПАО «ГМК «Норильский никель» </w:t>
      </w:r>
      <w:r w:rsidRPr="009335BC">
        <w:rPr>
          <w:rStyle w:val="af2"/>
          <w:rFonts w:ascii="Tahoma" w:hAnsi="Tahoma" w:cs="Tahoma"/>
          <w:color w:val="auto"/>
          <w:sz w:val="22"/>
          <w:szCs w:val="22"/>
          <w:u w:val="none"/>
        </w:rPr>
        <w:t>(</w:t>
      </w:r>
      <w:hyperlink r:id="rId11" w:history="1">
        <w:r w:rsidRPr="009335BC">
          <w:rPr>
            <w:rStyle w:val="af2"/>
            <w:rFonts w:ascii="Tahoma" w:hAnsi="Tahoma" w:cs="Tahoma"/>
            <w:bCs/>
            <w:color w:val="auto"/>
            <w:sz w:val="22"/>
            <w:szCs w:val="22"/>
            <w:u w:val="none"/>
          </w:rPr>
          <w:t>www.nornickel.ru</w:t>
        </w:r>
      </w:hyperlink>
      <w:r w:rsidRPr="009335BC">
        <w:rPr>
          <w:rStyle w:val="af2"/>
          <w:rFonts w:ascii="Tahoma" w:hAnsi="Tahoma" w:cs="Tahoma"/>
          <w:bCs/>
          <w:color w:val="auto"/>
          <w:sz w:val="22"/>
          <w:szCs w:val="22"/>
          <w:u w:val="none"/>
        </w:rPr>
        <w:t>)</w:t>
      </w:r>
      <w:r w:rsidR="005A2CFE" w:rsidRPr="00844B89">
        <w:rPr>
          <w:rStyle w:val="af2"/>
          <w:rFonts w:ascii="Tahoma" w:hAnsi="Tahoma" w:cs="Tahoma"/>
          <w:bCs/>
          <w:color w:val="auto"/>
          <w:sz w:val="22"/>
          <w:szCs w:val="22"/>
          <w:u w:val="none"/>
        </w:rPr>
        <w:t>.</w:t>
      </w:r>
    </w:p>
    <w:p w14:paraId="3AC075C8" w14:textId="0C0E5A4A" w:rsidR="003652A4" w:rsidRDefault="00CC03D7" w:rsidP="003652A4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CC03D7">
        <w:rPr>
          <w:rFonts w:ascii="Tahoma" w:hAnsi="Tahoma" w:cs="Tahoma"/>
          <w:sz w:val="22"/>
          <w:szCs w:val="22"/>
        </w:rPr>
        <w:t xml:space="preserve">Протоколом </w:t>
      </w:r>
      <w:r w:rsidR="00D76652" w:rsidRPr="00CC03D7">
        <w:rPr>
          <w:rFonts w:ascii="Tahoma" w:hAnsi="Tahoma" w:cs="Tahoma"/>
          <w:sz w:val="22"/>
          <w:szCs w:val="22"/>
        </w:rPr>
        <w:t>№</w:t>
      </w:r>
      <w:r w:rsidR="003D5471">
        <w:rPr>
          <w:rFonts w:ascii="Tahoma" w:hAnsi="Tahoma" w:cs="Tahoma"/>
          <w:sz w:val="22"/>
          <w:szCs w:val="22"/>
        </w:rPr>
        <w:t xml:space="preserve"> </w:t>
      </w:r>
      <w:r w:rsidR="00126511">
        <w:rPr>
          <w:rFonts w:ascii="Tahoma" w:hAnsi="Tahoma" w:cs="Tahoma"/>
          <w:color w:val="000000"/>
          <w:sz w:val="22"/>
          <w:szCs w:val="22"/>
        </w:rPr>
        <w:t>НТЭК-67/</w:t>
      </w:r>
      <w:r w:rsidR="00126511" w:rsidRPr="0053742B">
        <w:rPr>
          <w:rFonts w:ascii="Tahoma" w:hAnsi="Tahoma" w:cs="Tahoma"/>
          <w:color w:val="000000"/>
          <w:sz w:val="22"/>
          <w:szCs w:val="22"/>
        </w:rPr>
        <w:t>2</w:t>
      </w:r>
      <w:r w:rsidR="00FF2DE1">
        <w:rPr>
          <w:rFonts w:ascii="Tahoma" w:hAnsi="Tahoma" w:cs="Tahoma"/>
          <w:color w:val="000000"/>
          <w:sz w:val="22"/>
          <w:szCs w:val="22"/>
        </w:rPr>
        <w:t>2</w:t>
      </w:r>
      <w:r w:rsidR="00126511" w:rsidRPr="0053742B">
        <w:rPr>
          <w:rFonts w:ascii="Tahoma" w:hAnsi="Tahoma" w:cs="Tahoma"/>
          <w:color w:val="000000"/>
          <w:sz w:val="22"/>
          <w:szCs w:val="22"/>
        </w:rPr>
        <w:t>-</w:t>
      </w:r>
      <w:r w:rsidR="00380F7D">
        <w:rPr>
          <w:rFonts w:ascii="Tahoma" w:hAnsi="Tahoma" w:cs="Tahoma"/>
          <w:color w:val="000000"/>
          <w:sz w:val="22"/>
          <w:szCs w:val="22"/>
        </w:rPr>
        <w:t>114</w:t>
      </w:r>
      <w:r w:rsidR="00126511" w:rsidRPr="0053742B">
        <w:rPr>
          <w:rFonts w:ascii="Tahoma" w:hAnsi="Tahoma" w:cs="Tahoma"/>
          <w:color w:val="000000"/>
          <w:sz w:val="22"/>
          <w:szCs w:val="22"/>
        </w:rPr>
        <w:t xml:space="preserve">-пр от </w:t>
      </w:r>
      <w:r w:rsidR="00380F7D">
        <w:rPr>
          <w:rFonts w:ascii="Tahoma" w:hAnsi="Tahoma" w:cs="Tahoma"/>
          <w:color w:val="000000"/>
          <w:sz w:val="22"/>
          <w:szCs w:val="22"/>
        </w:rPr>
        <w:t>25.02</w:t>
      </w:r>
      <w:r w:rsidR="00126511" w:rsidRPr="0053742B">
        <w:rPr>
          <w:rFonts w:ascii="Tahoma" w:hAnsi="Tahoma" w:cs="Tahoma"/>
          <w:color w:val="000000"/>
          <w:sz w:val="22"/>
          <w:szCs w:val="22"/>
        </w:rPr>
        <w:t>.202</w:t>
      </w:r>
      <w:r w:rsidR="00FF2DE1">
        <w:rPr>
          <w:rFonts w:ascii="Tahoma" w:hAnsi="Tahoma" w:cs="Tahoma"/>
          <w:color w:val="000000"/>
          <w:sz w:val="22"/>
          <w:szCs w:val="22"/>
        </w:rPr>
        <w:t>2</w:t>
      </w:r>
      <w:r w:rsidR="00126511" w:rsidRPr="00CC03D7">
        <w:rPr>
          <w:rFonts w:ascii="Tahoma" w:hAnsi="Tahoma" w:cs="Tahoma"/>
          <w:sz w:val="22"/>
          <w:szCs w:val="22"/>
        </w:rPr>
        <w:t xml:space="preserve"> </w:t>
      </w:r>
      <w:r w:rsidRPr="008C7553">
        <w:rPr>
          <w:rFonts w:ascii="Tahoma" w:hAnsi="Tahoma" w:cs="Tahoma"/>
          <w:sz w:val="22"/>
          <w:szCs w:val="22"/>
        </w:rPr>
        <w:t>утверждены результаты рассмотрения первых частей заявок.</w:t>
      </w:r>
    </w:p>
    <w:p w14:paraId="7A9E1A4C" w14:textId="778791DB" w:rsidR="00C64426" w:rsidRPr="0078539C" w:rsidRDefault="00562D7C" w:rsidP="003652A4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504C04">
        <w:rPr>
          <w:rFonts w:ascii="Tahoma" w:hAnsi="Tahoma" w:cs="Tahoma"/>
          <w:sz w:val="22"/>
          <w:szCs w:val="22"/>
        </w:rPr>
        <w:lastRenderedPageBreak/>
        <w:t>Протоколом №</w:t>
      </w:r>
      <w:r w:rsidR="003D5471" w:rsidRPr="00504C04">
        <w:rPr>
          <w:rFonts w:ascii="Tahoma" w:hAnsi="Tahoma" w:cs="Tahoma"/>
          <w:sz w:val="22"/>
          <w:szCs w:val="22"/>
        </w:rPr>
        <w:t xml:space="preserve"> </w:t>
      </w:r>
      <w:r w:rsidR="002F3124" w:rsidRPr="00C01A76">
        <w:rPr>
          <w:rFonts w:ascii="Tahoma" w:hAnsi="Tahoma" w:cs="Tahoma"/>
          <w:sz w:val="22"/>
          <w:szCs w:val="22"/>
        </w:rPr>
        <w:t>НТЭК-67/22-</w:t>
      </w:r>
      <w:r w:rsidR="00C01A76" w:rsidRPr="00C01A76">
        <w:rPr>
          <w:rFonts w:ascii="Tahoma" w:hAnsi="Tahoma" w:cs="Tahoma"/>
          <w:sz w:val="22"/>
          <w:szCs w:val="22"/>
        </w:rPr>
        <w:t>163</w:t>
      </w:r>
      <w:r w:rsidR="002F3124" w:rsidRPr="00C01A76">
        <w:rPr>
          <w:rFonts w:ascii="Tahoma" w:hAnsi="Tahoma" w:cs="Tahoma"/>
          <w:sz w:val="22"/>
          <w:szCs w:val="22"/>
        </w:rPr>
        <w:t xml:space="preserve">-пр от </w:t>
      </w:r>
      <w:r w:rsidR="00C01A76" w:rsidRPr="00C01A76">
        <w:rPr>
          <w:rFonts w:ascii="Tahoma" w:hAnsi="Tahoma" w:cs="Tahoma"/>
          <w:sz w:val="22"/>
          <w:szCs w:val="22"/>
        </w:rPr>
        <w:t>28</w:t>
      </w:r>
      <w:r w:rsidR="002F3124" w:rsidRPr="00C01A76">
        <w:rPr>
          <w:rFonts w:ascii="Tahoma" w:hAnsi="Tahoma" w:cs="Tahoma"/>
          <w:sz w:val="22"/>
          <w:szCs w:val="22"/>
        </w:rPr>
        <w:t>.0</w:t>
      </w:r>
      <w:r w:rsidR="00663156" w:rsidRPr="00C01A76">
        <w:rPr>
          <w:rFonts w:ascii="Tahoma" w:hAnsi="Tahoma" w:cs="Tahoma"/>
          <w:sz w:val="22"/>
          <w:szCs w:val="22"/>
        </w:rPr>
        <w:t>3</w:t>
      </w:r>
      <w:r w:rsidR="002F3124" w:rsidRPr="00C01A76">
        <w:rPr>
          <w:rFonts w:ascii="Tahoma" w:hAnsi="Tahoma" w:cs="Tahoma"/>
          <w:sz w:val="22"/>
          <w:szCs w:val="22"/>
        </w:rPr>
        <w:t>.2022</w:t>
      </w:r>
      <w:r w:rsidR="0021269D" w:rsidRPr="00C01A76">
        <w:rPr>
          <w:rFonts w:ascii="Tahoma" w:hAnsi="Tahoma" w:cs="Tahoma"/>
          <w:sz w:val="22"/>
          <w:szCs w:val="22"/>
        </w:rPr>
        <w:t xml:space="preserve"> </w:t>
      </w:r>
      <w:r w:rsidR="008C7553" w:rsidRPr="00C01A76">
        <w:rPr>
          <w:rFonts w:ascii="Tahoma" w:hAnsi="Tahoma" w:cs="Tahoma"/>
          <w:sz w:val="22"/>
          <w:szCs w:val="22"/>
        </w:rPr>
        <w:t>утверждены</w:t>
      </w:r>
      <w:r w:rsidR="00C64426" w:rsidRPr="00504C04">
        <w:rPr>
          <w:rFonts w:ascii="Tahoma" w:hAnsi="Tahoma" w:cs="Tahoma"/>
          <w:sz w:val="22"/>
          <w:szCs w:val="22"/>
        </w:rPr>
        <w:t xml:space="preserve"> результаты</w:t>
      </w:r>
      <w:r w:rsidR="00C64426" w:rsidRPr="0078539C">
        <w:rPr>
          <w:rFonts w:ascii="Tahoma" w:hAnsi="Tahoma" w:cs="Tahoma"/>
          <w:sz w:val="22"/>
          <w:szCs w:val="22"/>
        </w:rPr>
        <w:t xml:space="preserve"> рассмотрения вторых частей заявок.</w:t>
      </w:r>
    </w:p>
    <w:p w14:paraId="43AAEF23" w14:textId="4D8D32B4" w:rsidR="00C70968" w:rsidRPr="00663156" w:rsidRDefault="00C64426" w:rsidP="009B6437">
      <w:pPr>
        <w:pStyle w:val="af4"/>
        <w:numPr>
          <w:ilvl w:val="0"/>
          <w:numId w:val="41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504C04">
        <w:rPr>
          <w:rFonts w:ascii="Tahoma" w:hAnsi="Tahoma" w:cs="Tahoma"/>
          <w:sz w:val="22"/>
          <w:szCs w:val="22"/>
        </w:rPr>
        <w:t xml:space="preserve">В соответствии с регламентом работы НЭП, </w:t>
      </w:r>
      <w:r w:rsidR="00C01A76">
        <w:rPr>
          <w:rFonts w:ascii="Tahoma" w:hAnsi="Tahoma" w:cs="Tahoma"/>
          <w:sz w:val="22"/>
          <w:szCs w:val="22"/>
        </w:rPr>
        <w:t>28.0</w:t>
      </w:r>
      <w:r w:rsidR="006B3381">
        <w:rPr>
          <w:rFonts w:ascii="Tahoma" w:hAnsi="Tahoma" w:cs="Tahoma"/>
          <w:sz w:val="22"/>
          <w:szCs w:val="22"/>
        </w:rPr>
        <w:t>3</w:t>
      </w:r>
      <w:r w:rsidR="002F3124" w:rsidRPr="00504C04">
        <w:rPr>
          <w:rFonts w:ascii="Tahoma" w:hAnsi="Tahoma" w:cs="Tahoma"/>
          <w:sz w:val="22"/>
          <w:szCs w:val="22"/>
        </w:rPr>
        <w:t>.2022</w:t>
      </w:r>
      <w:r w:rsidRPr="0078539C">
        <w:rPr>
          <w:rFonts w:ascii="Tahoma" w:hAnsi="Tahoma" w:cs="Tahoma"/>
          <w:sz w:val="22"/>
          <w:szCs w:val="22"/>
        </w:rPr>
        <w:t xml:space="preserve"> Заказчику</w:t>
      </w:r>
      <w:r w:rsidRPr="0034253B">
        <w:rPr>
          <w:rFonts w:ascii="Tahoma" w:hAnsi="Tahoma" w:cs="Tahoma"/>
          <w:sz w:val="22"/>
          <w:szCs w:val="22"/>
        </w:rPr>
        <w:t xml:space="preserve"> направлены </w:t>
      </w:r>
      <w:r w:rsidR="00521C40">
        <w:rPr>
          <w:rFonts w:ascii="Tahoma" w:hAnsi="Tahoma" w:cs="Tahoma"/>
          <w:sz w:val="22"/>
          <w:szCs w:val="22"/>
        </w:rPr>
        <w:t xml:space="preserve">дополнительные </w:t>
      </w:r>
      <w:r w:rsidRPr="0034253B">
        <w:rPr>
          <w:rFonts w:ascii="Tahoma" w:hAnsi="Tahoma" w:cs="Tahoma"/>
          <w:sz w:val="22"/>
          <w:szCs w:val="22"/>
        </w:rPr>
        <w:t>ценовые предложения Участников конкурса (таблица №2):</w:t>
      </w:r>
    </w:p>
    <w:p w14:paraId="7661ACE0" w14:textId="6A11B072" w:rsidR="00C64426" w:rsidRDefault="00C64426" w:rsidP="00C64426">
      <w:pPr>
        <w:pStyle w:val="af4"/>
        <w:ind w:left="720" w:right="283"/>
        <w:jc w:val="right"/>
        <w:rPr>
          <w:rFonts w:ascii="Tahoma" w:hAnsi="Tahoma" w:cs="Tahoma"/>
          <w:b/>
          <w:i/>
          <w:sz w:val="22"/>
          <w:szCs w:val="22"/>
        </w:rPr>
      </w:pPr>
      <w:r w:rsidRPr="00F47435">
        <w:rPr>
          <w:rFonts w:ascii="Tahoma" w:hAnsi="Tahoma" w:cs="Tahoma"/>
          <w:b/>
          <w:i/>
          <w:sz w:val="22"/>
          <w:szCs w:val="22"/>
        </w:rPr>
        <w:t>Таблица №2</w:t>
      </w: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685"/>
        <w:gridCol w:w="2725"/>
        <w:gridCol w:w="2485"/>
      </w:tblGrid>
      <w:tr w:rsidR="00C64426" w:rsidRPr="00CF39B1" w14:paraId="0DF5B61A" w14:textId="77777777" w:rsidTr="006B3381">
        <w:trPr>
          <w:trHeight w:val="929"/>
          <w:tblHeader/>
          <w:jc w:val="center"/>
        </w:trPr>
        <w:tc>
          <w:tcPr>
            <w:tcW w:w="846" w:type="dxa"/>
            <w:vAlign w:val="center"/>
          </w:tcPr>
          <w:p w14:paraId="60DD4247" w14:textId="77777777" w:rsidR="00C64426" w:rsidRPr="00CF39B1" w:rsidRDefault="00C64426" w:rsidP="00663156">
            <w:pPr>
              <w:pStyle w:val="a8"/>
              <w:ind w:left="-133" w:right="-10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F39B1">
              <w:rPr>
                <w:rFonts w:ascii="Tahoma" w:hAnsi="Tahoma" w:cs="Tahoma"/>
                <w:sz w:val="22"/>
                <w:szCs w:val="22"/>
              </w:rPr>
              <w:t xml:space="preserve">Рег. </w:t>
            </w:r>
            <w:r w:rsidRPr="00CF39B1">
              <w:rPr>
                <w:rFonts w:ascii="Tahoma" w:hAnsi="Tahoma" w:cs="Tahoma"/>
                <w:sz w:val="22"/>
                <w:szCs w:val="22"/>
              </w:rPr>
              <w:br/>
              <w:t>№ заявки</w:t>
            </w:r>
          </w:p>
        </w:tc>
        <w:tc>
          <w:tcPr>
            <w:tcW w:w="3685" w:type="dxa"/>
            <w:vAlign w:val="center"/>
            <w:hideMark/>
          </w:tcPr>
          <w:p w14:paraId="234490E3" w14:textId="77777777" w:rsidR="00C64426" w:rsidRPr="00CF39B1" w:rsidRDefault="00C64426" w:rsidP="00663156">
            <w:pPr>
              <w:pStyle w:val="af8"/>
              <w:suppressAutoHyphens/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CF39B1">
              <w:rPr>
                <w:rFonts w:ascii="Tahoma" w:hAnsi="Tahoma" w:cs="Tahoma"/>
                <w:sz w:val="22"/>
                <w:szCs w:val="22"/>
              </w:rPr>
              <w:t>Участник конкурса</w:t>
            </w:r>
          </w:p>
        </w:tc>
        <w:tc>
          <w:tcPr>
            <w:tcW w:w="2725" w:type="dxa"/>
            <w:vAlign w:val="center"/>
            <w:hideMark/>
          </w:tcPr>
          <w:p w14:paraId="187707F1" w14:textId="2A73535C" w:rsidR="00C64426" w:rsidRPr="0021269D" w:rsidRDefault="00C01A76" w:rsidP="00BA1B01">
            <w:pPr>
              <w:pStyle w:val="a8"/>
              <w:ind w:left="-133" w:right="-10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1D0FC6">
              <w:rPr>
                <w:rFonts w:ascii="Tahoma" w:hAnsi="Tahoma" w:cs="Tahoma"/>
                <w:sz w:val="22"/>
                <w:szCs w:val="22"/>
              </w:rPr>
              <w:t xml:space="preserve">Дата и время подачи </w:t>
            </w:r>
            <w:r>
              <w:rPr>
                <w:rFonts w:ascii="Tahoma" w:hAnsi="Tahoma" w:cs="Tahoma"/>
                <w:sz w:val="22"/>
                <w:szCs w:val="22"/>
              </w:rPr>
              <w:t>ценового предложения</w:t>
            </w:r>
            <w:r w:rsidRPr="001D0FC6">
              <w:rPr>
                <w:rFonts w:ascii="Tahoma" w:hAnsi="Tahoma" w:cs="Tahoma"/>
                <w:sz w:val="22"/>
                <w:szCs w:val="22"/>
              </w:rPr>
              <w:t xml:space="preserve">/ дополнительного </w:t>
            </w:r>
            <w:r>
              <w:rPr>
                <w:rFonts w:ascii="Tahoma" w:hAnsi="Tahoma" w:cs="Tahoma"/>
                <w:sz w:val="22"/>
                <w:szCs w:val="22"/>
              </w:rPr>
              <w:t>ценового предложения</w:t>
            </w:r>
          </w:p>
        </w:tc>
        <w:tc>
          <w:tcPr>
            <w:tcW w:w="2485" w:type="dxa"/>
            <w:vAlign w:val="center"/>
            <w:hideMark/>
          </w:tcPr>
          <w:p w14:paraId="29787A39" w14:textId="4AD68CF2" w:rsidR="00C64426" w:rsidRPr="00CF39B1" w:rsidRDefault="00C01A76" w:rsidP="0078539C">
            <w:pPr>
              <w:suppressAutoHyphens/>
              <w:jc w:val="center"/>
              <w:rPr>
                <w:rFonts w:ascii="Tahoma" w:hAnsi="Tahoma" w:cs="Tahoma"/>
                <w:bCs/>
                <w:i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Ценовое предложение</w:t>
            </w:r>
            <w:r w:rsidRPr="001D0FC6">
              <w:rPr>
                <w:rFonts w:ascii="Tahoma" w:hAnsi="Tahoma" w:cs="Tahoma"/>
                <w:sz w:val="22"/>
                <w:szCs w:val="22"/>
              </w:rPr>
              <w:t>/ дополнительн</w:t>
            </w:r>
            <w:r>
              <w:rPr>
                <w:rFonts w:ascii="Tahoma" w:hAnsi="Tahoma" w:cs="Tahoma"/>
                <w:sz w:val="22"/>
                <w:szCs w:val="22"/>
              </w:rPr>
              <w:t xml:space="preserve">ое ценовое предложение </w:t>
            </w:r>
            <w:r w:rsidRPr="00E84C87">
              <w:rPr>
                <w:rFonts w:ascii="Tahoma" w:hAnsi="Tahoma" w:cs="Tahoma"/>
                <w:sz w:val="22"/>
                <w:szCs w:val="22"/>
              </w:rPr>
              <w:t>в руб., без учета НДС</w:t>
            </w:r>
          </w:p>
        </w:tc>
      </w:tr>
      <w:tr w:rsidR="00380F7D" w:rsidRPr="00CF39B1" w14:paraId="45F49286" w14:textId="77777777" w:rsidTr="006B3381">
        <w:trPr>
          <w:trHeight w:val="557"/>
          <w:tblHeader/>
          <w:jc w:val="center"/>
        </w:trPr>
        <w:tc>
          <w:tcPr>
            <w:tcW w:w="846" w:type="dxa"/>
            <w:vAlign w:val="center"/>
          </w:tcPr>
          <w:p w14:paraId="65D308D4" w14:textId="2BA2F69C" w:rsidR="00380F7D" w:rsidRPr="002A57C6" w:rsidRDefault="00380F7D" w:rsidP="00380F7D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14:paraId="6C068B93" w14:textId="3CDEEEFE" w:rsidR="00380F7D" w:rsidRPr="00C01A76" w:rsidRDefault="00380F7D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ООО «СМЭП+»</w:t>
            </w:r>
            <w:r w:rsidR="006B3381">
              <w:rPr>
                <w:rFonts w:ascii="Tahoma" w:hAnsi="Tahoma" w:cs="Tahoma"/>
                <w:sz w:val="22"/>
                <w:szCs w:val="22"/>
              </w:rPr>
              <w:t>*</w:t>
            </w:r>
          </w:p>
        </w:tc>
        <w:tc>
          <w:tcPr>
            <w:tcW w:w="2725" w:type="dxa"/>
            <w:vAlign w:val="center"/>
          </w:tcPr>
          <w:p w14:paraId="52256915" w14:textId="0A851E38" w:rsidR="00380F7D" w:rsidRPr="00C01A76" w:rsidRDefault="00C01A76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10.02.2022 14:27:13</w:t>
            </w:r>
          </w:p>
        </w:tc>
        <w:tc>
          <w:tcPr>
            <w:tcW w:w="2485" w:type="dxa"/>
            <w:vAlign w:val="center"/>
          </w:tcPr>
          <w:p w14:paraId="003D2D04" w14:textId="4FE46559" w:rsidR="00380F7D" w:rsidRPr="00C01A76" w:rsidRDefault="00C01A76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125 436 478,45</w:t>
            </w:r>
          </w:p>
        </w:tc>
      </w:tr>
      <w:tr w:rsidR="00380F7D" w:rsidRPr="00CF39B1" w14:paraId="3190E98C" w14:textId="77777777" w:rsidTr="006B3381">
        <w:trPr>
          <w:trHeight w:val="693"/>
          <w:tblHeader/>
          <w:jc w:val="center"/>
        </w:trPr>
        <w:tc>
          <w:tcPr>
            <w:tcW w:w="846" w:type="dxa"/>
            <w:vAlign w:val="center"/>
          </w:tcPr>
          <w:p w14:paraId="3FA0E7DD" w14:textId="0A9F2002" w:rsidR="00380F7D" w:rsidRPr="002A57C6" w:rsidRDefault="00380F7D" w:rsidP="00380F7D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3685" w:type="dxa"/>
            <w:vAlign w:val="center"/>
          </w:tcPr>
          <w:p w14:paraId="1AEBD0C5" w14:textId="724E669F" w:rsidR="00380F7D" w:rsidRPr="00C01A76" w:rsidRDefault="00380F7D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 xml:space="preserve">ООО «УНЕВЕРСАЛСТРОЙПРОЕКТ» </w:t>
            </w:r>
          </w:p>
        </w:tc>
        <w:tc>
          <w:tcPr>
            <w:tcW w:w="2725" w:type="dxa"/>
            <w:vAlign w:val="center"/>
          </w:tcPr>
          <w:p w14:paraId="63B4D3FB" w14:textId="31493193" w:rsidR="00380F7D" w:rsidRPr="00C01A76" w:rsidRDefault="00C01A76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28.02.2022 16:03:33</w:t>
            </w:r>
          </w:p>
        </w:tc>
        <w:tc>
          <w:tcPr>
            <w:tcW w:w="2485" w:type="dxa"/>
            <w:vAlign w:val="center"/>
          </w:tcPr>
          <w:p w14:paraId="2B3529CA" w14:textId="2C0E279E" w:rsidR="00380F7D" w:rsidRPr="00C01A76" w:rsidRDefault="00E03A0D" w:rsidP="00E03A0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1</w:t>
            </w:r>
            <w:r>
              <w:rPr>
                <w:rFonts w:ascii="Tahoma" w:hAnsi="Tahoma" w:cs="Tahoma"/>
                <w:sz w:val="22"/>
                <w:szCs w:val="22"/>
              </w:rPr>
              <w:t>12</w:t>
            </w:r>
            <w:r w:rsidRPr="00C01A76">
              <w:rPr>
                <w:rFonts w:ascii="Tahoma" w:hAnsi="Tahoma" w:cs="Tahoma"/>
                <w:sz w:val="22"/>
                <w:szCs w:val="22"/>
              </w:rPr>
              <w:t> </w:t>
            </w:r>
            <w:r>
              <w:rPr>
                <w:rFonts w:ascii="Tahoma" w:hAnsi="Tahoma" w:cs="Tahoma"/>
                <w:sz w:val="22"/>
                <w:szCs w:val="22"/>
              </w:rPr>
              <w:t>000</w:t>
            </w:r>
            <w:r w:rsidRPr="00C01A76">
              <w:rPr>
                <w:rFonts w:ascii="Tahoma" w:hAnsi="Tahoma" w:cs="Tahoma"/>
                <w:sz w:val="22"/>
                <w:szCs w:val="22"/>
              </w:rPr>
              <w:t> </w:t>
            </w:r>
            <w:r>
              <w:rPr>
                <w:rFonts w:ascii="Tahoma" w:hAnsi="Tahoma" w:cs="Tahoma"/>
                <w:sz w:val="22"/>
                <w:szCs w:val="22"/>
              </w:rPr>
              <w:t>000</w:t>
            </w:r>
            <w:r w:rsidRPr="00C01A76">
              <w:rPr>
                <w:rFonts w:ascii="Tahoma" w:hAnsi="Tahoma" w:cs="Tahoma"/>
                <w:sz w:val="22"/>
                <w:szCs w:val="22"/>
              </w:rPr>
              <w:t>,</w:t>
            </w:r>
            <w:r>
              <w:rPr>
                <w:rFonts w:ascii="Tahoma" w:hAnsi="Tahoma" w:cs="Tahoma"/>
                <w:sz w:val="22"/>
                <w:szCs w:val="22"/>
              </w:rPr>
              <w:t>00</w:t>
            </w:r>
            <w:r w:rsidR="00380F7D" w:rsidRPr="00C01A76">
              <w:rPr>
                <w:rFonts w:ascii="Tahoma" w:hAnsi="Tahoma" w:cs="Tahoma"/>
              </w:rPr>
              <w:object w:dxaOrig="225" w:dyaOrig="225" w14:anchorId="64243D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in;height:18pt" o:ole="">
                  <v:imagedata r:id="rId12" o:title=""/>
                </v:shape>
                <w:control r:id="rId13" w:name="DefaultOcxName" w:shapeid="_x0000_i1028"/>
              </w:object>
            </w:r>
          </w:p>
        </w:tc>
      </w:tr>
      <w:tr w:rsidR="00380F7D" w:rsidRPr="00CF39B1" w14:paraId="6EBB5999" w14:textId="77777777" w:rsidTr="006B3381">
        <w:trPr>
          <w:trHeight w:val="693"/>
          <w:tblHeader/>
          <w:jc w:val="center"/>
        </w:trPr>
        <w:tc>
          <w:tcPr>
            <w:tcW w:w="846" w:type="dxa"/>
            <w:vAlign w:val="center"/>
          </w:tcPr>
          <w:p w14:paraId="06FC86C8" w14:textId="222EF20E" w:rsidR="00380F7D" w:rsidRPr="002A57C6" w:rsidRDefault="00380F7D" w:rsidP="00380F7D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3685" w:type="dxa"/>
            <w:vAlign w:val="center"/>
          </w:tcPr>
          <w:p w14:paraId="20CB5869" w14:textId="4F836AAD" w:rsidR="00380F7D" w:rsidRPr="00C01A76" w:rsidRDefault="00380F7D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ООО СК «ПАНТЕРРА»</w:t>
            </w:r>
            <w:r w:rsidR="006B3381">
              <w:rPr>
                <w:rFonts w:ascii="Tahoma" w:hAnsi="Tahoma" w:cs="Tahoma"/>
                <w:sz w:val="22"/>
                <w:szCs w:val="22"/>
              </w:rPr>
              <w:t>*</w:t>
            </w:r>
            <w:r w:rsidRPr="00C01A76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2725" w:type="dxa"/>
            <w:vAlign w:val="center"/>
          </w:tcPr>
          <w:p w14:paraId="340B7F00" w14:textId="052CB46A" w:rsidR="00380F7D" w:rsidRPr="00C01A76" w:rsidRDefault="00C01A76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14.02.2022 15:37:57</w:t>
            </w:r>
          </w:p>
        </w:tc>
        <w:tc>
          <w:tcPr>
            <w:tcW w:w="2485" w:type="dxa"/>
            <w:vAlign w:val="center"/>
          </w:tcPr>
          <w:p w14:paraId="3813E816" w14:textId="1CB8039B" w:rsidR="00380F7D" w:rsidRPr="00C01A76" w:rsidRDefault="00C01A76" w:rsidP="00380F7D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01A76"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</w:tbl>
    <w:p w14:paraId="5B61C8D4" w14:textId="79DE9784" w:rsidR="006B3381" w:rsidRPr="006B3381" w:rsidRDefault="006B3381" w:rsidP="006B3381">
      <w:pPr>
        <w:pStyle w:val="af8"/>
        <w:suppressAutoHyphens/>
        <w:jc w:val="both"/>
        <w:rPr>
          <w:rFonts w:ascii="Tahoma" w:hAnsi="Tahoma" w:cs="Tahoma"/>
          <w:i/>
          <w:sz w:val="22"/>
          <w:szCs w:val="22"/>
          <w:u w:val="single"/>
        </w:rPr>
      </w:pPr>
      <w:r w:rsidRPr="007D4784">
        <w:rPr>
          <w:rFonts w:ascii="Tahoma" w:hAnsi="Tahoma" w:cs="Tahoma"/>
          <w:i/>
          <w:sz w:val="22"/>
          <w:szCs w:val="22"/>
          <w:u w:val="single"/>
        </w:rPr>
        <w:t>*Не воспользовался правом участия в переторжке. На оценочной стадии учитывается первоначальн</w:t>
      </w:r>
      <w:r>
        <w:rPr>
          <w:rFonts w:ascii="Tahoma" w:hAnsi="Tahoma" w:cs="Tahoma"/>
          <w:i/>
          <w:sz w:val="22"/>
          <w:szCs w:val="22"/>
          <w:u w:val="single"/>
        </w:rPr>
        <w:t>ое ценовое предложение</w:t>
      </w:r>
      <w:r w:rsidRPr="007D4784">
        <w:rPr>
          <w:rFonts w:ascii="Tahoma" w:hAnsi="Tahoma" w:cs="Tahoma"/>
          <w:i/>
          <w:sz w:val="22"/>
          <w:szCs w:val="22"/>
          <w:u w:val="single"/>
        </w:rPr>
        <w:t>.</w:t>
      </w:r>
    </w:p>
    <w:p w14:paraId="24FB39ED" w14:textId="455BBF3A" w:rsidR="00F231F1" w:rsidRDefault="00F231F1" w:rsidP="00C64426">
      <w:pPr>
        <w:pStyle w:val="af8"/>
        <w:suppressAutoHyphens/>
        <w:jc w:val="both"/>
        <w:rPr>
          <w:rFonts w:ascii="Tahoma" w:hAnsi="Tahoma" w:cs="Tahoma"/>
          <w:b/>
          <w:i/>
          <w:sz w:val="22"/>
          <w:szCs w:val="22"/>
          <w:u w:val="single"/>
        </w:rPr>
      </w:pPr>
    </w:p>
    <w:p w14:paraId="61C2ED10" w14:textId="09BD9ACD" w:rsidR="00C64426" w:rsidRPr="00527EDE" w:rsidRDefault="00C64426" w:rsidP="00C64426">
      <w:pPr>
        <w:pStyle w:val="af8"/>
        <w:suppressAutoHyphens/>
        <w:jc w:val="both"/>
        <w:rPr>
          <w:rFonts w:ascii="Tahoma" w:hAnsi="Tahoma" w:cs="Tahoma"/>
          <w:b/>
          <w:sz w:val="22"/>
          <w:szCs w:val="22"/>
        </w:rPr>
      </w:pPr>
      <w:r w:rsidRPr="00527EDE">
        <w:rPr>
          <w:rFonts w:ascii="Tahoma" w:hAnsi="Tahoma" w:cs="Tahoma"/>
          <w:b/>
          <w:sz w:val="22"/>
          <w:szCs w:val="22"/>
        </w:rPr>
        <w:t>РАССМОТРЕЛИ:</w:t>
      </w:r>
    </w:p>
    <w:p w14:paraId="0E0D7B1F" w14:textId="210D5A78" w:rsidR="00C64426" w:rsidRPr="00150EE0" w:rsidRDefault="00C64426" w:rsidP="00C64426">
      <w:pPr>
        <w:pStyle w:val="af8"/>
        <w:suppressAutoHyphens/>
        <w:ind w:firstLine="567"/>
        <w:jc w:val="both"/>
        <w:rPr>
          <w:rFonts w:ascii="Tahoma" w:hAnsi="Tahoma" w:cs="Tahoma"/>
          <w:sz w:val="22"/>
          <w:szCs w:val="22"/>
        </w:rPr>
      </w:pPr>
      <w:r w:rsidRPr="00150EE0">
        <w:rPr>
          <w:rFonts w:ascii="Tahoma" w:hAnsi="Tahoma" w:cs="Tahoma"/>
          <w:sz w:val="22"/>
          <w:szCs w:val="22"/>
        </w:rPr>
        <w:t xml:space="preserve">По вопросу 1,2 повестки </w:t>
      </w:r>
      <w:r w:rsidR="00380F7D">
        <w:rPr>
          <w:rFonts w:ascii="Tahoma" w:hAnsi="Tahoma" w:cs="Tahoma"/>
          <w:sz w:val="22"/>
          <w:szCs w:val="22"/>
        </w:rPr>
        <w:t>заседания</w:t>
      </w:r>
      <w:r w:rsidRPr="00150EE0">
        <w:rPr>
          <w:rFonts w:ascii="Tahoma" w:hAnsi="Tahoma" w:cs="Tahoma"/>
          <w:sz w:val="22"/>
          <w:szCs w:val="22"/>
        </w:rPr>
        <w:t>: рекомендованные оценки заявок Экспертной группой (консолидированный лист оценки утвержден всеми членами Экспертного группы).</w:t>
      </w:r>
    </w:p>
    <w:p w14:paraId="363914DA" w14:textId="77777777" w:rsidR="00C64426" w:rsidRDefault="00C64426" w:rsidP="00C64426">
      <w:pPr>
        <w:ind w:firstLine="567"/>
        <w:jc w:val="both"/>
        <w:rPr>
          <w:rFonts w:ascii="Tahoma" w:hAnsi="Tahoma" w:cs="Tahoma"/>
          <w:sz w:val="22"/>
          <w:szCs w:val="22"/>
        </w:rPr>
      </w:pPr>
      <w:r w:rsidRPr="00150EE0">
        <w:rPr>
          <w:rFonts w:ascii="Tahoma" w:hAnsi="Tahoma" w:cs="Tahoma"/>
          <w:sz w:val="22"/>
          <w:szCs w:val="22"/>
        </w:rPr>
        <w:t>По результатам итогового ранжирования заявок (соотношение «цена - качество») места между Участниками конкурса распределились в следующем порядке (таблица №3):</w:t>
      </w:r>
    </w:p>
    <w:p w14:paraId="03C9FB28" w14:textId="77777777" w:rsidR="00646666" w:rsidRDefault="00646666" w:rsidP="00C64426">
      <w:pPr>
        <w:ind w:right="333" w:firstLine="426"/>
        <w:jc w:val="right"/>
        <w:rPr>
          <w:rFonts w:ascii="Tahoma" w:hAnsi="Tahoma" w:cs="Tahoma"/>
          <w:b/>
          <w:i/>
          <w:sz w:val="22"/>
          <w:szCs w:val="22"/>
        </w:rPr>
      </w:pPr>
    </w:p>
    <w:p w14:paraId="5C778C22" w14:textId="7BE10D59" w:rsidR="00C64426" w:rsidRPr="0052245F" w:rsidRDefault="00C64426" w:rsidP="00C64426">
      <w:pPr>
        <w:ind w:right="333" w:firstLine="426"/>
        <w:jc w:val="right"/>
        <w:rPr>
          <w:rFonts w:ascii="Tahoma" w:hAnsi="Tahoma" w:cs="Tahoma"/>
          <w:b/>
          <w:i/>
          <w:sz w:val="22"/>
          <w:szCs w:val="22"/>
        </w:rPr>
      </w:pPr>
      <w:r>
        <w:rPr>
          <w:rFonts w:ascii="Tahoma" w:hAnsi="Tahoma" w:cs="Tahoma"/>
          <w:b/>
          <w:i/>
          <w:sz w:val="22"/>
          <w:szCs w:val="22"/>
        </w:rPr>
        <w:t>Т</w:t>
      </w:r>
      <w:r w:rsidRPr="0052245F">
        <w:rPr>
          <w:rFonts w:ascii="Tahoma" w:hAnsi="Tahoma" w:cs="Tahoma"/>
          <w:b/>
          <w:i/>
          <w:sz w:val="22"/>
          <w:szCs w:val="22"/>
        </w:rPr>
        <w:t>аблица №3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6"/>
        <w:gridCol w:w="3697"/>
        <w:gridCol w:w="2126"/>
        <w:gridCol w:w="1843"/>
        <w:gridCol w:w="1418"/>
      </w:tblGrid>
      <w:tr w:rsidR="00C64426" w:rsidRPr="00402A05" w14:paraId="503D1A19" w14:textId="77777777" w:rsidTr="00B7752E">
        <w:trPr>
          <w:cantSplit/>
          <w:trHeight w:val="707"/>
          <w:jc w:val="center"/>
        </w:trPr>
        <w:tc>
          <w:tcPr>
            <w:tcW w:w="976" w:type="dxa"/>
            <w:vAlign w:val="center"/>
          </w:tcPr>
          <w:p w14:paraId="7147DDC6" w14:textId="77777777" w:rsidR="00C64426" w:rsidRPr="00402A05" w:rsidRDefault="00C64426" w:rsidP="00663156">
            <w:pPr>
              <w:keepNext/>
              <w:ind w:right="57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02A05">
              <w:rPr>
                <w:rFonts w:ascii="Tahoma" w:hAnsi="Tahoma" w:cs="Tahoma"/>
                <w:sz w:val="22"/>
                <w:szCs w:val="22"/>
              </w:rPr>
              <w:t xml:space="preserve">Рег. </w:t>
            </w:r>
            <w:r w:rsidRPr="00402A05">
              <w:rPr>
                <w:rFonts w:ascii="Tahoma" w:hAnsi="Tahoma" w:cs="Tahoma"/>
                <w:sz w:val="22"/>
                <w:szCs w:val="22"/>
              </w:rPr>
              <w:br/>
              <w:t>№ заявки</w:t>
            </w:r>
          </w:p>
        </w:tc>
        <w:tc>
          <w:tcPr>
            <w:tcW w:w="3697" w:type="dxa"/>
            <w:vAlign w:val="center"/>
          </w:tcPr>
          <w:p w14:paraId="6D13E492" w14:textId="77777777" w:rsidR="00C64426" w:rsidRPr="00402A05" w:rsidRDefault="00C64426" w:rsidP="00663156">
            <w:pPr>
              <w:keepNext/>
              <w:ind w:left="57" w:right="57"/>
              <w:jc w:val="center"/>
              <w:rPr>
                <w:rFonts w:ascii="Tahoma" w:hAnsi="Tahoma" w:cs="Tahoma"/>
                <w:snapToGrid w:val="0"/>
                <w:sz w:val="22"/>
                <w:szCs w:val="22"/>
              </w:rPr>
            </w:pPr>
            <w:r w:rsidRPr="00402A05">
              <w:rPr>
                <w:rFonts w:ascii="Tahoma" w:hAnsi="Tahoma" w:cs="Tahoma"/>
                <w:sz w:val="22"/>
                <w:szCs w:val="22"/>
              </w:rPr>
              <w:t>Участник конкурса</w:t>
            </w:r>
          </w:p>
        </w:tc>
        <w:tc>
          <w:tcPr>
            <w:tcW w:w="2126" w:type="dxa"/>
            <w:vAlign w:val="center"/>
          </w:tcPr>
          <w:p w14:paraId="2F34A7C1" w14:textId="2E1FACBE" w:rsidR="00C64426" w:rsidRPr="00402A05" w:rsidRDefault="00D76652" w:rsidP="009C486F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 w:rsidRPr="00402A05">
              <w:rPr>
                <w:rFonts w:ascii="Tahoma" w:eastAsia="Times New Roman" w:hAnsi="Tahoma" w:cs="Tahoma"/>
                <w:bCs/>
                <w:sz w:val="22"/>
                <w:szCs w:val="22"/>
              </w:rPr>
              <w:t>Ценовое предложение</w:t>
            </w:r>
            <w:r w:rsidRPr="00402A05">
              <w:rPr>
                <w:rFonts w:ascii="Tahoma" w:hAnsi="Tahoma" w:cs="Tahoma"/>
                <w:sz w:val="22"/>
                <w:szCs w:val="22"/>
              </w:rPr>
              <w:t xml:space="preserve"> Участника, в руб., без учета НДС</w:t>
            </w:r>
          </w:p>
        </w:tc>
        <w:tc>
          <w:tcPr>
            <w:tcW w:w="1843" w:type="dxa"/>
            <w:vAlign w:val="center"/>
          </w:tcPr>
          <w:p w14:paraId="1214748D" w14:textId="77777777" w:rsidR="00C64426" w:rsidRPr="00402A05" w:rsidRDefault="00C64426" w:rsidP="00663156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402A05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 xml:space="preserve">Итоговый </w:t>
            </w:r>
          </w:p>
          <w:p w14:paraId="35C80C1B" w14:textId="77777777" w:rsidR="00C64426" w:rsidRPr="00402A05" w:rsidRDefault="00C64426" w:rsidP="00663156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402A05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балл ранжирования</w:t>
            </w:r>
          </w:p>
        </w:tc>
        <w:tc>
          <w:tcPr>
            <w:tcW w:w="1418" w:type="dxa"/>
            <w:vAlign w:val="center"/>
          </w:tcPr>
          <w:p w14:paraId="56853B34" w14:textId="77777777" w:rsidR="00C64426" w:rsidRPr="00402A05" w:rsidRDefault="00C64426" w:rsidP="00663156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402A05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Место Участника</w:t>
            </w:r>
          </w:p>
        </w:tc>
      </w:tr>
      <w:tr w:rsidR="00A469AB" w:rsidRPr="00402A05" w14:paraId="43DCB2A3" w14:textId="77777777" w:rsidTr="00B7752E">
        <w:trPr>
          <w:cantSplit/>
          <w:trHeight w:val="301"/>
          <w:jc w:val="center"/>
        </w:trPr>
        <w:tc>
          <w:tcPr>
            <w:tcW w:w="976" w:type="dxa"/>
            <w:tcBorders>
              <w:bottom w:val="single" w:sz="4" w:space="0" w:color="auto"/>
            </w:tcBorders>
            <w:vAlign w:val="center"/>
          </w:tcPr>
          <w:p w14:paraId="531F139D" w14:textId="55C44453" w:rsidR="00A469AB" w:rsidRPr="00E92B1C" w:rsidRDefault="00E92B1C" w:rsidP="00A469AB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3697" w:type="dxa"/>
            <w:tcBorders>
              <w:bottom w:val="single" w:sz="4" w:space="0" w:color="auto"/>
            </w:tcBorders>
            <w:vAlign w:val="center"/>
          </w:tcPr>
          <w:p w14:paraId="6A404267" w14:textId="3399C3AA" w:rsidR="00A469AB" w:rsidRPr="00E92B1C" w:rsidRDefault="00E92B1C" w:rsidP="00A469AB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ООО «УНЕВЕРСАЛСТРОЙПРОЕКТ»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E40577D" w14:textId="58363A94" w:rsidR="00A469AB" w:rsidRPr="00E92B1C" w:rsidRDefault="00E92B1C" w:rsidP="00A469AB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112 000 000,00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56929BB" w14:textId="3F7C040B" w:rsidR="00A469AB" w:rsidRPr="00E92B1C" w:rsidRDefault="00E92B1C" w:rsidP="00A469AB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b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b/>
                <w:snapToGrid w:val="0"/>
                <w:spacing w:val="-6"/>
                <w:sz w:val="22"/>
                <w:szCs w:val="22"/>
              </w:rPr>
              <w:t>9,00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E72C42C" w14:textId="36E49D65" w:rsidR="00A469AB" w:rsidRPr="00E92B1C" w:rsidRDefault="00A469AB" w:rsidP="00A469AB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b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b/>
                <w:snapToGrid w:val="0"/>
                <w:spacing w:val="-6"/>
                <w:sz w:val="22"/>
                <w:szCs w:val="22"/>
              </w:rPr>
              <w:t>1</w:t>
            </w:r>
          </w:p>
        </w:tc>
      </w:tr>
      <w:tr w:rsidR="00E92B1C" w:rsidRPr="00402A05" w14:paraId="69ECC306" w14:textId="77777777" w:rsidTr="00B7752E">
        <w:trPr>
          <w:cantSplit/>
          <w:trHeight w:val="301"/>
          <w:jc w:val="center"/>
        </w:trPr>
        <w:tc>
          <w:tcPr>
            <w:tcW w:w="976" w:type="dxa"/>
            <w:vAlign w:val="center"/>
          </w:tcPr>
          <w:p w14:paraId="0F0FEB0B" w14:textId="122D2B40" w:rsidR="00E92B1C" w:rsidRPr="00E92B1C" w:rsidRDefault="00E92B1C" w:rsidP="00E92B1C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3697" w:type="dxa"/>
            <w:vAlign w:val="center"/>
          </w:tcPr>
          <w:p w14:paraId="70B8CC8D" w14:textId="69E0F663" w:rsidR="00E92B1C" w:rsidRPr="00E92B1C" w:rsidRDefault="00E92B1C" w:rsidP="00E92B1C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ООО «СМЭП+»</w:t>
            </w:r>
          </w:p>
        </w:tc>
        <w:tc>
          <w:tcPr>
            <w:tcW w:w="2126" w:type="dxa"/>
            <w:vAlign w:val="center"/>
          </w:tcPr>
          <w:p w14:paraId="7C8C28F7" w14:textId="543C496F" w:rsidR="00E92B1C" w:rsidRPr="00E92B1C" w:rsidRDefault="00E92B1C" w:rsidP="00E92B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125 436 478,45</w:t>
            </w:r>
          </w:p>
        </w:tc>
        <w:tc>
          <w:tcPr>
            <w:tcW w:w="1843" w:type="dxa"/>
            <w:vAlign w:val="center"/>
          </w:tcPr>
          <w:p w14:paraId="280C93BA" w14:textId="2D9E75FF" w:rsidR="00E92B1C" w:rsidRPr="00E92B1C" w:rsidRDefault="00E92B1C" w:rsidP="00E92B1C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8,59</w:t>
            </w:r>
          </w:p>
        </w:tc>
        <w:tc>
          <w:tcPr>
            <w:tcW w:w="1418" w:type="dxa"/>
            <w:vAlign w:val="center"/>
          </w:tcPr>
          <w:p w14:paraId="058C1420" w14:textId="33217647" w:rsidR="00E92B1C" w:rsidRPr="00E92B1C" w:rsidRDefault="00E92B1C" w:rsidP="00E92B1C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2</w:t>
            </w:r>
          </w:p>
        </w:tc>
      </w:tr>
      <w:tr w:rsidR="00E92B1C" w:rsidRPr="00402A05" w14:paraId="18A4A229" w14:textId="77777777" w:rsidTr="00B7752E">
        <w:trPr>
          <w:cantSplit/>
          <w:trHeight w:val="301"/>
          <w:jc w:val="center"/>
        </w:trPr>
        <w:tc>
          <w:tcPr>
            <w:tcW w:w="976" w:type="dxa"/>
            <w:vAlign w:val="center"/>
          </w:tcPr>
          <w:p w14:paraId="5E4FFE8E" w14:textId="2601D514" w:rsidR="00E92B1C" w:rsidRPr="00E92B1C" w:rsidRDefault="00E92B1C" w:rsidP="00E92B1C">
            <w:pPr>
              <w:pStyle w:val="af8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3697" w:type="dxa"/>
            <w:vAlign w:val="center"/>
          </w:tcPr>
          <w:p w14:paraId="3DE56E05" w14:textId="2F5835D6" w:rsidR="00E92B1C" w:rsidRPr="00E92B1C" w:rsidRDefault="00E92B1C" w:rsidP="00E92B1C">
            <w:pPr>
              <w:widowControl w:val="0"/>
              <w:suppressAutoHyphens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 xml:space="preserve">ООО СК «ПАНТЕРРА» </w:t>
            </w:r>
          </w:p>
        </w:tc>
        <w:tc>
          <w:tcPr>
            <w:tcW w:w="2126" w:type="dxa"/>
            <w:vAlign w:val="center"/>
          </w:tcPr>
          <w:p w14:paraId="25BA86E4" w14:textId="7877874D" w:rsidR="00E92B1C" w:rsidRPr="00E92B1C" w:rsidRDefault="00E92B1C" w:rsidP="00E92B1C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92B1C"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  <w:tc>
          <w:tcPr>
            <w:tcW w:w="1843" w:type="dxa"/>
            <w:vAlign w:val="center"/>
          </w:tcPr>
          <w:p w14:paraId="7FD5A0D5" w14:textId="355545F8" w:rsidR="00E92B1C" w:rsidRPr="00E92B1C" w:rsidRDefault="00E92B1C" w:rsidP="00E92B1C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7,07</w:t>
            </w:r>
          </w:p>
        </w:tc>
        <w:tc>
          <w:tcPr>
            <w:tcW w:w="1418" w:type="dxa"/>
            <w:vAlign w:val="center"/>
          </w:tcPr>
          <w:p w14:paraId="4187FA93" w14:textId="236A1635" w:rsidR="00E92B1C" w:rsidRPr="00E92B1C" w:rsidRDefault="00E92B1C" w:rsidP="00E92B1C">
            <w:pPr>
              <w:keepNext/>
              <w:suppressAutoHyphens/>
              <w:ind w:left="57" w:right="57"/>
              <w:jc w:val="center"/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</w:pPr>
            <w:r w:rsidRPr="00E92B1C">
              <w:rPr>
                <w:rFonts w:ascii="Tahoma" w:hAnsi="Tahoma" w:cs="Tahoma"/>
                <w:snapToGrid w:val="0"/>
                <w:spacing w:val="-6"/>
                <w:sz w:val="22"/>
                <w:szCs w:val="22"/>
              </w:rPr>
              <w:t>3</w:t>
            </w:r>
          </w:p>
        </w:tc>
      </w:tr>
    </w:tbl>
    <w:p w14:paraId="5057E706" w14:textId="77777777" w:rsidR="00C64426" w:rsidRDefault="00C64426" w:rsidP="00C64426">
      <w:pPr>
        <w:tabs>
          <w:tab w:val="left" w:pos="5385"/>
        </w:tabs>
        <w:rPr>
          <w:rFonts w:ascii="Tahoma" w:hAnsi="Tahoma" w:cs="Tahoma"/>
          <w:b/>
          <w:i/>
          <w:sz w:val="22"/>
          <w:szCs w:val="22"/>
        </w:rPr>
      </w:pPr>
    </w:p>
    <w:p w14:paraId="5746AF23" w14:textId="77777777" w:rsidR="00C64426" w:rsidRPr="0052245F" w:rsidRDefault="00C64426" w:rsidP="00C64426">
      <w:pPr>
        <w:tabs>
          <w:tab w:val="left" w:pos="5385"/>
        </w:tabs>
        <w:rPr>
          <w:rFonts w:ascii="Tahoma" w:hAnsi="Tahoma" w:cs="Tahoma"/>
          <w:sz w:val="22"/>
          <w:szCs w:val="22"/>
        </w:rPr>
      </w:pPr>
      <w:r w:rsidRPr="0052245F">
        <w:rPr>
          <w:rFonts w:ascii="Tahoma" w:hAnsi="Tahoma" w:cs="Tahoma"/>
          <w:sz w:val="22"/>
          <w:szCs w:val="22"/>
        </w:rPr>
        <w:t xml:space="preserve">На основании изложенного члены ЦЗК, </w:t>
      </w:r>
    </w:p>
    <w:p w14:paraId="4DB9C960" w14:textId="77777777" w:rsidR="00C64426" w:rsidRPr="002A0E59" w:rsidRDefault="00C64426" w:rsidP="00C64426">
      <w:pPr>
        <w:pStyle w:val="af4"/>
        <w:ind w:left="1287" w:right="283"/>
        <w:jc w:val="both"/>
        <w:rPr>
          <w:rFonts w:ascii="Tahoma" w:hAnsi="Tahoma" w:cs="Tahoma"/>
          <w:b/>
          <w:i/>
          <w:sz w:val="14"/>
          <w:szCs w:val="22"/>
        </w:rPr>
      </w:pPr>
    </w:p>
    <w:p w14:paraId="656B8579" w14:textId="0EC3441C" w:rsidR="00C64426" w:rsidRPr="00907309" w:rsidRDefault="00C64426" w:rsidP="00C64426">
      <w:pPr>
        <w:tabs>
          <w:tab w:val="left" w:pos="5385"/>
        </w:tabs>
        <w:rPr>
          <w:rFonts w:ascii="Tahoma" w:hAnsi="Tahoma" w:cs="Tahoma"/>
          <w:b/>
          <w:sz w:val="22"/>
          <w:szCs w:val="22"/>
        </w:rPr>
      </w:pPr>
      <w:r w:rsidRPr="00907309">
        <w:rPr>
          <w:rFonts w:ascii="Tahoma" w:hAnsi="Tahoma" w:cs="Tahoma"/>
          <w:b/>
          <w:sz w:val="22"/>
          <w:szCs w:val="22"/>
        </w:rPr>
        <w:t>РЕШИЛИ:</w:t>
      </w:r>
    </w:p>
    <w:p w14:paraId="68EC710F" w14:textId="77777777" w:rsidR="00C64426" w:rsidRPr="00F231F1" w:rsidRDefault="00C64426" w:rsidP="00C64426">
      <w:pPr>
        <w:pStyle w:val="af4"/>
        <w:numPr>
          <w:ilvl w:val="0"/>
          <w:numId w:val="45"/>
        </w:numPr>
        <w:tabs>
          <w:tab w:val="left" w:pos="0"/>
        </w:tabs>
        <w:suppressAutoHyphens/>
        <w:ind w:left="0" w:firstLine="360"/>
        <w:jc w:val="both"/>
        <w:rPr>
          <w:rFonts w:ascii="Tahoma" w:hAnsi="Tahoma" w:cs="Tahoma"/>
          <w:sz w:val="22"/>
          <w:szCs w:val="22"/>
        </w:rPr>
      </w:pPr>
      <w:r w:rsidRPr="00F231F1">
        <w:rPr>
          <w:rFonts w:ascii="Tahoma" w:hAnsi="Tahoma" w:cs="Tahoma"/>
          <w:sz w:val="22"/>
          <w:szCs w:val="22"/>
        </w:rPr>
        <w:t xml:space="preserve">Утвердить рекомендованные оценки заявок (итоговый балл ранжирования) Экспертной группой, в соответствии с таблицей №3. </w:t>
      </w:r>
    </w:p>
    <w:p w14:paraId="51BA4130" w14:textId="6D709C25" w:rsidR="00C64426" w:rsidRPr="00A469AB" w:rsidRDefault="00C64426" w:rsidP="00DE416C">
      <w:pPr>
        <w:pStyle w:val="af4"/>
        <w:numPr>
          <w:ilvl w:val="0"/>
          <w:numId w:val="45"/>
        </w:numPr>
        <w:tabs>
          <w:tab w:val="left" w:pos="0"/>
          <w:tab w:val="left" w:pos="567"/>
        </w:tabs>
        <w:suppressAutoHyphens/>
        <w:ind w:left="0" w:firstLine="360"/>
        <w:jc w:val="both"/>
        <w:rPr>
          <w:rFonts w:ascii="Tahoma" w:hAnsi="Tahoma" w:cs="Tahoma"/>
          <w:sz w:val="22"/>
          <w:szCs w:val="22"/>
        </w:rPr>
      </w:pPr>
      <w:r w:rsidRPr="00F231F1">
        <w:rPr>
          <w:rFonts w:ascii="Tahoma" w:hAnsi="Tahoma" w:cs="Tahoma"/>
          <w:sz w:val="22"/>
          <w:szCs w:val="22"/>
        </w:rPr>
        <w:t xml:space="preserve">  </w:t>
      </w:r>
      <w:r w:rsidRPr="00A469AB">
        <w:rPr>
          <w:rFonts w:ascii="Tahoma" w:hAnsi="Tahoma" w:cs="Tahoma"/>
          <w:sz w:val="22"/>
          <w:szCs w:val="22"/>
        </w:rPr>
        <w:t>Признать победителем конкурса</w:t>
      </w:r>
      <w:r w:rsidR="00DE416C" w:rsidRPr="00A469AB">
        <w:rPr>
          <w:rFonts w:ascii="Tahoma" w:hAnsi="Tahoma" w:cs="Tahoma"/>
          <w:sz w:val="22"/>
          <w:szCs w:val="22"/>
        </w:rPr>
        <w:t xml:space="preserve"> </w:t>
      </w:r>
      <w:r w:rsidR="00D90B42" w:rsidRPr="00E92B1C">
        <w:rPr>
          <w:rFonts w:ascii="Tahoma" w:hAnsi="Tahoma" w:cs="Tahoma"/>
          <w:sz w:val="22"/>
          <w:szCs w:val="22"/>
        </w:rPr>
        <w:t>ООО «</w:t>
      </w:r>
      <w:r w:rsidR="00E92B1C" w:rsidRPr="00E92B1C">
        <w:rPr>
          <w:rFonts w:ascii="Tahoma" w:hAnsi="Tahoma" w:cs="Tahoma"/>
          <w:sz w:val="22"/>
          <w:szCs w:val="22"/>
        </w:rPr>
        <w:t>УНЕВЕРСАЛСТРОЙПРОЕКТ</w:t>
      </w:r>
      <w:r w:rsidR="00D90B42" w:rsidRPr="00E92B1C">
        <w:rPr>
          <w:rFonts w:ascii="Tahoma" w:hAnsi="Tahoma" w:cs="Tahoma"/>
          <w:sz w:val="22"/>
          <w:szCs w:val="22"/>
        </w:rPr>
        <w:t>»</w:t>
      </w:r>
      <w:r w:rsidR="00E92B1C">
        <w:rPr>
          <w:rFonts w:ascii="Tahoma" w:hAnsi="Tahoma" w:cs="Tahoma"/>
          <w:sz w:val="22"/>
          <w:szCs w:val="22"/>
        </w:rPr>
        <w:t xml:space="preserve"> </w:t>
      </w:r>
      <w:r w:rsidR="00062716" w:rsidRPr="00E92B1C">
        <w:rPr>
          <w:rFonts w:ascii="Tahoma" w:hAnsi="Tahoma" w:cs="Tahoma"/>
          <w:sz w:val="22"/>
          <w:szCs w:val="22"/>
        </w:rPr>
        <w:t xml:space="preserve">(ИНН </w:t>
      </w:r>
      <w:r w:rsidR="00E92B1C" w:rsidRPr="00B7752E">
        <w:rPr>
          <w:rFonts w:ascii="Tahoma" w:hAnsi="Tahoma" w:cs="Tahoma"/>
          <w:sz w:val="22"/>
          <w:szCs w:val="22"/>
        </w:rPr>
        <w:t>7203414112</w:t>
      </w:r>
      <w:r w:rsidR="00062716" w:rsidRPr="00B7752E">
        <w:rPr>
          <w:rFonts w:ascii="Tahoma" w:hAnsi="Tahoma" w:cs="Tahoma"/>
          <w:sz w:val="22"/>
          <w:szCs w:val="22"/>
        </w:rPr>
        <w:t>)</w:t>
      </w:r>
      <w:r w:rsidR="00871797" w:rsidRPr="00B7752E">
        <w:rPr>
          <w:rFonts w:ascii="Tahoma" w:hAnsi="Tahoma" w:cs="Tahoma"/>
          <w:sz w:val="22"/>
          <w:szCs w:val="22"/>
        </w:rPr>
        <w:t xml:space="preserve"> </w:t>
      </w:r>
      <w:r w:rsidRPr="00B7752E">
        <w:rPr>
          <w:rFonts w:ascii="Tahoma" w:hAnsi="Tahoma" w:cs="Tahoma"/>
          <w:sz w:val="22"/>
          <w:szCs w:val="22"/>
        </w:rPr>
        <w:t>(согласно</w:t>
      </w:r>
      <w:r w:rsidRPr="00A469AB">
        <w:rPr>
          <w:rFonts w:ascii="Tahoma" w:hAnsi="Tahoma" w:cs="Tahoma"/>
          <w:sz w:val="22"/>
          <w:szCs w:val="22"/>
        </w:rPr>
        <w:t xml:space="preserve"> сведений из Единого реестра субъектов малого и среднего предпринимательства (далее СМСП) по состоянию на </w:t>
      </w:r>
      <w:r w:rsidR="00E92B1C" w:rsidRPr="00E92B1C">
        <w:rPr>
          <w:rFonts w:ascii="Tahoma" w:hAnsi="Tahoma" w:cs="Tahoma"/>
          <w:sz w:val="22"/>
          <w:szCs w:val="22"/>
        </w:rPr>
        <w:t>29</w:t>
      </w:r>
      <w:r w:rsidR="007D4784" w:rsidRPr="00E92B1C">
        <w:rPr>
          <w:rFonts w:ascii="Tahoma" w:hAnsi="Tahoma" w:cs="Tahoma"/>
          <w:sz w:val="22"/>
          <w:szCs w:val="22"/>
        </w:rPr>
        <w:t>.</w:t>
      </w:r>
      <w:r w:rsidR="005D5845" w:rsidRPr="00E92B1C">
        <w:rPr>
          <w:rFonts w:ascii="Tahoma" w:hAnsi="Tahoma" w:cs="Tahoma"/>
          <w:sz w:val="22"/>
          <w:szCs w:val="22"/>
        </w:rPr>
        <w:t>0</w:t>
      </w:r>
      <w:r w:rsidR="00D5443A" w:rsidRPr="00E92B1C">
        <w:rPr>
          <w:rFonts w:ascii="Tahoma" w:hAnsi="Tahoma" w:cs="Tahoma"/>
          <w:sz w:val="22"/>
          <w:szCs w:val="22"/>
        </w:rPr>
        <w:t>3</w:t>
      </w:r>
      <w:r w:rsidR="005D5845" w:rsidRPr="00E92B1C">
        <w:rPr>
          <w:rFonts w:ascii="Tahoma" w:hAnsi="Tahoma" w:cs="Tahoma"/>
          <w:sz w:val="22"/>
          <w:szCs w:val="22"/>
        </w:rPr>
        <w:t>.2022</w:t>
      </w:r>
      <w:r w:rsidRPr="00A469AB">
        <w:rPr>
          <w:rFonts w:ascii="Tahoma" w:hAnsi="Tahoma" w:cs="Tahoma"/>
          <w:sz w:val="22"/>
          <w:szCs w:val="22"/>
        </w:rPr>
        <w:t xml:space="preserve"> является СМСП).</w:t>
      </w:r>
    </w:p>
    <w:p w14:paraId="7163A820" w14:textId="650180A1" w:rsidR="00C64426" w:rsidRPr="00F231F1" w:rsidRDefault="00C64426" w:rsidP="00DE416C">
      <w:pPr>
        <w:pStyle w:val="af4"/>
        <w:tabs>
          <w:tab w:val="left" w:pos="0"/>
          <w:tab w:val="left" w:pos="709"/>
          <w:tab w:val="left" w:pos="851"/>
        </w:tabs>
        <w:suppressAutoHyphens/>
        <w:ind w:left="360"/>
        <w:jc w:val="both"/>
        <w:rPr>
          <w:rFonts w:ascii="Tahoma" w:hAnsi="Tahoma" w:cs="Tahoma"/>
          <w:sz w:val="22"/>
          <w:szCs w:val="22"/>
        </w:rPr>
      </w:pPr>
      <w:r w:rsidRPr="00A469AB">
        <w:rPr>
          <w:rFonts w:ascii="Tahoma" w:hAnsi="Tahoma" w:cs="Tahoma"/>
          <w:sz w:val="22"/>
          <w:szCs w:val="22"/>
        </w:rPr>
        <w:t>Условия договора, заключаемого с победителем конкурса:</w:t>
      </w:r>
      <w:r w:rsidRPr="00F231F1">
        <w:rPr>
          <w:rFonts w:ascii="Tahoma" w:hAnsi="Tahoma" w:cs="Tahoma"/>
          <w:sz w:val="22"/>
          <w:szCs w:val="22"/>
        </w:rPr>
        <w:t xml:space="preserve"> </w:t>
      </w:r>
    </w:p>
    <w:p w14:paraId="1735BDBA" w14:textId="350B87E3" w:rsidR="00C64426" w:rsidRPr="00F231F1" w:rsidRDefault="00C64426" w:rsidP="00402A05">
      <w:pPr>
        <w:pStyle w:val="af4"/>
        <w:numPr>
          <w:ilvl w:val="0"/>
          <w:numId w:val="46"/>
        </w:numPr>
        <w:tabs>
          <w:tab w:val="left" w:pos="0"/>
        </w:tabs>
        <w:suppressAutoHyphens/>
        <w:jc w:val="both"/>
        <w:rPr>
          <w:rFonts w:ascii="Tahoma" w:hAnsi="Tahoma" w:cs="Tahoma"/>
          <w:sz w:val="22"/>
          <w:szCs w:val="22"/>
        </w:rPr>
      </w:pPr>
      <w:r w:rsidRPr="00402A05">
        <w:rPr>
          <w:rFonts w:ascii="Tahoma" w:hAnsi="Tahoma" w:cs="Tahoma"/>
          <w:sz w:val="22"/>
          <w:szCs w:val="22"/>
        </w:rPr>
        <w:t xml:space="preserve">цена Договора является предельной и не может </w:t>
      </w:r>
      <w:r w:rsidRPr="00E92B1C">
        <w:rPr>
          <w:rFonts w:ascii="Tahoma" w:hAnsi="Tahoma" w:cs="Tahoma"/>
          <w:sz w:val="22"/>
          <w:szCs w:val="22"/>
        </w:rPr>
        <w:t xml:space="preserve">превышать </w:t>
      </w:r>
      <w:r w:rsidR="00E92B1C" w:rsidRPr="00E92B1C">
        <w:rPr>
          <w:rFonts w:ascii="Tahoma" w:hAnsi="Tahoma" w:cs="Tahoma"/>
          <w:sz w:val="22"/>
          <w:szCs w:val="22"/>
        </w:rPr>
        <w:t>112 000 000,00</w:t>
      </w:r>
      <w:r w:rsidR="00402A05" w:rsidRPr="00E92B1C">
        <w:rPr>
          <w:rFonts w:ascii="Tahoma" w:hAnsi="Tahoma" w:cs="Tahoma"/>
          <w:sz w:val="22"/>
          <w:szCs w:val="22"/>
        </w:rPr>
        <w:t xml:space="preserve"> </w:t>
      </w:r>
      <w:r w:rsidRPr="00E92B1C">
        <w:rPr>
          <w:rFonts w:ascii="Tahoma" w:hAnsi="Tahoma" w:cs="Tahoma"/>
          <w:sz w:val="22"/>
          <w:szCs w:val="22"/>
        </w:rPr>
        <w:t>рублей,</w:t>
      </w:r>
      <w:r w:rsidRPr="00F231F1">
        <w:rPr>
          <w:rFonts w:ascii="Tahoma" w:hAnsi="Tahoma" w:cs="Tahoma"/>
          <w:sz w:val="22"/>
          <w:szCs w:val="22"/>
        </w:rPr>
        <w:t xml:space="preserve"> кроме того, НДС по ставке в соответствии с действующим законодательством Российской Федерации; </w:t>
      </w:r>
    </w:p>
    <w:p w14:paraId="03BC43D8" w14:textId="77777777" w:rsidR="00C64426" w:rsidRPr="00A00FA1" w:rsidRDefault="00C64426" w:rsidP="00C64426">
      <w:pPr>
        <w:pStyle w:val="af4"/>
        <w:numPr>
          <w:ilvl w:val="0"/>
          <w:numId w:val="46"/>
        </w:numPr>
        <w:tabs>
          <w:tab w:val="left" w:pos="0"/>
        </w:tabs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A00FA1">
        <w:rPr>
          <w:rFonts w:ascii="Tahoma" w:hAnsi="Tahoma" w:cs="Tahoma"/>
          <w:sz w:val="22"/>
          <w:szCs w:val="22"/>
        </w:rPr>
        <w:t>остальные условия договора – в соответствии с проектом договора, являющимся неотъемлемой частью закупочной документации.</w:t>
      </w:r>
    </w:p>
    <w:p w14:paraId="68835C94" w14:textId="19D19298" w:rsidR="00C64426" w:rsidRPr="00EB4364" w:rsidRDefault="00C64426" w:rsidP="00EB4364">
      <w:pPr>
        <w:tabs>
          <w:tab w:val="left" w:pos="0"/>
          <w:tab w:val="left" w:pos="567"/>
        </w:tabs>
        <w:suppressAutoHyphens/>
        <w:jc w:val="both"/>
        <w:rPr>
          <w:rFonts w:ascii="Tahoma" w:hAnsi="Tahoma" w:cs="Tahoma"/>
          <w:sz w:val="8"/>
          <w:szCs w:val="22"/>
          <w:highlight w:val="yellow"/>
        </w:rPr>
      </w:pPr>
    </w:p>
    <w:p w14:paraId="128392EE" w14:textId="77777777" w:rsidR="00C64426" w:rsidRPr="00A00FA1" w:rsidRDefault="00C64426" w:rsidP="00C64426">
      <w:pPr>
        <w:pStyle w:val="af4"/>
        <w:numPr>
          <w:ilvl w:val="0"/>
          <w:numId w:val="45"/>
        </w:numPr>
        <w:tabs>
          <w:tab w:val="left" w:pos="0"/>
          <w:tab w:val="left" w:pos="709"/>
          <w:tab w:val="left" w:pos="851"/>
        </w:tabs>
        <w:suppressAutoHyphens/>
        <w:ind w:left="0" w:firstLine="360"/>
        <w:jc w:val="both"/>
        <w:rPr>
          <w:rFonts w:ascii="Tahoma" w:hAnsi="Tahoma" w:cs="Tahoma"/>
          <w:sz w:val="22"/>
          <w:szCs w:val="22"/>
        </w:rPr>
      </w:pPr>
      <w:r w:rsidRPr="00A00FA1">
        <w:rPr>
          <w:rFonts w:ascii="Tahoma" w:hAnsi="Tahoma" w:cs="Tahoma"/>
          <w:sz w:val="22"/>
          <w:szCs w:val="22"/>
        </w:rPr>
        <w:lastRenderedPageBreak/>
        <w:t xml:space="preserve">Секретарю ЦЗК подготовить информацию для размещения на НЭП с одновременной синхронизацией информации в ЕИС.                         </w:t>
      </w:r>
    </w:p>
    <w:p w14:paraId="5CA85CEC" w14:textId="77777777" w:rsidR="00C64426" w:rsidRPr="00A00FA1" w:rsidRDefault="00C64426" w:rsidP="00C64426">
      <w:pPr>
        <w:pStyle w:val="af8"/>
        <w:jc w:val="center"/>
        <w:rPr>
          <w:rFonts w:ascii="Tahoma" w:hAnsi="Tahoma" w:cs="Tahoma"/>
          <w:i/>
          <w:sz w:val="8"/>
          <w:szCs w:val="22"/>
        </w:rPr>
      </w:pPr>
    </w:p>
    <w:p w14:paraId="4201A6DF" w14:textId="77777777" w:rsidR="00C64426" w:rsidRPr="00A00FA1" w:rsidRDefault="00C64426" w:rsidP="00C64426">
      <w:pPr>
        <w:pStyle w:val="af8"/>
        <w:jc w:val="center"/>
        <w:rPr>
          <w:rFonts w:ascii="Tahoma" w:hAnsi="Tahoma" w:cs="Tahoma"/>
          <w:i/>
          <w:sz w:val="22"/>
          <w:szCs w:val="22"/>
        </w:rPr>
      </w:pPr>
      <w:r w:rsidRPr="00A00FA1">
        <w:rPr>
          <w:rFonts w:ascii="Tahoma" w:hAnsi="Tahoma" w:cs="Tahoma"/>
          <w:i/>
          <w:sz w:val="22"/>
          <w:szCs w:val="22"/>
        </w:rPr>
        <w:t xml:space="preserve">        Срок — в течение 3 дней после утверждения настоящего протокола.</w:t>
      </w:r>
    </w:p>
    <w:p w14:paraId="546B8A62" w14:textId="77777777" w:rsidR="00C64426" w:rsidRPr="00A00FA1" w:rsidRDefault="00C64426" w:rsidP="00C64426">
      <w:pPr>
        <w:pStyle w:val="af8"/>
        <w:jc w:val="right"/>
        <w:rPr>
          <w:rFonts w:ascii="Tahoma" w:hAnsi="Tahoma" w:cs="Tahoma"/>
          <w:i/>
          <w:sz w:val="12"/>
          <w:szCs w:val="22"/>
        </w:rPr>
      </w:pPr>
    </w:p>
    <w:p w14:paraId="3CA8B57B" w14:textId="71DD5E1A" w:rsidR="00C64426" w:rsidRPr="00E92B1C" w:rsidRDefault="00885AE2" w:rsidP="00C64426">
      <w:pPr>
        <w:pStyle w:val="af4"/>
        <w:numPr>
          <w:ilvl w:val="0"/>
          <w:numId w:val="45"/>
        </w:numPr>
        <w:tabs>
          <w:tab w:val="left" w:pos="0"/>
          <w:tab w:val="left" w:pos="709"/>
          <w:tab w:val="left" w:pos="851"/>
        </w:tabs>
        <w:suppressAutoHyphens/>
        <w:ind w:left="0" w:firstLine="360"/>
        <w:jc w:val="both"/>
        <w:rPr>
          <w:rFonts w:ascii="Tahoma" w:hAnsi="Tahoma" w:cs="Tahoma"/>
          <w:sz w:val="22"/>
          <w:szCs w:val="22"/>
        </w:rPr>
      </w:pPr>
      <w:r w:rsidRPr="00E92B1C">
        <w:rPr>
          <w:rFonts w:ascii="Tahoma" w:hAnsi="Tahoma" w:cs="Tahoma"/>
          <w:sz w:val="22"/>
          <w:szCs w:val="22"/>
        </w:rPr>
        <w:t xml:space="preserve">Направить </w:t>
      </w:r>
      <w:r w:rsidR="00E92B1C" w:rsidRPr="00E92B1C">
        <w:rPr>
          <w:rFonts w:ascii="Tahoma" w:hAnsi="Tahoma" w:cs="Tahoma"/>
          <w:sz w:val="22"/>
          <w:szCs w:val="22"/>
        </w:rPr>
        <w:t xml:space="preserve">ООО «УНЕВЕРСАЛСТРОЙПРОЕКТ» </w:t>
      </w:r>
      <w:r w:rsidR="00C64426" w:rsidRPr="00E92B1C">
        <w:rPr>
          <w:rFonts w:ascii="Tahoma" w:hAnsi="Tahoma" w:cs="Tahoma"/>
          <w:sz w:val="22"/>
          <w:szCs w:val="22"/>
        </w:rPr>
        <w:t>официальн</w:t>
      </w:r>
      <w:r w:rsidR="00E7289E" w:rsidRPr="00E92B1C">
        <w:rPr>
          <w:rFonts w:ascii="Tahoma" w:hAnsi="Tahoma" w:cs="Tahoma"/>
          <w:sz w:val="22"/>
          <w:szCs w:val="22"/>
        </w:rPr>
        <w:t>ое</w:t>
      </w:r>
      <w:r w:rsidR="00C64426" w:rsidRPr="00E92B1C">
        <w:rPr>
          <w:rFonts w:ascii="Tahoma" w:hAnsi="Tahoma" w:cs="Tahoma"/>
          <w:sz w:val="22"/>
          <w:szCs w:val="22"/>
        </w:rPr>
        <w:t xml:space="preserve"> </w:t>
      </w:r>
      <w:r w:rsidR="00E7289E" w:rsidRPr="00E92B1C">
        <w:rPr>
          <w:rFonts w:ascii="Tahoma" w:hAnsi="Tahoma" w:cs="Tahoma"/>
          <w:sz w:val="22"/>
          <w:szCs w:val="22"/>
        </w:rPr>
        <w:t>уведомление</w:t>
      </w:r>
      <w:r w:rsidRPr="00E92B1C">
        <w:rPr>
          <w:rFonts w:ascii="Tahoma" w:hAnsi="Tahoma" w:cs="Tahoma"/>
          <w:sz w:val="22"/>
          <w:szCs w:val="22"/>
        </w:rPr>
        <w:t xml:space="preserve"> о признании </w:t>
      </w:r>
      <w:r w:rsidR="00E7289E" w:rsidRPr="00E92B1C">
        <w:rPr>
          <w:rFonts w:ascii="Tahoma" w:hAnsi="Tahoma" w:cs="Tahoma"/>
          <w:sz w:val="22"/>
          <w:szCs w:val="22"/>
        </w:rPr>
        <w:t>его победителем</w:t>
      </w:r>
      <w:r w:rsidR="00C64426" w:rsidRPr="00E92B1C">
        <w:rPr>
          <w:rFonts w:ascii="Tahoma" w:hAnsi="Tahoma" w:cs="Tahoma"/>
          <w:sz w:val="22"/>
          <w:szCs w:val="22"/>
        </w:rPr>
        <w:t>.</w:t>
      </w:r>
    </w:p>
    <w:p w14:paraId="2F470E65" w14:textId="67200537" w:rsidR="00C64426" w:rsidRDefault="00C64426" w:rsidP="00C64426">
      <w:pPr>
        <w:pStyle w:val="af8"/>
        <w:suppressAutoHyphens/>
        <w:ind w:firstLine="567"/>
        <w:jc w:val="center"/>
        <w:rPr>
          <w:rFonts w:ascii="Tahoma" w:hAnsi="Tahoma" w:cs="Tahoma"/>
          <w:i/>
          <w:sz w:val="22"/>
          <w:szCs w:val="22"/>
        </w:rPr>
      </w:pPr>
      <w:r w:rsidRPr="00E92B1C">
        <w:rPr>
          <w:rFonts w:ascii="Tahoma" w:hAnsi="Tahoma" w:cs="Tahoma"/>
          <w:i/>
          <w:sz w:val="22"/>
          <w:szCs w:val="22"/>
        </w:rPr>
        <w:t xml:space="preserve">Срок — в течение 3 </w:t>
      </w:r>
      <w:r w:rsidR="005053C9" w:rsidRPr="00E92B1C">
        <w:rPr>
          <w:rFonts w:ascii="Tahoma" w:hAnsi="Tahoma" w:cs="Tahoma"/>
          <w:i/>
          <w:sz w:val="22"/>
          <w:szCs w:val="22"/>
        </w:rPr>
        <w:t xml:space="preserve">рабочих </w:t>
      </w:r>
      <w:r w:rsidRPr="00E92B1C">
        <w:rPr>
          <w:rFonts w:ascii="Tahoma" w:hAnsi="Tahoma" w:cs="Tahoma"/>
          <w:i/>
          <w:sz w:val="22"/>
          <w:szCs w:val="22"/>
        </w:rPr>
        <w:t>дней после утверждения настоящего протокола.</w:t>
      </w:r>
    </w:p>
    <w:p w14:paraId="3B1D43D2" w14:textId="77777777" w:rsidR="001C1499" w:rsidRDefault="001C1499" w:rsidP="001C1499">
      <w:pPr>
        <w:pStyle w:val="af8"/>
        <w:suppressAutoHyphens/>
        <w:jc w:val="both"/>
        <w:rPr>
          <w:rFonts w:ascii="Tahoma" w:hAnsi="Tahoma" w:cs="Tahoma"/>
          <w:sz w:val="22"/>
          <w:szCs w:val="22"/>
        </w:rPr>
      </w:pPr>
    </w:p>
    <w:p w14:paraId="39B4B0E1" w14:textId="77777777" w:rsidR="009E7782" w:rsidRPr="001C1499" w:rsidRDefault="009E7782" w:rsidP="001C1499">
      <w:pPr>
        <w:pStyle w:val="af8"/>
        <w:suppressAutoHyphens/>
        <w:jc w:val="both"/>
        <w:rPr>
          <w:rFonts w:ascii="Tahoma" w:hAnsi="Tahoma" w:cs="Tahoma"/>
          <w:sz w:val="22"/>
          <w:szCs w:val="22"/>
        </w:rPr>
      </w:pPr>
    </w:p>
    <w:p w14:paraId="540002F2" w14:textId="77777777" w:rsidR="00C64426" w:rsidRDefault="00C64426" w:rsidP="00C64426">
      <w:pPr>
        <w:tabs>
          <w:tab w:val="left" w:pos="426"/>
        </w:tabs>
        <w:suppressAutoHyphens/>
        <w:ind w:left="-142"/>
        <w:jc w:val="both"/>
        <w:rPr>
          <w:rFonts w:ascii="Tahoma" w:hAnsi="Tahoma" w:cs="Tahoma"/>
          <w:sz w:val="8"/>
          <w:szCs w:val="22"/>
        </w:rPr>
      </w:pPr>
    </w:p>
    <w:p w14:paraId="562A6BEB" w14:textId="77777777" w:rsidR="002C3A71" w:rsidRDefault="002C3A71" w:rsidP="002C3A71">
      <w:pPr>
        <w:tabs>
          <w:tab w:val="left" w:pos="426"/>
        </w:tabs>
        <w:suppressAutoHyphens/>
        <w:ind w:left="-142"/>
        <w:jc w:val="both"/>
        <w:rPr>
          <w:rFonts w:ascii="Tahoma" w:hAnsi="Tahoma" w:cs="Tahoma"/>
          <w:sz w:val="8"/>
          <w:szCs w:val="22"/>
        </w:rPr>
      </w:pPr>
    </w:p>
    <w:p w14:paraId="6E019AE5" w14:textId="77777777" w:rsidR="00806088" w:rsidRPr="00F47435" w:rsidRDefault="00806088" w:rsidP="00806088">
      <w:pPr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>Количество голосов:</w:t>
      </w:r>
    </w:p>
    <w:p w14:paraId="4EA03994" w14:textId="172F4150" w:rsidR="00806088" w:rsidRPr="00F47435" w:rsidRDefault="00EB4364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«ЗА» </w:t>
      </w:r>
      <w:r w:rsidR="00DF46C1">
        <w:rPr>
          <w:rFonts w:ascii="Tahoma" w:hAnsi="Tahoma" w:cs="Tahoma"/>
          <w:sz w:val="22"/>
          <w:szCs w:val="22"/>
        </w:rPr>
        <w:t>__</w:t>
      </w:r>
    </w:p>
    <w:p w14:paraId="73CDBC4D" w14:textId="7988184C" w:rsidR="00806088" w:rsidRPr="00F47435" w:rsidRDefault="00806088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 w:rsidRPr="00F47435">
        <w:rPr>
          <w:rFonts w:ascii="Tahoma" w:hAnsi="Tahoma" w:cs="Tahoma"/>
          <w:sz w:val="22"/>
          <w:szCs w:val="22"/>
        </w:rPr>
        <w:t>«ПРОТИВ»</w:t>
      </w:r>
      <w:r w:rsidR="00EB4364">
        <w:rPr>
          <w:rFonts w:ascii="Tahoma" w:hAnsi="Tahoma" w:cs="Tahoma"/>
          <w:sz w:val="22"/>
          <w:szCs w:val="22"/>
        </w:rPr>
        <w:t xml:space="preserve"> </w:t>
      </w:r>
      <w:r w:rsidR="00DF46C1">
        <w:rPr>
          <w:rFonts w:ascii="Tahoma" w:hAnsi="Tahoma" w:cs="Tahoma"/>
          <w:sz w:val="22"/>
          <w:szCs w:val="22"/>
        </w:rPr>
        <w:t>_</w:t>
      </w:r>
    </w:p>
    <w:p w14:paraId="36BDD880" w14:textId="1EBA6685" w:rsidR="00806088" w:rsidRPr="00F47435" w:rsidRDefault="00EB4364" w:rsidP="00806088">
      <w:pPr>
        <w:pStyle w:val="af4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«ВОЗДЕРЖАЛСЯ» </w:t>
      </w:r>
      <w:r w:rsidR="00DF46C1">
        <w:rPr>
          <w:rFonts w:ascii="Tahoma" w:hAnsi="Tahoma" w:cs="Tahoma"/>
          <w:sz w:val="22"/>
          <w:szCs w:val="22"/>
        </w:rPr>
        <w:t>_</w:t>
      </w:r>
    </w:p>
    <w:p w14:paraId="57795159" w14:textId="78E0A0EE" w:rsidR="009C486F" w:rsidRPr="009C486F" w:rsidRDefault="009C486F" w:rsidP="009C486F">
      <w:pPr>
        <w:rPr>
          <w:rFonts w:ascii="Tahoma" w:hAnsi="Tahoma" w:cs="Tahoma"/>
          <w:sz w:val="4"/>
          <w:szCs w:val="22"/>
        </w:rPr>
      </w:pPr>
    </w:p>
    <w:p w14:paraId="218844CA" w14:textId="77777777" w:rsidR="009C486F" w:rsidRPr="009C486F" w:rsidRDefault="009C486F" w:rsidP="009C486F">
      <w:pPr>
        <w:rPr>
          <w:rFonts w:ascii="Tahoma" w:hAnsi="Tahoma" w:cs="Tahoma"/>
          <w:sz w:val="4"/>
          <w:szCs w:val="22"/>
        </w:rPr>
      </w:pPr>
    </w:p>
    <w:p w14:paraId="096B9051" w14:textId="77777777" w:rsidR="009C486F" w:rsidRPr="009C486F" w:rsidRDefault="009C486F" w:rsidP="009C486F">
      <w:pPr>
        <w:rPr>
          <w:rFonts w:ascii="Tahoma" w:hAnsi="Tahoma" w:cs="Tahoma"/>
          <w:sz w:val="4"/>
          <w:szCs w:val="22"/>
        </w:rPr>
      </w:pPr>
    </w:p>
    <w:p w14:paraId="404471A6" w14:textId="7E8C1C8F" w:rsidR="009C486F" w:rsidRDefault="009C486F" w:rsidP="009C486F">
      <w:pPr>
        <w:rPr>
          <w:rFonts w:ascii="Tahoma" w:hAnsi="Tahoma" w:cs="Tahoma"/>
          <w:sz w:val="4"/>
          <w:szCs w:val="22"/>
        </w:rPr>
      </w:pPr>
    </w:p>
    <w:p w14:paraId="6A903A21" w14:textId="77777777" w:rsidR="009C486F" w:rsidRPr="005D49A0" w:rsidRDefault="009C486F" w:rsidP="009C486F">
      <w:pPr>
        <w:jc w:val="center"/>
        <w:rPr>
          <w:rFonts w:ascii="Tahoma" w:hAnsi="Tahoma" w:cs="Tahoma"/>
          <w:i/>
          <w:sz w:val="22"/>
          <w:szCs w:val="22"/>
        </w:rPr>
      </w:pPr>
      <w:r>
        <w:rPr>
          <w:rFonts w:ascii="Tahoma" w:hAnsi="Tahoma" w:cs="Tahoma"/>
          <w:sz w:val="4"/>
          <w:szCs w:val="22"/>
        </w:rPr>
        <w:tab/>
      </w:r>
      <w:r w:rsidRPr="005D49A0">
        <w:rPr>
          <w:rFonts w:ascii="Tahoma" w:hAnsi="Tahoma" w:cs="Tahoma"/>
          <w:i/>
          <w:sz w:val="22"/>
          <w:szCs w:val="22"/>
        </w:rPr>
        <w:t>Решение принято большинством голосов.</w:t>
      </w:r>
    </w:p>
    <w:p w14:paraId="3A12E95E" w14:textId="59830F6D" w:rsidR="009C486F" w:rsidRDefault="009C486F" w:rsidP="009C486F">
      <w:pPr>
        <w:jc w:val="center"/>
        <w:rPr>
          <w:rFonts w:ascii="Tahoma" w:hAnsi="Tahoma" w:cs="Tahoma"/>
          <w:i/>
          <w:sz w:val="22"/>
          <w:szCs w:val="22"/>
        </w:rPr>
      </w:pPr>
      <w:r w:rsidRPr="005D49A0">
        <w:rPr>
          <w:rFonts w:ascii="Tahoma" w:hAnsi="Tahoma" w:cs="Tahoma"/>
          <w:i/>
          <w:sz w:val="22"/>
          <w:szCs w:val="22"/>
        </w:rPr>
        <w:t>Повестка дня заседания исчерпана. Заседание ЦЗК закрыто</w:t>
      </w:r>
    </w:p>
    <w:p w14:paraId="13F3AE47" w14:textId="77777777" w:rsidR="009A02D0" w:rsidRDefault="009A02D0" w:rsidP="009C486F">
      <w:pPr>
        <w:jc w:val="center"/>
        <w:rPr>
          <w:rFonts w:ascii="Tahoma" w:hAnsi="Tahoma" w:cs="Tahoma"/>
          <w:i/>
          <w:sz w:val="22"/>
          <w:szCs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8"/>
        <w:gridCol w:w="2722"/>
        <w:gridCol w:w="2381"/>
      </w:tblGrid>
      <w:tr w:rsidR="00D5443A" w:rsidRPr="00873414" w14:paraId="7D249D03" w14:textId="77777777" w:rsidTr="00CB2377">
        <w:trPr>
          <w:trHeight w:val="443"/>
        </w:trPr>
        <w:tc>
          <w:tcPr>
            <w:tcW w:w="4928" w:type="dxa"/>
            <w:vAlign w:val="bottom"/>
          </w:tcPr>
          <w:p w14:paraId="5FD75349" w14:textId="69EDEB1A" w:rsidR="00D5443A" w:rsidRPr="00873414" w:rsidRDefault="00CB2377" w:rsidP="00D5443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2722" w:type="dxa"/>
            <w:vAlign w:val="bottom"/>
          </w:tcPr>
          <w:p w14:paraId="233CC3A0" w14:textId="15F5CF9F" w:rsidR="00D5443A" w:rsidRPr="00873414" w:rsidRDefault="00CB2377" w:rsidP="00D5443A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bottom"/>
          </w:tcPr>
          <w:p w14:paraId="70D02B93" w14:textId="3B441297" w:rsidR="00D5443A" w:rsidRPr="00873414" w:rsidRDefault="00CB2377" w:rsidP="00E92B1C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Д.В. Мишутин</w:t>
            </w:r>
          </w:p>
        </w:tc>
      </w:tr>
      <w:tr w:rsidR="00CB2377" w:rsidRPr="00873414" w14:paraId="393C94F7" w14:textId="77777777" w:rsidTr="00CB2377">
        <w:trPr>
          <w:trHeight w:val="443"/>
        </w:trPr>
        <w:tc>
          <w:tcPr>
            <w:tcW w:w="4928" w:type="dxa"/>
            <w:vAlign w:val="bottom"/>
          </w:tcPr>
          <w:p w14:paraId="0F88DACB" w14:textId="46269BA6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Члены ЦЗК:</w:t>
            </w:r>
          </w:p>
        </w:tc>
        <w:tc>
          <w:tcPr>
            <w:tcW w:w="2722" w:type="dxa"/>
          </w:tcPr>
          <w:p w14:paraId="522E019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03E5F63" w14:textId="49FF4F2D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628D44F7" w14:textId="77777777" w:rsidR="00CB2377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43DE10F0" w14:textId="609BACD7" w:rsidR="00CB2377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E92B1C">
              <w:rPr>
                <w:rFonts w:ascii="Tahoma" w:hAnsi="Tahoma" w:cs="Tahoma"/>
                <w:color w:val="000000"/>
                <w:sz w:val="22"/>
                <w:szCs w:val="22"/>
              </w:rPr>
              <w:t>Д.С. Литвинов</w:t>
            </w:r>
          </w:p>
        </w:tc>
      </w:tr>
      <w:tr w:rsidR="00CB2377" w:rsidRPr="00873414" w14:paraId="421C290C" w14:textId="77777777" w:rsidTr="00CB2377">
        <w:trPr>
          <w:trHeight w:val="443"/>
        </w:trPr>
        <w:tc>
          <w:tcPr>
            <w:tcW w:w="4928" w:type="dxa"/>
            <w:vAlign w:val="bottom"/>
          </w:tcPr>
          <w:p w14:paraId="00A86A9D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80EB98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47EFC470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44FC691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13818644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6B088D28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</w:tr>
      <w:tr w:rsidR="00CB2377" w:rsidRPr="00873414" w14:paraId="5F0C5E3C" w14:textId="77777777" w:rsidTr="00CB2377">
        <w:trPr>
          <w:trHeight w:val="60"/>
        </w:trPr>
        <w:tc>
          <w:tcPr>
            <w:tcW w:w="4928" w:type="dxa"/>
            <w:vAlign w:val="bottom"/>
          </w:tcPr>
          <w:p w14:paraId="4D5F9264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667FE8C8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412346B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5971DF10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00873BC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И.В. Коробкин</w:t>
            </w:r>
          </w:p>
        </w:tc>
      </w:tr>
      <w:tr w:rsidR="00CB2377" w:rsidRPr="00873414" w14:paraId="52C3D641" w14:textId="77777777" w:rsidTr="00CB2377">
        <w:trPr>
          <w:trHeight w:val="60"/>
        </w:trPr>
        <w:tc>
          <w:tcPr>
            <w:tcW w:w="4928" w:type="dxa"/>
            <w:vAlign w:val="bottom"/>
          </w:tcPr>
          <w:p w14:paraId="78881F0D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91C39AD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6ADD5060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7616B5C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7F608541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34E510D7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73414">
              <w:rPr>
                <w:rFonts w:ascii="Tahoma" w:hAnsi="Tahoma" w:cs="Tahoma"/>
                <w:color w:val="000000"/>
                <w:sz w:val="22"/>
                <w:szCs w:val="22"/>
              </w:rPr>
              <w:t>М.С. Шевчук</w:t>
            </w:r>
          </w:p>
        </w:tc>
      </w:tr>
      <w:tr w:rsidR="00CB2377" w:rsidRPr="00873414" w14:paraId="229DA0C9" w14:textId="77777777" w:rsidTr="00CB2377">
        <w:tc>
          <w:tcPr>
            <w:tcW w:w="4928" w:type="dxa"/>
            <w:vAlign w:val="center"/>
          </w:tcPr>
          <w:p w14:paraId="3DFF66C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0A1616F1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0C7AD5B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5F64E5B4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3CCD14A4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73414">
              <w:rPr>
                <w:rFonts w:ascii="Tahoma" w:hAnsi="Tahoma" w:cs="Tahoma"/>
                <w:color w:val="000000"/>
                <w:sz w:val="22"/>
                <w:szCs w:val="22"/>
              </w:rPr>
              <w:t>М.В. Науман</w:t>
            </w:r>
          </w:p>
        </w:tc>
      </w:tr>
      <w:tr w:rsidR="00CB2377" w:rsidRPr="00873414" w14:paraId="61F8A968" w14:textId="77777777" w:rsidTr="00CB2377">
        <w:tc>
          <w:tcPr>
            <w:tcW w:w="4928" w:type="dxa"/>
            <w:vAlign w:val="center"/>
          </w:tcPr>
          <w:p w14:paraId="142E0442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44660529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8E0BDAE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00D97024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30AFC3D6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И.А. Кабанов</w:t>
            </w:r>
          </w:p>
        </w:tc>
      </w:tr>
      <w:tr w:rsidR="00CB2377" w:rsidRPr="00873414" w14:paraId="730F3EB8" w14:textId="77777777" w:rsidTr="00CB2377">
        <w:tc>
          <w:tcPr>
            <w:tcW w:w="4928" w:type="dxa"/>
            <w:vAlign w:val="center"/>
          </w:tcPr>
          <w:p w14:paraId="1B87D6C2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454695B6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3FEA3AAA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17D9538B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0766AF6D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0964975B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</w:tr>
      <w:tr w:rsidR="00CB2377" w:rsidRPr="00873414" w14:paraId="5443D86B" w14:textId="77777777" w:rsidTr="00CB2377">
        <w:tc>
          <w:tcPr>
            <w:tcW w:w="4928" w:type="dxa"/>
            <w:vAlign w:val="center"/>
          </w:tcPr>
          <w:p w14:paraId="2AE60FAF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56F46359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8941EB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656AC345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4BD20CDA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А.Б. Постнов</w:t>
            </w:r>
          </w:p>
        </w:tc>
      </w:tr>
      <w:tr w:rsidR="00CB2377" w:rsidRPr="00873414" w14:paraId="58A6005C" w14:textId="77777777" w:rsidTr="00CB2377">
        <w:tc>
          <w:tcPr>
            <w:tcW w:w="4928" w:type="dxa"/>
            <w:vAlign w:val="center"/>
          </w:tcPr>
          <w:p w14:paraId="49D256D0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25595084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6E72A175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3EA8E69D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70A3D818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873414">
              <w:rPr>
                <w:rFonts w:ascii="Tahoma" w:hAnsi="Tahoma" w:cs="Tahoma"/>
                <w:color w:val="000000"/>
                <w:sz w:val="22"/>
                <w:szCs w:val="22"/>
              </w:rPr>
              <w:t>В.А. Румянцев</w:t>
            </w:r>
          </w:p>
        </w:tc>
      </w:tr>
      <w:tr w:rsidR="00CB2377" w:rsidRPr="00873414" w14:paraId="72E1B360" w14:textId="77777777" w:rsidTr="00CB2377">
        <w:tc>
          <w:tcPr>
            <w:tcW w:w="4928" w:type="dxa"/>
            <w:vAlign w:val="center"/>
          </w:tcPr>
          <w:p w14:paraId="7368BC22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14066814" w14:textId="77777777" w:rsidR="00CB2377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4D38754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51FB86F8" w14:textId="77777777" w:rsidR="00CB2377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3975AFB0" w14:textId="0E5DA72E" w:rsidR="00CB2377" w:rsidRPr="00873414" w:rsidRDefault="00380F7D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В.Ю. Филиппов</w:t>
            </w:r>
          </w:p>
        </w:tc>
      </w:tr>
      <w:tr w:rsidR="00CB2377" w:rsidRPr="00873414" w14:paraId="5BCB1AB0" w14:textId="77777777" w:rsidTr="00CB2377">
        <w:tc>
          <w:tcPr>
            <w:tcW w:w="4928" w:type="dxa"/>
            <w:vAlign w:val="center"/>
          </w:tcPr>
          <w:p w14:paraId="57AB4BCE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61880742" w14:textId="77777777" w:rsidR="00CB2377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3A8B5E9F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0FB9C5F8" w14:textId="77777777" w:rsidR="00CB2377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64EC6427" w14:textId="77777777" w:rsidR="00CB2377" w:rsidRPr="00873414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И.Ю. Логвиненко</w:t>
            </w:r>
          </w:p>
        </w:tc>
      </w:tr>
      <w:tr w:rsidR="00CB2377" w:rsidRPr="00873414" w14:paraId="00F16913" w14:textId="77777777" w:rsidTr="00CB2377">
        <w:tc>
          <w:tcPr>
            <w:tcW w:w="4928" w:type="dxa"/>
            <w:vAlign w:val="center"/>
          </w:tcPr>
          <w:p w14:paraId="19CBA8B5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722" w:type="dxa"/>
          </w:tcPr>
          <w:p w14:paraId="3513E845" w14:textId="77777777" w:rsidR="00CB2377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57C2619A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14:paraId="5727362C" w14:textId="77777777" w:rsidR="00CB2377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16561F09" w14:textId="77777777" w:rsidR="00CB2377" w:rsidRPr="00873414" w:rsidRDefault="00CB2377" w:rsidP="00CB2377">
            <w:pPr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Е.В. Антонова</w:t>
            </w:r>
          </w:p>
        </w:tc>
      </w:tr>
      <w:tr w:rsidR="00CB2377" w:rsidRPr="00873414" w14:paraId="6CAD9068" w14:textId="77777777" w:rsidTr="00CB2377">
        <w:tc>
          <w:tcPr>
            <w:tcW w:w="4928" w:type="dxa"/>
            <w:vAlign w:val="center"/>
          </w:tcPr>
          <w:p w14:paraId="4858B859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0EA4FBE3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Секретарь ЦЗК:</w:t>
            </w:r>
          </w:p>
        </w:tc>
        <w:tc>
          <w:tcPr>
            <w:tcW w:w="2722" w:type="dxa"/>
          </w:tcPr>
          <w:p w14:paraId="6A5FF254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14:paraId="7DE06990" w14:textId="77777777" w:rsidR="00CB2377" w:rsidRPr="00873414" w:rsidRDefault="00CB2377" w:rsidP="00CB2377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873414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14:paraId="253EAC7B" w14:textId="77777777" w:rsidR="00CB2377" w:rsidRPr="00873414" w:rsidRDefault="00CB2377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</w:p>
          <w:p w14:paraId="706BA533" w14:textId="43822D2E" w:rsidR="00CB2377" w:rsidRPr="00873414" w:rsidRDefault="00380F7D" w:rsidP="00CB2377">
            <w:pPr>
              <w:pStyle w:val="af8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М.В. Огурченок</w:t>
            </w:r>
            <w:r w:rsidR="00CB2377" w:rsidRPr="00873414">
              <w:rPr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60308F6F" w14:textId="2C0F0101" w:rsidR="00FB1725" w:rsidRDefault="00FB1725" w:rsidP="009C486F">
      <w:pPr>
        <w:tabs>
          <w:tab w:val="left" w:pos="2292"/>
        </w:tabs>
        <w:rPr>
          <w:rFonts w:ascii="Tahoma" w:hAnsi="Tahoma" w:cs="Tahoma"/>
          <w:sz w:val="4"/>
          <w:szCs w:val="22"/>
        </w:rPr>
      </w:pPr>
    </w:p>
    <w:p w14:paraId="56A65329" w14:textId="45D136E4" w:rsidR="00B20842" w:rsidRDefault="00B20842" w:rsidP="009C486F">
      <w:pPr>
        <w:tabs>
          <w:tab w:val="left" w:pos="2292"/>
        </w:tabs>
        <w:rPr>
          <w:rFonts w:ascii="Tahoma" w:hAnsi="Tahoma" w:cs="Tahoma"/>
          <w:sz w:val="4"/>
          <w:szCs w:val="22"/>
        </w:rPr>
      </w:pPr>
    </w:p>
    <w:p w14:paraId="0633B15B" w14:textId="0827B273" w:rsidR="00B20842" w:rsidRDefault="00B20842" w:rsidP="009C486F">
      <w:pPr>
        <w:tabs>
          <w:tab w:val="left" w:pos="2292"/>
        </w:tabs>
        <w:rPr>
          <w:rFonts w:ascii="Tahoma" w:hAnsi="Tahoma" w:cs="Tahoma"/>
          <w:sz w:val="4"/>
          <w:szCs w:val="22"/>
        </w:rPr>
      </w:pPr>
    </w:p>
    <w:p w14:paraId="697E0509" w14:textId="77777777" w:rsidR="00B20842" w:rsidRPr="00B20842" w:rsidRDefault="00B20842" w:rsidP="009C486F">
      <w:pPr>
        <w:tabs>
          <w:tab w:val="left" w:pos="2292"/>
        </w:tabs>
        <w:rPr>
          <w:rFonts w:ascii="Tahoma" w:hAnsi="Tahoma" w:cs="Tahoma"/>
          <w:sz w:val="16"/>
          <w:szCs w:val="16"/>
        </w:rPr>
      </w:pPr>
    </w:p>
    <w:sectPr w:rsidR="00B20842" w:rsidRPr="00B20842" w:rsidSect="00024BD9">
      <w:footerReference w:type="default" r:id="rId14"/>
      <w:headerReference w:type="first" r:id="rId15"/>
      <w:pgSz w:w="12240" w:h="15840" w:code="1"/>
      <w:pgMar w:top="1134" w:right="1134" w:bottom="1134" w:left="1701" w:header="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CE65D" w14:textId="77777777" w:rsidR="006B3381" w:rsidRDefault="006B3381">
      <w:r>
        <w:separator/>
      </w:r>
    </w:p>
  </w:endnote>
  <w:endnote w:type="continuationSeparator" w:id="0">
    <w:p w14:paraId="798AD493" w14:textId="77777777" w:rsidR="006B3381" w:rsidRDefault="006B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30A05" w14:textId="49683188" w:rsidR="006B3381" w:rsidRPr="004646EC" w:rsidRDefault="006B3381" w:rsidP="00663156">
    <w:pPr>
      <w:pStyle w:val="a5"/>
      <w:jc w:val="center"/>
      <w:rPr>
        <w:rFonts w:ascii="Tahoma" w:hAnsi="Tahoma" w:cs="Tahoma"/>
        <w:color w:val="000000"/>
        <w:sz w:val="16"/>
        <w:szCs w:val="16"/>
      </w:rPr>
    </w:pPr>
    <w:r w:rsidRPr="004646EC">
      <w:rPr>
        <w:rFonts w:ascii="Tahoma" w:hAnsi="Tahoma" w:cs="Tahoma"/>
        <w:color w:val="000000"/>
        <w:sz w:val="16"/>
        <w:szCs w:val="16"/>
      </w:rPr>
      <w:t xml:space="preserve">Протокол </w:t>
    </w:r>
    <w:r w:rsidRPr="00AC6954">
      <w:rPr>
        <w:rFonts w:ascii="Tahoma" w:hAnsi="Tahoma" w:cs="Tahoma"/>
        <w:color w:val="000000"/>
        <w:sz w:val="16"/>
        <w:szCs w:val="16"/>
      </w:rPr>
      <w:t>ЦЗК по определению победителя Конкурса</w:t>
    </w:r>
    <w:r>
      <w:rPr>
        <w:rFonts w:ascii="Tahoma" w:hAnsi="Tahoma" w:cs="Tahoma"/>
        <w:color w:val="000000"/>
        <w:sz w:val="16"/>
        <w:szCs w:val="16"/>
      </w:rPr>
      <w:t xml:space="preserve"> </w:t>
    </w:r>
    <w:r w:rsidRPr="00663156">
      <w:rPr>
        <w:rFonts w:ascii="Tahoma" w:hAnsi="Tahoma" w:cs="Tahoma"/>
        <w:bCs/>
        <w:color w:val="000000"/>
        <w:sz w:val="16"/>
        <w:szCs w:val="16"/>
      </w:rPr>
      <w:t xml:space="preserve">лоту № </w:t>
    </w:r>
    <w:r w:rsidRPr="001C3DE9">
      <w:rPr>
        <w:rFonts w:ascii="Tahoma" w:hAnsi="Tahoma" w:cs="Tahoma"/>
        <w:bCs/>
        <w:color w:val="000000"/>
        <w:sz w:val="16"/>
        <w:szCs w:val="16"/>
      </w:rPr>
      <w:t>4/22 (СБО/2022/ТЭЦ-3/1)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5A393D" w14:textId="77777777" w:rsidR="006B3381" w:rsidRDefault="006B3381">
      <w:r>
        <w:separator/>
      </w:r>
    </w:p>
  </w:footnote>
  <w:footnote w:type="continuationSeparator" w:id="0">
    <w:p w14:paraId="1350912D" w14:textId="77777777" w:rsidR="006B3381" w:rsidRDefault="006B33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A7923" w14:textId="77777777" w:rsidR="006B3381" w:rsidRDefault="006B3381">
    <w:pPr>
      <w:pStyle w:val="ab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81A91"/>
    <w:multiLevelType w:val="hybridMultilevel"/>
    <w:tmpl w:val="89B0B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9C9"/>
    <w:multiLevelType w:val="hybridMultilevel"/>
    <w:tmpl w:val="2BC21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F7A6F"/>
    <w:multiLevelType w:val="hybridMultilevel"/>
    <w:tmpl w:val="A9861AC6"/>
    <w:lvl w:ilvl="0" w:tplc="625A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F3D54"/>
    <w:multiLevelType w:val="hybridMultilevel"/>
    <w:tmpl w:val="BD5AC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09006F"/>
    <w:multiLevelType w:val="multilevel"/>
    <w:tmpl w:val="809A056E"/>
    <w:lvl w:ilvl="0">
      <w:start w:val="1"/>
      <w:numFmt w:val="none"/>
      <w:lvlText w:val="5.1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5" w15:restartNumberingAfterBreak="0">
    <w:nsid w:val="131F4048"/>
    <w:multiLevelType w:val="hybridMultilevel"/>
    <w:tmpl w:val="50509FC0"/>
    <w:lvl w:ilvl="0" w:tplc="124C47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493112F"/>
    <w:multiLevelType w:val="hybridMultilevel"/>
    <w:tmpl w:val="808E6B9C"/>
    <w:lvl w:ilvl="0" w:tplc="DCA2D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1E2D0A"/>
    <w:multiLevelType w:val="hybridMultilevel"/>
    <w:tmpl w:val="176E3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A63DB2"/>
    <w:multiLevelType w:val="hybridMultilevel"/>
    <w:tmpl w:val="4FEC9B8A"/>
    <w:lvl w:ilvl="0" w:tplc="CCB028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A5C7652"/>
    <w:multiLevelType w:val="hybridMultilevel"/>
    <w:tmpl w:val="DA72E090"/>
    <w:lvl w:ilvl="0" w:tplc="625A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07DCC"/>
    <w:multiLevelType w:val="hybridMultilevel"/>
    <w:tmpl w:val="7B0294BA"/>
    <w:lvl w:ilvl="0" w:tplc="7630911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277A1B3C"/>
    <w:multiLevelType w:val="hybridMultilevel"/>
    <w:tmpl w:val="43CC5000"/>
    <w:lvl w:ilvl="0" w:tplc="8512AB38">
      <w:start w:val="1"/>
      <w:numFmt w:val="decimal"/>
      <w:lvlText w:val="%1."/>
      <w:lvlJc w:val="left"/>
      <w:pPr>
        <w:tabs>
          <w:tab w:val="num" w:pos="401"/>
        </w:tabs>
        <w:ind w:left="40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1"/>
        </w:tabs>
        <w:ind w:left="11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1"/>
        </w:tabs>
        <w:ind w:left="18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1"/>
        </w:tabs>
        <w:ind w:left="25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1"/>
        </w:tabs>
        <w:ind w:left="32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1"/>
        </w:tabs>
        <w:ind w:left="47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1"/>
        </w:tabs>
        <w:ind w:left="54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1"/>
        </w:tabs>
        <w:ind w:left="6161" w:hanging="180"/>
      </w:pPr>
    </w:lvl>
  </w:abstractNum>
  <w:abstractNum w:abstractNumId="12" w15:restartNumberingAfterBreak="0">
    <w:nsid w:val="2ACE5294"/>
    <w:multiLevelType w:val="hybridMultilevel"/>
    <w:tmpl w:val="6010D192"/>
    <w:lvl w:ilvl="0" w:tplc="71740E6A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3" w15:restartNumberingAfterBreak="0">
    <w:nsid w:val="2FA80EF6"/>
    <w:multiLevelType w:val="hybridMultilevel"/>
    <w:tmpl w:val="C3925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35D85AF5"/>
    <w:multiLevelType w:val="hybridMultilevel"/>
    <w:tmpl w:val="529A4F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3C067B6E"/>
    <w:multiLevelType w:val="hybridMultilevel"/>
    <w:tmpl w:val="D44AA8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F753BD3"/>
    <w:multiLevelType w:val="multilevel"/>
    <w:tmpl w:val="CBDE8788"/>
    <w:lvl w:ilvl="0">
      <w:start w:val="7"/>
      <w:numFmt w:val="decimal"/>
      <w:pStyle w:val="7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750"/>
        </w:tabs>
        <w:ind w:left="750" w:hanging="48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7" w15:restartNumberingAfterBreak="0">
    <w:nsid w:val="40FD60C1"/>
    <w:multiLevelType w:val="hybridMultilevel"/>
    <w:tmpl w:val="5C328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1EE1117"/>
    <w:multiLevelType w:val="hybridMultilevel"/>
    <w:tmpl w:val="A3EE84A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2062E2E"/>
    <w:multiLevelType w:val="multilevel"/>
    <w:tmpl w:val="7EA4E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 w15:restartNumberingAfterBreak="0">
    <w:nsid w:val="484D07F3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993011"/>
    <w:multiLevelType w:val="hybridMultilevel"/>
    <w:tmpl w:val="7852512C"/>
    <w:lvl w:ilvl="0" w:tplc="B21C86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4DAB4DE2"/>
    <w:multiLevelType w:val="hybridMultilevel"/>
    <w:tmpl w:val="F1480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23371"/>
    <w:multiLevelType w:val="hybridMultilevel"/>
    <w:tmpl w:val="40C068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4836DF"/>
    <w:multiLevelType w:val="hybridMultilevel"/>
    <w:tmpl w:val="A39AF3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50F50FF3"/>
    <w:multiLevelType w:val="hybridMultilevel"/>
    <w:tmpl w:val="C9D0A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552FE"/>
    <w:multiLevelType w:val="hybridMultilevel"/>
    <w:tmpl w:val="98F8EB2E"/>
    <w:lvl w:ilvl="0" w:tplc="002AA35C">
      <w:start w:val="1"/>
      <w:numFmt w:val="decimal"/>
      <w:lvlText w:val="%1."/>
      <w:lvlJc w:val="left"/>
      <w:pPr>
        <w:ind w:left="786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F2B04"/>
    <w:multiLevelType w:val="multilevel"/>
    <w:tmpl w:val="340E5422"/>
    <w:lvl w:ilvl="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890"/>
        </w:tabs>
        <w:ind w:left="1890" w:hanging="117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28" w15:restartNumberingAfterBreak="0">
    <w:nsid w:val="5B7A13DF"/>
    <w:multiLevelType w:val="hybridMultilevel"/>
    <w:tmpl w:val="24BCA4F2"/>
    <w:lvl w:ilvl="0" w:tplc="576A088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A4CD2"/>
    <w:multiLevelType w:val="hybridMultilevel"/>
    <w:tmpl w:val="B68A50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ECB6AB5"/>
    <w:multiLevelType w:val="hybridMultilevel"/>
    <w:tmpl w:val="567C4A54"/>
    <w:lvl w:ilvl="0" w:tplc="40821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EDC621F"/>
    <w:multiLevelType w:val="hybridMultilevel"/>
    <w:tmpl w:val="35160368"/>
    <w:lvl w:ilvl="0" w:tplc="99C47B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F67FE8"/>
    <w:multiLevelType w:val="hybridMultilevel"/>
    <w:tmpl w:val="8F1E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10E3C"/>
    <w:multiLevelType w:val="hybridMultilevel"/>
    <w:tmpl w:val="8A18327A"/>
    <w:lvl w:ilvl="0" w:tplc="BD2A8DEA">
      <w:start w:val="1"/>
      <w:numFmt w:val="decimal"/>
      <w:lvlText w:val="4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655997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E3A33"/>
    <w:multiLevelType w:val="hybridMultilevel"/>
    <w:tmpl w:val="67C8D91C"/>
    <w:lvl w:ilvl="0" w:tplc="473EA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C455D6A"/>
    <w:multiLevelType w:val="hybridMultilevel"/>
    <w:tmpl w:val="2FA89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6B7F0E"/>
    <w:multiLevelType w:val="hybridMultilevel"/>
    <w:tmpl w:val="32EAC0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6DF81BA2"/>
    <w:multiLevelType w:val="multilevel"/>
    <w:tmpl w:val="B7B072D4"/>
    <w:lvl w:ilvl="0">
      <w:start w:val="6"/>
      <w:numFmt w:val="decimal"/>
      <w:pStyle w:val="8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9" w15:restartNumberingAfterBreak="0">
    <w:nsid w:val="707E6F7C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AC67CE"/>
    <w:multiLevelType w:val="hybridMultilevel"/>
    <w:tmpl w:val="3DFC6CC2"/>
    <w:lvl w:ilvl="0" w:tplc="4D54E32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7AD461EE"/>
    <w:multiLevelType w:val="hybridMultilevel"/>
    <w:tmpl w:val="470AAF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B0F485A"/>
    <w:multiLevelType w:val="multilevel"/>
    <w:tmpl w:val="E3EEB30C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EB122F1"/>
    <w:multiLevelType w:val="hybridMultilevel"/>
    <w:tmpl w:val="566E38BA"/>
    <w:lvl w:ilvl="0" w:tplc="625A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8"/>
  </w:num>
  <w:num w:numId="3">
    <w:abstractNumId w:val="42"/>
  </w:num>
  <w:num w:numId="4">
    <w:abstractNumId w:val="21"/>
  </w:num>
  <w:num w:numId="5">
    <w:abstractNumId w:val="36"/>
  </w:num>
  <w:num w:numId="6">
    <w:abstractNumId w:val="12"/>
  </w:num>
  <w:num w:numId="7">
    <w:abstractNumId w:val="22"/>
  </w:num>
  <w:num w:numId="8">
    <w:abstractNumId w:val="17"/>
  </w:num>
  <w:num w:numId="9">
    <w:abstractNumId w:val="27"/>
  </w:num>
  <w:num w:numId="10">
    <w:abstractNumId w:val="31"/>
  </w:num>
  <w:num w:numId="11">
    <w:abstractNumId w:val="30"/>
  </w:num>
  <w:num w:numId="12">
    <w:abstractNumId w:val="20"/>
  </w:num>
  <w:num w:numId="13">
    <w:abstractNumId w:val="8"/>
  </w:num>
  <w:num w:numId="14">
    <w:abstractNumId w:val="11"/>
  </w:num>
  <w:num w:numId="15">
    <w:abstractNumId w:val="14"/>
  </w:num>
  <w:num w:numId="16">
    <w:abstractNumId w:val="3"/>
  </w:num>
  <w:num w:numId="17">
    <w:abstractNumId w:val="37"/>
  </w:num>
  <w:num w:numId="18">
    <w:abstractNumId w:val="1"/>
  </w:num>
  <w:num w:numId="19">
    <w:abstractNumId w:val="10"/>
  </w:num>
  <w:num w:numId="20">
    <w:abstractNumId w:val="32"/>
  </w:num>
  <w:num w:numId="21">
    <w:abstractNumId w:val="25"/>
  </w:num>
  <w:num w:numId="22">
    <w:abstractNumId w:val="18"/>
  </w:num>
  <w:num w:numId="23">
    <w:abstractNumId w:val="4"/>
  </w:num>
  <w:num w:numId="24">
    <w:abstractNumId w:val="41"/>
  </w:num>
  <w:num w:numId="25">
    <w:abstractNumId w:val="4"/>
    <w:lvlOverride w:ilvl="0">
      <w:lvl w:ilvl="0">
        <w:start w:val="1"/>
        <w:numFmt w:val="none"/>
        <w:lvlText w:val="5.2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149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869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589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309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29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49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69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189" w:hanging="180"/>
        </w:pPr>
        <w:rPr>
          <w:rFonts w:hint="default"/>
        </w:rPr>
      </w:lvl>
    </w:lvlOverride>
  </w:num>
  <w:num w:numId="26">
    <w:abstractNumId w:val="24"/>
  </w:num>
  <w:num w:numId="27">
    <w:abstractNumId w:val="13"/>
  </w:num>
  <w:num w:numId="28">
    <w:abstractNumId w:val="33"/>
  </w:num>
  <w:num w:numId="29">
    <w:abstractNumId w:val="34"/>
  </w:num>
  <w:num w:numId="30">
    <w:abstractNumId w:val="19"/>
  </w:num>
  <w:num w:numId="31">
    <w:abstractNumId w:val="19"/>
    <w:lvlOverride w:ilvl="0">
      <w:startOverride w:val="2"/>
    </w:lvlOverride>
    <w:lvlOverride w:ilvl="1">
      <w:startOverride w:val="4"/>
    </w:lvlOverride>
  </w:num>
  <w:num w:numId="32">
    <w:abstractNumId w:val="15"/>
  </w:num>
  <w:num w:numId="33">
    <w:abstractNumId w:val="29"/>
  </w:num>
  <w:num w:numId="34">
    <w:abstractNumId w:val="28"/>
  </w:num>
  <w:num w:numId="35">
    <w:abstractNumId w:val="35"/>
  </w:num>
  <w:num w:numId="36">
    <w:abstractNumId w:val="7"/>
  </w:num>
  <w:num w:numId="37">
    <w:abstractNumId w:val="5"/>
  </w:num>
  <w:num w:numId="38">
    <w:abstractNumId w:val="40"/>
  </w:num>
  <w:num w:numId="39">
    <w:abstractNumId w:val="26"/>
  </w:num>
  <w:num w:numId="40">
    <w:abstractNumId w:val="9"/>
  </w:num>
  <w:num w:numId="41">
    <w:abstractNumId w:val="39"/>
  </w:num>
  <w:num w:numId="42">
    <w:abstractNumId w:val="6"/>
  </w:num>
  <w:num w:numId="43">
    <w:abstractNumId w:val="43"/>
  </w:num>
  <w:num w:numId="44">
    <w:abstractNumId w:val="0"/>
  </w:num>
  <w:num w:numId="45">
    <w:abstractNumId w:val="23"/>
  </w:num>
  <w:num w:numId="4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364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A1"/>
    <w:rsid w:val="000016F6"/>
    <w:rsid w:val="00001CD0"/>
    <w:rsid w:val="0000424F"/>
    <w:rsid w:val="000051B8"/>
    <w:rsid w:val="0000598A"/>
    <w:rsid w:val="00005B40"/>
    <w:rsid w:val="000068F2"/>
    <w:rsid w:val="00007C9F"/>
    <w:rsid w:val="000104FE"/>
    <w:rsid w:val="00010BCB"/>
    <w:rsid w:val="0001162B"/>
    <w:rsid w:val="00012273"/>
    <w:rsid w:val="00012371"/>
    <w:rsid w:val="00013411"/>
    <w:rsid w:val="00016228"/>
    <w:rsid w:val="00016BFE"/>
    <w:rsid w:val="00020353"/>
    <w:rsid w:val="00022786"/>
    <w:rsid w:val="00022A1F"/>
    <w:rsid w:val="00023EE9"/>
    <w:rsid w:val="00024BD9"/>
    <w:rsid w:val="00027047"/>
    <w:rsid w:val="00030116"/>
    <w:rsid w:val="00031490"/>
    <w:rsid w:val="00032E39"/>
    <w:rsid w:val="0003391D"/>
    <w:rsid w:val="00033E71"/>
    <w:rsid w:val="000346BB"/>
    <w:rsid w:val="000406CF"/>
    <w:rsid w:val="00040B05"/>
    <w:rsid w:val="00041023"/>
    <w:rsid w:val="000411A4"/>
    <w:rsid w:val="00042605"/>
    <w:rsid w:val="00042A1D"/>
    <w:rsid w:val="000442F5"/>
    <w:rsid w:val="00044CEA"/>
    <w:rsid w:val="0004520E"/>
    <w:rsid w:val="00046355"/>
    <w:rsid w:val="00047D29"/>
    <w:rsid w:val="00052F71"/>
    <w:rsid w:val="00056833"/>
    <w:rsid w:val="00057E62"/>
    <w:rsid w:val="00061FEA"/>
    <w:rsid w:val="00062716"/>
    <w:rsid w:val="000637E1"/>
    <w:rsid w:val="0006571E"/>
    <w:rsid w:val="0007021F"/>
    <w:rsid w:val="0007197F"/>
    <w:rsid w:val="0007331D"/>
    <w:rsid w:val="00074003"/>
    <w:rsid w:val="00075CB8"/>
    <w:rsid w:val="00080F5B"/>
    <w:rsid w:val="00081137"/>
    <w:rsid w:val="00082E4C"/>
    <w:rsid w:val="000865E3"/>
    <w:rsid w:val="0008757E"/>
    <w:rsid w:val="00092D67"/>
    <w:rsid w:val="00093437"/>
    <w:rsid w:val="0009418A"/>
    <w:rsid w:val="00094798"/>
    <w:rsid w:val="000952A1"/>
    <w:rsid w:val="000958F5"/>
    <w:rsid w:val="00096487"/>
    <w:rsid w:val="00097569"/>
    <w:rsid w:val="000A0339"/>
    <w:rsid w:val="000A2244"/>
    <w:rsid w:val="000A2323"/>
    <w:rsid w:val="000A2DE6"/>
    <w:rsid w:val="000A34DE"/>
    <w:rsid w:val="000A4BD0"/>
    <w:rsid w:val="000A4D00"/>
    <w:rsid w:val="000B06FB"/>
    <w:rsid w:val="000B0927"/>
    <w:rsid w:val="000B6397"/>
    <w:rsid w:val="000B64B5"/>
    <w:rsid w:val="000B7E2D"/>
    <w:rsid w:val="000C01E9"/>
    <w:rsid w:val="000C09D5"/>
    <w:rsid w:val="000C1A11"/>
    <w:rsid w:val="000C1FEA"/>
    <w:rsid w:val="000C3B26"/>
    <w:rsid w:val="000C40C8"/>
    <w:rsid w:val="000C5A52"/>
    <w:rsid w:val="000C5F77"/>
    <w:rsid w:val="000C72EA"/>
    <w:rsid w:val="000D1174"/>
    <w:rsid w:val="000D26AA"/>
    <w:rsid w:val="000D4AF9"/>
    <w:rsid w:val="000D5CC5"/>
    <w:rsid w:val="000D7B4C"/>
    <w:rsid w:val="000D7F26"/>
    <w:rsid w:val="000E0268"/>
    <w:rsid w:val="000E19FD"/>
    <w:rsid w:val="000E29D7"/>
    <w:rsid w:val="000E2DA7"/>
    <w:rsid w:val="000E393E"/>
    <w:rsid w:val="000E447B"/>
    <w:rsid w:val="000E4C82"/>
    <w:rsid w:val="000E4D37"/>
    <w:rsid w:val="000E5B76"/>
    <w:rsid w:val="000E5E72"/>
    <w:rsid w:val="000E6019"/>
    <w:rsid w:val="000E6097"/>
    <w:rsid w:val="000E739F"/>
    <w:rsid w:val="000E790A"/>
    <w:rsid w:val="000F1C8F"/>
    <w:rsid w:val="000F2436"/>
    <w:rsid w:val="000F3BF8"/>
    <w:rsid w:val="000F3E0E"/>
    <w:rsid w:val="000F5106"/>
    <w:rsid w:val="000F527A"/>
    <w:rsid w:val="000F5845"/>
    <w:rsid w:val="00100F30"/>
    <w:rsid w:val="00101DFD"/>
    <w:rsid w:val="00103BBE"/>
    <w:rsid w:val="00103E26"/>
    <w:rsid w:val="001048F4"/>
    <w:rsid w:val="00105916"/>
    <w:rsid w:val="00106E4E"/>
    <w:rsid w:val="00110BF4"/>
    <w:rsid w:val="00111992"/>
    <w:rsid w:val="00112012"/>
    <w:rsid w:val="001127E4"/>
    <w:rsid w:val="00116837"/>
    <w:rsid w:val="00116A11"/>
    <w:rsid w:val="00116C34"/>
    <w:rsid w:val="00117EC6"/>
    <w:rsid w:val="0012285A"/>
    <w:rsid w:val="00124F60"/>
    <w:rsid w:val="00126511"/>
    <w:rsid w:val="00130AD1"/>
    <w:rsid w:val="00130E48"/>
    <w:rsid w:val="00132690"/>
    <w:rsid w:val="0013499E"/>
    <w:rsid w:val="00134F10"/>
    <w:rsid w:val="00135E70"/>
    <w:rsid w:val="00137A8D"/>
    <w:rsid w:val="0014019A"/>
    <w:rsid w:val="001428D3"/>
    <w:rsid w:val="00145168"/>
    <w:rsid w:val="00145996"/>
    <w:rsid w:val="00150384"/>
    <w:rsid w:val="00152176"/>
    <w:rsid w:val="00152459"/>
    <w:rsid w:val="00152A25"/>
    <w:rsid w:val="001534BA"/>
    <w:rsid w:val="00153532"/>
    <w:rsid w:val="0015386F"/>
    <w:rsid w:val="001559C4"/>
    <w:rsid w:val="00162B50"/>
    <w:rsid w:val="0016348D"/>
    <w:rsid w:val="00163F3C"/>
    <w:rsid w:val="00165314"/>
    <w:rsid w:val="00166C3D"/>
    <w:rsid w:val="001702BF"/>
    <w:rsid w:val="001729DD"/>
    <w:rsid w:val="00172F05"/>
    <w:rsid w:val="00173A3D"/>
    <w:rsid w:val="00174EF4"/>
    <w:rsid w:val="0018064D"/>
    <w:rsid w:val="00180E05"/>
    <w:rsid w:val="0018441A"/>
    <w:rsid w:val="001867D2"/>
    <w:rsid w:val="001874F2"/>
    <w:rsid w:val="00187DFC"/>
    <w:rsid w:val="001901F1"/>
    <w:rsid w:val="00193DD6"/>
    <w:rsid w:val="00197F74"/>
    <w:rsid w:val="001A0891"/>
    <w:rsid w:val="001A0DB1"/>
    <w:rsid w:val="001A2B9C"/>
    <w:rsid w:val="001A2DC0"/>
    <w:rsid w:val="001A390E"/>
    <w:rsid w:val="001A446A"/>
    <w:rsid w:val="001A446E"/>
    <w:rsid w:val="001A5437"/>
    <w:rsid w:val="001A5AD2"/>
    <w:rsid w:val="001A5C27"/>
    <w:rsid w:val="001B0803"/>
    <w:rsid w:val="001B1C37"/>
    <w:rsid w:val="001B2526"/>
    <w:rsid w:val="001B2849"/>
    <w:rsid w:val="001B53E7"/>
    <w:rsid w:val="001B70AD"/>
    <w:rsid w:val="001C0162"/>
    <w:rsid w:val="001C1499"/>
    <w:rsid w:val="001C3DE9"/>
    <w:rsid w:val="001C4145"/>
    <w:rsid w:val="001C510A"/>
    <w:rsid w:val="001C5EE7"/>
    <w:rsid w:val="001C7D78"/>
    <w:rsid w:val="001D0389"/>
    <w:rsid w:val="001D167C"/>
    <w:rsid w:val="001D2AE2"/>
    <w:rsid w:val="001D2BAE"/>
    <w:rsid w:val="001D33C9"/>
    <w:rsid w:val="001D33EF"/>
    <w:rsid w:val="001D3C05"/>
    <w:rsid w:val="001D4050"/>
    <w:rsid w:val="001D4B8F"/>
    <w:rsid w:val="001D590D"/>
    <w:rsid w:val="001D6A52"/>
    <w:rsid w:val="001D6AFA"/>
    <w:rsid w:val="001D7632"/>
    <w:rsid w:val="001D7CE4"/>
    <w:rsid w:val="001E0FB5"/>
    <w:rsid w:val="001E2896"/>
    <w:rsid w:val="001E2F5B"/>
    <w:rsid w:val="001E36D2"/>
    <w:rsid w:val="001E43A5"/>
    <w:rsid w:val="001E445E"/>
    <w:rsid w:val="001E5D38"/>
    <w:rsid w:val="001E76EF"/>
    <w:rsid w:val="001F0325"/>
    <w:rsid w:val="001F0A5D"/>
    <w:rsid w:val="001F2A50"/>
    <w:rsid w:val="00201557"/>
    <w:rsid w:val="002025BE"/>
    <w:rsid w:val="0020400C"/>
    <w:rsid w:val="00205868"/>
    <w:rsid w:val="00206755"/>
    <w:rsid w:val="00206CD6"/>
    <w:rsid w:val="00207C22"/>
    <w:rsid w:val="00210E1D"/>
    <w:rsid w:val="0021150D"/>
    <w:rsid w:val="0021269D"/>
    <w:rsid w:val="00215F28"/>
    <w:rsid w:val="00215F7D"/>
    <w:rsid w:val="00216689"/>
    <w:rsid w:val="00216AEC"/>
    <w:rsid w:val="002172BB"/>
    <w:rsid w:val="00221E0D"/>
    <w:rsid w:val="002244D2"/>
    <w:rsid w:val="00225276"/>
    <w:rsid w:val="0022713C"/>
    <w:rsid w:val="00230463"/>
    <w:rsid w:val="00231DC6"/>
    <w:rsid w:val="002325A9"/>
    <w:rsid w:val="002326D1"/>
    <w:rsid w:val="00233D5C"/>
    <w:rsid w:val="00234F3E"/>
    <w:rsid w:val="00235B57"/>
    <w:rsid w:val="00236120"/>
    <w:rsid w:val="002372CB"/>
    <w:rsid w:val="002400B8"/>
    <w:rsid w:val="0024191A"/>
    <w:rsid w:val="00241AE7"/>
    <w:rsid w:val="0024235F"/>
    <w:rsid w:val="00242A7F"/>
    <w:rsid w:val="002451EA"/>
    <w:rsid w:val="002453E3"/>
    <w:rsid w:val="002462E5"/>
    <w:rsid w:val="00250E1B"/>
    <w:rsid w:val="00252663"/>
    <w:rsid w:val="00252698"/>
    <w:rsid w:val="002540FF"/>
    <w:rsid w:val="00257D19"/>
    <w:rsid w:val="0026348F"/>
    <w:rsid w:val="00264285"/>
    <w:rsid w:val="00265CBD"/>
    <w:rsid w:val="002701D6"/>
    <w:rsid w:val="00273E5F"/>
    <w:rsid w:val="00274E1A"/>
    <w:rsid w:val="00275DD4"/>
    <w:rsid w:val="002765CE"/>
    <w:rsid w:val="00280101"/>
    <w:rsid w:val="0028569E"/>
    <w:rsid w:val="00285B03"/>
    <w:rsid w:val="0028659C"/>
    <w:rsid w:val="002874DD"/>
    <w:rsid w:val="00290177"/>
    <w:rsid w:val="00292003"/>
    <w:rsid w:val="00292EAA"/>
    <w:rsid w:val="002946E7"/>
    <w:rsid w:val="0029488E"/>
    <w:rsid w:val="00295FF9"/>
    <w:rsid w:val="00297882"/>
    <w:rsid w:val="0029799A"/>
    <w:rsid w:val="002A0715"/>
    <w:rsid w:val="002A21A0"/>
    <w:rsid w:val="002A22A1"/>
    <w:rsid w:val="002A3A07"/>
    <w:rsid w:val="002A405D"/>
    <w:rsid w:val="002A57C6"/>
    <w:rsid w:val="002A7D8E"/>
    <w:rsid w:val="002A7FEE"/>
    <w:rsid w:val="002B0ED2"/>
    <w:rsid w:val="002B1A4E"/>
    <w:rsid w:val="002B413A"/>
    <w:rsid w:val="002B5930"/>
    <w:rsid w:val="002B67ED"/>
    <w:rsid w:val="002B6DB5"/>
    <w:rsid w:val="002B766F"/>
    <w:rsid w:val="002C3A71"/>
    <w:rsid w:val="002C3BD3"/>
    <w:rsid w:val="002C4504"/>
    <w:rsid w:val="002D1C95"/>
    <w:rsid w:val="002D2CF0"/>
    <w:rsid w:val="002D5024"/>
    <w:rsid w:val="002D51AA"/>
    <w:rsid w:val="002D5E15"/>
    <w:rsid w:val="002E08CF"/>
    <w:rsid w:val="002E2237"/>
    <w:rsid w:val="002E264F"/>
    <w:rsid w:val="002E4327"/>
    <w:rsid w:val="002E4642"/>
    <w:rsid w:val="002E544C"/>
    <w:rsid w:val="002E5797"/>
    <w:rsid w:val="002E6A8A"/>
    <w:rsid w:val="002E71B9"/>
    <w:rsid w:val="002E79B0"/>
    <w:rsid w:val="002F3124"/>
    <w:rsid w:val="002F3C46"/>
    <w:rsid w:val="002F3F1F"/>
    <w:rsid w:val="002F405A"/>
    <w:rsid w:val="002F48A7"/>
    <w:rsid w:val="002F5FE3"/>
    <w:rsid w:val="002F7428"/>
    <w:rsid w:val="003002D5"/>
    <w:rsid w:val="00301E3B"/>
    <w:rsid w:val="00302333"/>
    <w:rsid w:val="0030279D"/>
    <w:rsid w:val="0030370D"/>
    <w:rsid w:val="00307AFB"/>
    <w:rsid w:val="00311C32"/>
    <w:rsid w:val="00313150"/>
    <w:rsid w:val="0031317A"/>
    <w:rsid w:val="00314813"/>
    <w:rsid w:val="003149FE"/>
    <w:rsid w:val="00316B0D"/>
    <w:rsid w:val="003176AB"/>
    <w:rsid w:val="00321606"/>
    <w:rsid w:val="00322834"/>
    <w:rsid w:val="0032333D"/>
    <w:rsid w:val="003264FF"/>
    <w:rsid w:val="00330295"/>
    <w:rsid w:val="00330868"/>
    <w:rsid w:val="003310C4"/>
    <w:rsid w:val="003314D3"/>
    <w:rsid w:val="00332718"/>
    <w:rsid w:val="003361F9"/>
    <w:rsid w:val="00336722"/>
    <w:rsid w:val="003422BF"/>
    <w:rsid w:val="0034249E"/>
    <w:rsid w:val="0034253B"/>
    <w:rsid w:val="00343034"/>
    <w:rsid w:val="003447AD"/>
    <w:rsid w:val="00344FB8"/>
    <w:rsid w:val="003451F8"/>
    <w:rsid w:val="00345954"/>
    <w:rsid w:val="00345B82"/>
    <w:rsid w:val="003501E4"/>
    <w:rsid w:val="00350370"/>
    <w:rsid w:val="003515C8"/>
    <w:rsid w:val="00352806"/>
    <w:rsid w:val="00352BFC"/>
    <w:rsid w:val="00355977"/>
    <w:rsid w:val="0035686C"/>
    <w:rsid w:val="003610EB"/>
    <w:rsid w:val="003652A4"/>
    <w:rsid w:val="00365761"/>
    <w:rsid w:val="0036610A"/>
    <w:rsid w:val="00366FCD"/>
    <w:rsid w:val="00367143"/>
    <w:rsid w:val="00367A4C"/>
    <w:rsid w:val="0037388A"/>
    <w:rsid w:val="003740DE"/>
    <w:rsid w:val="00376959"/>
    <w:rsid w:val="00380BF0"/>
    <w:rsid w:val="00380F7D"/>
    <w:rsid w:val="00382C02"/>
    <w:rsid w:val="0038335E"/>
    <w:rsid w:val="003874B7"/>
    <w:rsid w:val="003904D0"/>
    <w:rsid w:val="0039076A"/>
    <w:rsid w:val="00391DDC"/>
    <w:rsid w:val="00394457"/>
    <w:rsid w:val="0039618B"/>
    <w:rsid w:val="00396CA9"/>
    <w:rsid w:val="0039714B"/>
    <w:rsid w:val="00397F47"/>
    <w:rsid w:val="003A00C1"/>
    <w:rsid w:val="003A1952"/>
    <w:rsid w:val="003A2873"/>
    <w:rsid w:val="003A49E2"/>
    <w:rsid w:val="003A564B"/>
    <w:rsid w:val="003A6D84"/>
    <w:rsid w:val="003A6DE3"/>
    <w:rsid w:val="003A7007"/>
    <w:rsid w:val="003B0465"/>
    <w:rsid w:val="003B15BB"/>
    <w:rsid w:val="003B1D97"/>
    <w:rsid w:val="003B2FDA"/>
    <w:rsid w:val="003B3B8D"/>
    <w:rsid w:val="003B58B5"/>
    <w:rsid w:val="003B62F0"/>
    <w:rsid w:val="003B7985"/>
    <w:rsid w:val="003C36B5"/>
    <w:rsid w:val="003C3808"/>
    <w:rsid w:val="003C5273"/>
    <w:rsid w:val="003C5294"/>
    <w:rsid w:val="003C596C"/>
    <w:rsid w:val="003C6936"/>
    <w:rsid w:val="003C6E29"/>
    <w:rsid w:val="003C7154"/>
    <w:rsid w:val="003C71D2"/>
    <w:rsid w:val="003C7C25"/>
    <w:rsid w:val="003D141A"/>
    <w:rsid w:val="003D4E75"/>
    <w:rsid w:val="003D5471"/>
    <w:rsid w:val="003D6539"/>
    <w:rsid w:val="003D7D9B"/>
    <w:rsid w:val="003E0714"/>
    <w:rsid w:val="003E2981"/>
    <w:rsid w:val="003E2BE4"/>
    <w:rsid w:val="003E44E7"/>
    <w:rsid w:val="003E4A39"/>
    <w:rsid w:val="003E4A3D"/>
    <w:rsid w:val="003E61A4"/>
    <w:rsid w:val="003E6BC1"/>
    <w:rsid w:val="003F087A"/>
    <w:rsid w:val="003F4362"/>
    <w:rsid w:val="003F6D59"/>
    <w:rsid w:val="00400359"/>
    <w:rsid w:val="00400612"/>
    <w:rsid w:val="00402A05"/>
    <w:rsid w:val="00403E2E"/>
    <w:rsid w:val="0040427E"/>
    <w:rsid w:val="004071BD"/>
    <w:rsid w:val="00410541"/>
    <w:rsid w:val="00410633"/>
    <w:rsid w:val="00410CD5"/>
    <w:rsid w:val="0041296F"/>
    <w:rsid w:val="00412C01"/>
    <w:rsid w:val="00412E9E"/>
    <w:rsid w:val="00413CAF"/>
    <w:rsid w:val="00413F77"/>
    <w:rsid w:val="0041442C"/>
    <w:rsid w:val="00414A8C"/>
    <w:rsid w:val="00414BDC"/>
    <w:rsid w:val="00415259"/>
    <w:rsid w:val="00415FAD"/>
    <w:rsid w:val="00417FE7"/>
    <w:rsid w:val="004211F7"/>
    <w:rsid w:val="004221D2"/>
    <w:rsid w:val="00422591"/>
    <w:rsid w:val="00423342"/>
    <w:rsid w:val="00423BB2"/>
    <w:rsid w:val="00424690"/>
    <w:rsid w:val="0042639C"/>
    <w:rsid w:val="004307A6"/>
    <w:rsid w:val="00434B13"/>
    <w:rsid w:val="00441383"/>
    <w:rsid w:val="004439C6"/>
    <w:rsid w:val="00445651"/>
    <w:rsid w:val="0044683F"/>
    <w:rsid w:val="004515B7"/>
    <w:rsid w:val="00451726"/>
    <w:rsid w:val="00452687"/>
    <w:rsid w:val="004527A3"/>
    <w:rsid w:val="00452860"/>
    <w:rsid w:val="0045412A"/>
    <w:rsid w:val="004560B8"/>
    <w:rsid w:val="0046167D"/>
    <w:rsid w:val="00462627"/>
    <w:rsid w:val="00462844"/>
    <w:rsid w:val="0046365A"/>
    <w:rsid w:val="004646EC"/>
    <w:rsid w:val="00470D99"/>
    <w:rsid w:val="00472D9E"/>
    <w:rsid w:val="00472E31"/>
    <w:rsid w:val="00473062"/>
    <w:rsid w:val="00474EB7"/>
    <w:rsid w:val="00476740"/>
    <w:rsid w:val="004769C1"/>
    <w:rsid w:val="00476C41"/>
    <w:rsid w:val="0048509C"/>
    <w:rsid w:val="0048623A"/>
    <w:rsid w:val="004869DA"/>
    <w:rsid w:val="00490D9F"/>
    <w:rsid w:val="00491115"/>
    <w:rsid w:val="004928A2"/>
    <w:rsid w:val="00493038"/>
    <w:rsid w:val="004931BD"/>
    <w:rsid w:val="00493A63"/>
    <w:rsid w:val="00493F55"/>
    <w:rsid w:val="00495096"/>
    <w:rsid w:val="00497681"/>
    <w:rsid w:val="004A1AB8"/>
    <w:rsid w:val="004A2E99"/>
    <w:rsid w:val="004A3ECC"/>
    <w:rsid w:val="004A4CE3"/>
    <w:rsid w:val="004A600C"/>
    <w:rsid w:val="004A6794"/>
    <w:rsid w:val="004A7640"/>
    <w:rsid w:val="004A7C90"/>
    <w:rsid w:val="004B1795"/>
    <w:rsid w:val="004B2DF5"/>
    <w:rsid w:val="004B2FB4"/>
    <w:rsid w:val="004B3576"/>
    <w:rsid w:val="004B3CE6"/>
    <w:rsid w:val="004B47C2"/>
    <w:rsid w:val="004B5A0B"/>
    <w:rsid w:val="004C0AB8"/>
    <w:rsid w:val="004C0B39"/>
    <w:rsid w:val="004C2A1C"/>
    <w:rsid w:val="004C2A94"/>
    <w:rsid w:val="004C2E96"/>
    <w:rsid w:val="004C42FA"/>
    <w:rsid w:val="004C50A2"/>
    <w:rsid w:val="004C537E"/>
    <w:rsid w:val="004C55FD"/>
    <w:rsid w:val="004D02DB"/>
    <w:rsid w:val="004D0A68"/>
    <w:rsid w:val="004D58D3"/>
    <w:rsid w:val="004D5B6F"/>
    <w:rsid w:val="004D62C1"/>
    <w:rsid w:val="004D63CF"/>
    <w:rsid w:val="004D7D57"/>
    <w:rsid w:val="004D7F2A"/>
    <w:rsid w:val="004E03F7"/>
    <w:rsid w:val="004E214E"/>
    <w:rsid w:val="004E2434"/>
    <w:rsid w:val="004E3040"/>
    <w:rsid w:val="004E3B70"/>
    <w:rsid w:val="004E7FF9"/>
    <w:rsid w:val="004F0049"/>
    <w:rsid w:val="004F0169"/>
    <w:rsid w:val="004F0665"/>
    <w:rsid w:val="004F0727"/>
    <w:rsid w:val="004F515D"/>
    <w:rsid w:val="004F7D25"/>
    <w:rsid w:val="00500F1D"/>
    <w:rsid w:val="00501C9F"/>
    <w:rsid w:val="00502EDD"/>
    <w:rsid w:val="00503AAF"/>
    <w:rsid w:val="00504522"/>
    <w:rsid w:val="00504C04"/>
    <w:rsid w:val="005053C9"/>
    <w:rsid w:val="00506E98"/>
    <w:rsid w:val="005075B3"/>
    <w:rsid w:val="005100D5"/>
    <w:rsid w:val="005105CB"/>
    <w:rsid w:val="00510F83"/>
    <w:rsid w:val="005117DF"/>
    <w:rsid w:val="0051192B"/>
    <w:rsid w:val="00512B64"/>
    <w:rsid w:val="00513706"/>
    <w:rsid w:val="00514564"/>
    <w:rsid w:val="00521812"/>
    <w:rsid w:val="00521C40"/>
    <w:rsid w:val="005247AE"/>
    <w:rsid w:val="00524864"/>
    <w:rsid w:val="00532120"/>
    <w:rsid w:val="005322AF"/>
    <w:rsid w:val="00532B37"/>
    <w:rsid w:val="00532E7A"/>
    <w:rsid w:val="00533EAB"/>
    <w:rsid w:val="00534C53"/>
    <w:rsid w:val="0053725A"/>
    <w:rsid w:val="0053742B"/>
    <w:rsid w:val="005419BA"/>
    <w:rsid w:val="00541E30"/>
    <w:rsid w:val="00542534"/>
    <w:rsid w:val="00543BEA"/>
    <w:rsid w:val="00543CCF"/>
    <w:rsid w:val="00543E3D"/>
    <w:rsid w:val="00544EB9"/>
    <w:rsid w:val="00545144"/>
    <w:rsid w:val="0054756B"/>
    <w:rsid w:val="00550534"/>
    <w:rsid w:val="00550A9D"/>
    <w:rsid w:val="00556CC1"/>
    <w:rsid w:val="00560E2A"/>
    <w:rsid w:val="00562D7C"/>
    <w:rsid w:val="005639E0"/>
    <w:rsid w:val="00563CE9"/>
    <w:rsid w:val="00563D90"/>
    <w:rsid w:val="00565063"/>
    <w:rsid w:val="00570A74"/>
    <w:rsid w:val="00570C74"/>
    <w:rsid w:val="00573FC3"/>
    <w:rsid w:val="005752A0"/>
    <w:rsid w:val="005759FD"/>
    <w:rsid w:val="00576E40"/>
    <w:rsid w:val="005820E6"/>
    <w:rsid w:val="005834C6"/>
    <w:rsid w:val="00583F04"/>
    <w:rsid w:val="00584D1A"/>
    <w:rsid w:val="00585783"/>
    <w:rsid w:val="005858F2"/>
    <w:rsid w:val="00586649"/>
    <w:rsid w:val="00586C92"/>
    <w:rsid w:val="005876EE"/>
    <w:rsid w:val="00587CC0"/>
    <w:rsid w:val="005903C2"/>
    <w:rsid w:val="0059184D"/>
    <w:rsid w:val="00592987"/>
    <w:rsid w:val="005950CB"/>
    <w:rsid w:val="0059567E"/>
    <w:rsid w:val="005958DF"/>
    <w:rsid w:val="005A00E7"/>
    <w:rsid w:val="005A1B4B"/>
    <w:rsid w:val="005A1EB9"/>
    <w:rsid w:val="005A1F4C"/>
    <w:rsid w:val="005A2964"/>
    <w:rsid w:val="005A2CFE"/>
    <w:rsid w:val="005A4A4F"/>
    <w:rsid w:val="005A51EF"/>
    <w:rsid w:val="005A74C7"/>
    <w:rsid w:val="005B2B31"/>
    <w:rsid w:val="005B2C7D"/>
    <w:rsid w:val="005B356E"/>
    <w:rsid w:val="005B3730"/>
    <w:rsid w:val="005B57D9"/>
    <w:rsid w:val="005B57EE"/>
    <w:rsid w:val="005B6E40"/>
    <w:rsid w:val="005B7ACC"/>
    <w:rsid w:val="005C0AEB"/>
    <w:rsid w:val="005C14E4"/>
    <w:rsid w:val="005C1AA2"/>
    <w:rsid w:val="005C6490"/>
    <w:rsid w:val="005D20E9"/>
    <w:rsid w:val="005D465E"/>
    <w:rsid w:val="005D4D67"/>
    <w:rsid w:val="005D513E"/>
    <w:rsid w:val="005D53B8"/>
    <w:rsid w:val="005D579F"/>
    <w:rsid w:val="005D5845"/>
    <w:rsid w:val="005D5C17"/>
    <w:rsid w:val="005D65FA"/>
    <w:rsid w:val="005D7487"/>
    <w:rsid w:val="005D75E3"/>
    <w:rsid w:val="005E05E6"/>
    <w:rsid w:val="005E6BFD"/>
    <w:rsid w:val="005E777F"/>
    <w:rsid w:val="005F00EC"/>
    <w:rsid w:val="005F17C9"/>
    <w:rsid w:val="005F2FB9"/>
    <w:rsid w:val="005F52AC"/>
    <w:rsid w:val="005F5485"/>
    <w:rsid w:val="005F5FC7"/>
    <w:rsid w:val="005F7BC2"/>
    <w:rsid w:val="00601268"/>
    <w:rsid w:val="006017DE"/>
    <w:rsid w:val="006034BB"/>
    <w:rsid w:val="00604255"/>
    <w:rsid w:val="00605376"/>
    <w:rsid w:val="00605D8C"/>
    <w:rsid w:val="00606E4C"/>
    <w:rsid w:val="00613D42"/>
    <w:rsid w:val="0061412B"/>
    <w:rsid w:val="006156F5"/>
    <w:rsid w:val="0061654C"/>
    <w:rsid w:val="006169FE"/>
    <w:rsid w:val="00616A37"/>
    <w:rsid w:val="006173B7"/>
    <w:rsid w:val="00621E76"/>
    <w:rsid w:val="00623099"/>
    <w:rsid w:val="006230BE"/>
    <w:rsid w:val="00623812"/>
    <w:rsid w:val="00625EE4"/>
    <w:rsid w:val="00626318"/>
    <w:rsid w:val="00626622"/>
    <w:rsid w:val="006276F4"/>
    <w:rsid w:val="00627748"/>
    <w:rsid w:val="00627D25"/>
    <w:rsid w:val="00632803"/>
    <w:rsid w:val="00633CFE"/>
    <w:rsid w:val="00635981"/>
    <w:rsid w:val="00640B98"/>
    <w:rsid w:val="0064532D"/>
    <w:rsid w:val="00646666"/>
    <w:rsid w:val="006467F1"/>
    <w:rsid w:val="00646FDD"/>
    <w:rsid w:val="00650B3C"/>
    <w:rsid w:val="00651174"/>
    <w:rsid w:val="00655391"/>
    <w:rsid w:val="00655BC5"/>
    <w:rsid w:val="00656272"/>
    <w:rsid w:val="00656C26"/>
    <w:rsid w:val="00662BF5"/>
    <w:rsid w:val="00663156"/>
    <w:rsid w:val="00663655"/>
    <w:rsid w:val="006656F9"/>
    <w:rsid w:val="0066655D"/>
    <w:rsid w:val="00672349"/>
    <w:rsid w:val="00674A77"/>
    <w:rsid w:val="00675DFA"/>
    <w:rsid w:val="006831CA"/>
    <w:rsid w:val="006838B7"/>
    <w:rsid w:val="006839AB"/>
    <w:rsid w:val="00683AB5"/>
    <w:rsid w:val="00684EC3"/>
    <w:rsid w:val="00686DE3"/>
    <w:rsid w:val="006930C2"/>
    <w:rsid w:val="00694343"/>
    <w:rsid w:val="00694A70"/>
    <w:rsid w:val="00695449"/>
    <w:rsid w:val="00695EF9"/>
    <w:rsid w:val="006975B6"/>
    <w:rsid w:val="006A0C1F"/>
    <w:rsid w:val="006A18A3"/>
    <w:rsid w:val="006A2135"/>
    <w:rsid w:val="006A344D"/>
    <w:rsid w:val="006A573F"/>
    <w:rsid w:val="006A60B4"/>
    <w:rsid w:val="006B00B2"/>
    <w:rsid w:val="006B0B55"/>
    <w:rsid w:val="006B1863"/>
    <w:rsid w:val="006B1A27"/>
    <w:rsid w:val="006B1D66"/>
    <w:rsid w:val="006B3381"/>
    <w:rsid w:val="006B51B8"/>
    <w:rsid w:val="006B5CB6"/>
    <w:rsid w:val="006B60D1"/>
    <w:rsid w:val="006C06B8"/>
    <w:rsid w:val="006C0AFB"/>
    <w:rsid w:val="006C10E0"/>
    <w:rsid w:val="006C36E9"/>
    <w:rsid w:val="006C67B1"/>
    <w:rsid w:val="006D05C0"/>
    <w:rsid w:val="006D06A2"/>
    <w:rsid w:val="006D0F6B"/>
    <w:rsid w:val="006D11D8"/>
    <w:rsid w:val="006D17CB"/>
    <w:rsid w:val="006D2F99"/>
    <w:rsid w:val="006D499D"/>
    <w:rsid w:val="006D7535"/>
    <w:rsid w:val="006E2039"/>
    <w:rsid w:val="006E223A"/>
    <w:rsid w:val="006E269D"/>
    <w:rsid w:val="006E462C"/>
    <w:rsid w:val="006E4C89"/>
    <w:rsid w:val="006F2460"/>
    <w:rsid w:val="006F27A3"/>
    <w:rsid w:val="006F28E6"/>
    <w:rsid w:val="006F330E"/>
    <w:rsid w:val="006F3705"/>
    <w:rsid w:val="006F681F"/>
    <w:rsid w:val="006F71A6"/>
    <w:rsid w:val="00701260"/>
    <w:rsid w:val="00701492"/>
    <w:rsid w:val="0070171A"/>
    <w:rsid w:val="00707E60"/>
    <w:rsid w:val="00712C37"/>
    <w:rsid w:val="00713692"/>
    <w:rsid w:val="00713D0E"/>
    <w:rsid w:val="00715516"/>
    <w:rsid w:val="00715898"/>
    <w:rsid w:val="00717FDA"/>
    <w:rsid w:val="007200EF"/>
    <w:rsid w:val="00720648"/>
    <w:rsid w:val="00720CF1"/>
    <w:rsid w:val="00721203"/>
    <w:rsid w:val="00721DE4"/>
    <w:rsid w:val="00722716"/>
    <w:rsid w:val="007236D7"/>
    <w:rsid w:val="0072371A"/>
    <w:rsid w:val="00723F4E"/>
    <w:rsid w:val="0072568F"/>
    <w:rsid w:val="00726740"/>
    <w:rsid w:val="00730EEF"/>
    <w:rsid w:val="00732412"/>
    <w:rsid w:val="00733562"/>
    <w:rsid w:val="007341D4"/>
    <w:rsid w:val="007410B5"/>
    <w:rsid w:val="0074229B"/>
    <w:rsid w:val="00743A1E"/>
    <w:rsid w:val="00745429"/>
    <w:rsid w:val="00745DDB"/>
    <w:rsid w:val="00745E2E"/>
    <w:rsid w:val="0075085D"/>
    <w:rsid w:val="00751F58"/>
    <w:rsid w:val="00756B1E"/>
    <w:rsid w:val="00761CD1"/>
    <w:rsid w:val="0076231D"/>
    <w:rsid w:val="00762A70"/>
    <w:rsid w:val="00762E5F"/>
    <w:rsid w:val="00762F18"/>
    <w:rsid w:val="007659BA"/>
    <w:rsid w:val="00766333"/>
    <w:rsid w:val="007664B4"/>
    <w:rsid w:val="00770120"/>
    <w:rsid w:val="0077060F"/>
    <w:rsid w:val="00770F25"/>
    <w:rsid w:val="00771195"/>
    <w:rsid w:val="00772C70"/>
    <w:rsid w:val="00772F5F"/>
    <w:rsid w:val="00773A1D"/>
    <w:rsid w:val="00773A40"/>
    <w:rsid w:val="00774467"/>
    <w:rsid w:val="00775A8B"/>
    <w:rsid w:val="0077609C"/>
    <w:rsid w:val="00776B19"/>
    <w:rsid w:val="00776BD0"/>
    <w:rsid w:val="00777DDC"/>
    <w:rsid w:val="00777F47"/>
    <w:rsid w:val="0078188A"/>
    <w:rsid w:val="00781A4A"/>
    <w:rsid w:val="00781F72"/>
    <w:rsid w:val="007822F7"/>
    <w:rsid w:val="00783B1C"/>
    <w:rsid w:val="0078539C"/>
    <w:rsid w:val="00787ED5"/>
    <w:rsid w:val="0079172B"/>
    <w:rsid w:val="00791E68"/>
    <w:rsid w:val="00792B76"/>
    <w:rsid w:val="0079379B"/>
    <w:rsid w:val="00794A29"/>
    <w:rsid w:val="00795709"/>
    <w:rsid w:val="00795B2C"/>
    <w:rsid w:val="00797B2B"/>
    <w:rsid w:val="007A01A7"/>
    <w:rsid w:val="007A02CE"/>
    <w:rsid w:val="007A10AC"/>
    <w:rsid w:val="007A3631"/>
    <w:rsid w:val="007A38AB"/>
    <w:rsid w:val="007A59AA"/>
    <w:rsid w:val="007A795C"/>
    <w:rsid w:val="007A7FA8"/>
    <w:rsid w:val="007B083A"/>
    <w:rsid w:val="007B0EE8"/>
    <w:rsid w:val="007B3120"/>
    <w:rsid w:val="007B3FFA"/>
    <w:rsid w:val="007B45E7"/>
    <w:rsid w:val="007B7C97"/>
    <w:rsid w:val="007C08AC"/>
    <w:rsid w:val="007C13B8"/>
    <w:rsid w:val="007C4CF9"/>
    <w:rsid w:val="007C532C"/>
    <w:rsid w:val="007C5D90"/>
    <w:rsid w:val="007C6103"/>
    <w:rsid w:val="007C7680"/>
    <w:rsid w:val="007D16AD"/>
    <w:rsid w:val="007D2057"/>
    <w:rsid w:val="007D241C"/>
    <w:rsid w:val="007D4612"/>
    <w:rsid w:val="007D463F"/>
    <w:rsid w:val="007D4784"/>
    <w:rsid w:val="007D594E"/>
    <w:rsid w:val="007D68B9"/>
    <w:rsid w:val="007E0F72"/>
    <w:rsid w:val="007E147E"/>
    <w:rsid w:val="007E1EF9"/>
    <w:rsid w:val="007E2832"/>
    <w:rsid w:val="007E2C41"/>
    <w:rsid w:val="007E326B"/>
    <w:rsid w:val="007E34EC"/>
    <w:rsid w:val="007E7C16"/>
    <w:rsid w:val="007F2B3B"/>
    <w:rsid w:val="007F3C57"/>
    <w:rsid w:val="007F4AB7"/>
    <w:rsid w:val="007F5256"/>
    <w:rsid w:val="007F5A61"/>
    <w:rsid w:val="007F6853"/>
    <w:rsid w:val="007F6A01"/>
    <w:rsid w:val="007F6C92"/>
    <w:rsid w:val="0080156E"/>
    <w:rsid w:val="00802434"/>
    <w:rsid w:val="0080292F"/>
    <w:rsid w:val="00803A08"/>
    <w:rsid w:val="008055A3"/>
    <w:rsid w:val="00806088"/>
    <w:rsid w:val="00815954"/>
    <w:rsid w:val="00815B81"/>
    <w:rsid w:val="0082112A"/>
    <w:rsid w:val="0082130C"/>
    <w:rsid w:val="00821C62"/>
    <w:rsid w:val="00823A85"/>
    <w:rsid w:val="00824FC5"/>
    <w:rsid w:val="00827005"/>
    <w:rsid w:val="008315C6"/>
    <w:rsid w:val="00831DAF"/>
    <w:rsid w:val="00832BC6"/>
    <w:rsid w:val="00832E04"/>
    <w:rsid w:val="00834135"/>
    <w:rsid w:val="008348FE"/>
    <w:rsid w:val="008350F1"/>
    <w:rsid w:val="00835E55"/>
    <w:rsid w:val="00840A2C"/>
    <w:rsid w:val="00840FD5"/>
    <w:rsid w:val="00841272"/>
    <w:rsid w:val="008413C9"/>
    <w:rsid w:val="008415FA"/>
    <w:rsid w:val="008419DA"/>
    <w:rsid w:val="008421C9"/>
    <w:rsid w:val="00842282"/>
    <w:rsid w:val="008424D2"/>
    <w:rsid w:val="00842607"/>
    <w:rsid w:val="0084283B"/>
    <w:rsid w:val="008443ED"/>
    <w:rsid w:val="00844A43"/>
    <w:rsid w:val="008451DD"/>
    <w:rsid w:val="0085091A"/>
    <w:rsid w:val="00853953"/>
    <w:rsid w:val="00853F24"/>
    <w:rsid w:val="00855393"/>
    <w:rsid w:val="008557B6"/>
    <w:rsid w:val="00855A11"/>
    <w:rsid w:val="00856023"/>
    <w:rsid w:val="00857E5E"/>
    <w:rsid w:val="00861B04"/>
    <w:rsid w:val="00863352"/>
    <w:rsid w:val="00864131"/>
    <w:rsid w:val="00871797"/>
    <w:rsid w:val="00872D28"/>
    <w:rsid w:val="00873889"/>
    <w:rsid w:val="00873AFC"/>
    <w:rsid w:val="00874A73"/>
    <w:rsid w:val="00875496"/>
    <w:rsid w:val="00875F16"/>
    <w:rsid w:val="008761A2"/>
    <w:rsid w:val="0087736B"/>
    <w:rsid w:val="00881116"/>
    <w:rsid w:val="0088230D"/>
    <w:rsid w:val="00883DEB"/>
    <w:rsid w:val="008856C1"/>
    <w:rsid w:val="00885AE2"/>
    <w:rsid w:val="008866C5"/>
    <w:rsid w:val="0089157E"/>
    <w:rsid w:val="0089171C"/>
    <w:rsid w:val="00892F5D"/>
    <w:rsid w:val="008932A8"/>
    <w:rsid w:val="00893BF6"/>
    <w:rsid w:val="00894BE5"/>
    <w:rsid w:val="00897983"/>
    <w:rsid w:val="008A195D"/>
    <w:rsid w:val="008A1E7D"/>
    <w:rsid w:val="008A2731"/>
    <w:rsid w:val="008A2A4C"/>
    <w:rsid w:val="008A2EA1"/>
    <w:rsid w:val="008A3E93"/>
    <w:rsid w:val="008A44AA"/>
    <w:rsid w:val="008A4D3D"/>
    <w:rsid w:val="008A5478"/>
    <w:rsid w:val="008A5B65"/>
    <w:rsid w:val="008A5B75"/>
    <w:rsid w:val="008A7115"/>
    <w:rsid w:val="008B1FC6"/>
    <w:rsid w:val="008B228B"/>
    <w:rsid w:val="008B296D"/>
    <w:rsid w:val="008B38C3"/>
    <w:rsid w:val="008B4A29"/>
    <w:rsid w:val="008B6B22"/>
    <w:rsid w:val="008B700E"/>
    <w:rsid w:val="008B7D0A"/>
    <w:rsid w:val="008C081E"/>
    <w:rsid w:val="008C083A"/>
    <w:rsid w:val="008C0FDC"/>
    <w:rsid w:val="008C1D41"/>
    <w:rsid w:val="008C1FF5"/>
    <w:rsid w:val="008C27E3"/>
    <w:rsid w:val="008C2B32"/>
    <w:rsid w:val="008C66F1"/>
    <w:rsid w:val="008C6E2F"/>
    <w:rsid w:val="008C7553"/>
    <w:rsid w:val="008D025A"/>
    <w:rsid w:val="008D0E2B"/>
    <w:rsid w:val="008D0E69"/>
    <w:rsid w:val="008D4187"/>
    <w:rsid w:val="008D79EC"/>
    <w:rsid w:val="008E0F19"/>
    <w:rsid w:val="008E32B4"/>
    <w:rsid w:val="008E561A"/>
    <w:rsid w:val="008E64CB"/>
    <w:rsid w:val="008F0912"/>
    <w:rsid w:val="008F0A84"/>
    <w:rsid w:val="008F3A7A"/>
    <w:rsid w:val="008F3FC6"/>
    <w:rsid w:val="008F5858"/>
    <w:rsid w:val="008F6AC4"/>
    <w:rsid w:val="00901B1B"/>
    <w:rsid w:val="00902C6D"/>
    <w:rsid w:val="00902FDC"/>
    <w:rsid w:val="00903C93"/>
    <w:rsid w:val="00903E73"/>
    <w:rsid w:val="009042EC"/>
    <w:rsid w:val="00904EAA"/>
    <w:rsid w:val="00907F67"/>
    <w:rsid w:val="00910F8C"/>
    <w:rsid w:val="00910F9E"/>
    <w:rsid w:val="00911A04"/>
    <w:rsid w:val="00913D20"/>
    <w:rsid w:val="0091432E"/>
    <w:rsid w:val="00915AC0"/>
    <w:rsid w:val="00917ADD"/>
    <w:rsid w:val="009215F7"/>
    <w:rsid w:val="00921D69"/>
    <w:rsid w:val="009229C0"/>
    <w:rsid w:val="009260BA"/>
    <w:rsid w:val="00927B8F"/>
    <w:rsid w:val="0093007F"/>
    <w:rsid w:val="00930D22"/>
    <w:rsid w:val="00930F48"/>
    <w:rsid w:val="0093152E"/>
    <w:rsid w:val="00931EFB"/>
    <w:rsid w:val="009327EC"/>
    <w:rsid w:val="00932ABC"/>
    <w:rsid w:val="00932B13"/>
    <w:rsid w:val="00933D85"/>
    <w:rsid w:val="009427CD"/>
    <w:rsid w:val="00942FB3"/>
    <w:rsid w:val="009452FE"/>
    <w:rsid w:val="00947240"/>
    <w:rsid w:val="00947389"/>
    <w:rsid w:val="0095010C"/>
    <w:rsid w:val="009501F1"/>
    <w:rsid w:val="00951464"/>
    <w:rsid w:val="009516A6"/>
    <w:rsid w:val="00952EC8"/>
    <w:rsid w:val="00955850"/>
    <w:rsid w:val="00956AEF"/>
    <w:rsid w:val="00957564"/>
    <w:rsid w:val="00960CF1"/>
    <w:rsid w:val="00960DC7"/>
    <w:rsid w:val="0096258D"/>
    <w:rsid w:val="00962ECF"/>
    <w:rsid w:val="00962F5F"/>
    <w:rsid w:val="00963246"/>
    <w:rsid w:val="00963C18"/>
    <w:rsid w:val="00963D2E"/>
    <w:rsid w:val="009661D0"/>
    <w:rsid w:val="00967937"/>
    <w:rsid w:val="00970619"/>
    <w:rsid w:val="00975529"/>
    <w:rsid w:val="00976C7C"/>
    <w:rsid w:val="00977822"/>
    <w:rsid w:val="0098024F"/>
    <w:rsid w:val="0098083E"/>
    <w:rsid w:val="00981231"/>
    <w:rsid w:val="009819CB"/>
    <w:rsid w:val="00981D94"/>
    <w:rsid w:val="00984089"/>
    <w:rsid w:val="0098438F"/>
    <w:rsid w:val="009854AA"/>
    <w:rsid w:val="009861C4"/>
    <w:rsid w:val="00986E52"/>
    <w:rsid w:val="009904ED"/>
    <w:rsid w:val="009908DC"/>
    <w:rsid w:val="00990E88"/>
    <w:rsid w:val="00991702"/>
    <w:rsid w:val="0099245D"/>
    <w:rsid w:val="00992785"/>
    <w:rsid w:val="0099547B"/>
    <w:rsid w:val="00995735"/>
    <w:rsid w:val="00995E21"/>
    <w:rsid w:val="00997696"/>
    <w:rsid w:val="009A01F9"/>
    <w:rsid w:val="009A02D0"/>
    <w:rsid w:val="009A113E"/>
    <w:rsid w:val="009A309C"/>
    <w:rsid w:val="009A5070"/>
    <w:rsid w:val="009A5575"/>
    <w:rsid w:val="009A64A7"/>
    <w:rsid w:val="009B0110"/>
    <w:rsid w:val="009B5731"/>
    <w:rsid w:val="009B5C53"/>
    <w:rsid w:val="009B5E74"/>
    <w:rsid w:val="009B6437"/>
    <w:rsid w:val="009B6979"/>
    <w:rsid w:val="009B6D4D"/>
    <w:rsid w:val="009B7665"/>
    <w:rsid w:val="009B78ED"/>
    <w:rsid w:val="009C25EA"/>
    <w:rsid w:val="009C26C5"/>
    <w:rsid w:val="009C2ED0"/>
    <w:rsid w:val="009C486F"/>
    <w:rsid w:val="009C70FA"/>
    <w:rsid w:val="009D0574"/>
    <w:rsid w:val="009D0E4D"/>
    <w:rsid w:val="009D120E"/>
    <w:rsid w:val="009D1AB8"/>
    <w:rsid w:val="009D1EDB"/>
    <w:rsid w:val="009D2105"/>
    <w:rsid w:val="009D3BA3"/>
    <w:rsid w:val="009D4440"/>
    <w:rsid w:val="009D4ECA"/>
    <w:rsid w:val="009D6068"/>
    <w:rsid w:val="009D7003"/>
    <w:rsid w:val="009E09F7"/>
    <w:rsid w:val="009E14E5"/>
    <w:rsid w:val="009E1A4B"/>
    <w:rsid w:val="009E289A"/>
    <w:rsid w:val="009E3A4C"/>
    <w:rsid w:val="009E7782"/>
    <w:rsid w:val="009E7FEB"/>
    <w:rsid w:val="009F21D6"/>
    <w:rsid w:val="009F46B9"/>
    <w:rsid w:val="009F4FC2"/>
    <w:rsid w:val="009F502A"/>
    <w:rsid w:val="009F5AC9"/>
    <w:rsid w:val="009F6CA1"/>
    <w:rsid w:val="009F6F44"/>
    <w:rsid w:val="009F6F8A"/>
    <w:rsid w:val="00A00FA1"/>
    <w:rsid w:val="00A0304C"/>
    <w:rsid w:val="00A03FBD"/>
    <w:rsid w:val="00A055E1"/>
    <w:rsid w:val="00A13063"/>
    <w:rsid w:val="00A15444"/>
    <w:rsid w:val="00A164D6"/>
    <w:rsid w:val="00A214C6"/>
    <w:rsid w:val="00A21EAA"/>
    <w:rsid w:val="00A24077"/>
    <w:rsid w:val="00A244B6"/>
    <w:rsid w:val="00A256DC"/>
    <w:rsid w:val="00A25ED8"/>
    <w:rsid w:val="00A316AF"/>
    <w:rsid w:val="00A33760"/>
    <w:rsid w:val="00A35029"/>
    <w:rsid w:val="00A36645"/>
    <w:rsid w:val="00A37DE1"/>
    <w:rsid w:val="00A41D77"/>
    <w:rsid w:val="00A42770"/>
    <w:rsid w:val="00A44344"/>
    <w:rsid w:val="00A46597"/>
    <w:rsid w:val="00A46986"/>
    <w:rsid w:val="00A469AB"/>
    <w:rsid w:val="00A50740"/>
    <w:rsid w:val="00A50A1F"/>
    <w:rsid w:val="00A515A1"/>
    <w:rsid w:val="00A51C02"/>
    <w:rsid w:val="00A53FF6"/>
    <w:rsid w:val="00A55093"/>
    <w:rsid w:val="00A57534"/>
    <w:rsid w:val="00A6260E"/>
    <w:rsid w:val="00A64566"/>
    <w:rsid w:val="00A67B1A"/>
    <w:rsid w:val="00A72653"/>
    <w:rsid w:val="00A743E7"/>
    <w:rsid w:val="00A74AED"/>
    <w:rsid w:val="00A7614D"/>
    <w:rsid w:val="00A83111"/>
    <w:rsid w:val="00A83A44"/>
    <w:rsid w:val="00A86D8E"/>
    <w:rsid w:val="00A9053C"/>
    <w:rsid w:val="00A90B92"/>
    <w:rsid w:val="00A91E4F"/>
    <w:rsid w:val="00A921C4"/>
    <w:rsid w:val="00A92406"/>
    <w:rsid w:val="00A946AB"/>
    <w:rsid w:val="00A95B29"/>
    <w:rsid w:val="00A975F4"/>
    <w:rsid w:val="00AA00B8"/>
    <w:rsid w:val="00AA22B6"/>
    <w:rsid w:val="00AA47FB"/>
    <w:rsid w:val="00AA5040"/>
    <w:rsid w:val="00AA5E03"/>
    <w:rsid w:val="00AB2BF6"/>
    <w:rsid w:val="00AB37D9"/>
    <w:rsid w:val="00AB38F4"/>
    <w:rsid w:val="00AB4863"/>
    <w:rsid w:val="00AB5226"/>
    <w:rsid w:val="00AB57F6"/>
    <w:rsid w:val="00AB6BEF"/>
    <w:rsid w:val="00AC0963"/>
    <w:rsid w:val="00AC0E58"/>
    <w:rsid w:val="00AC1F76"/>
    <w:rsid w:val="00AC2EF3"/>
    <w:rsid w:val="00AC6954"/>
    <w:rsid w:val="00AD00BA"/>
    <w:rsid w:val="00AD3D87"/>
    <w:rsid w:val="00AE0DD3"/>
    <w:rsid w:val="00AE1521"/>
    <w:rsid w:val="00AE32F0"/>
    <w:rsid w:val="00AE4784"/>
    <w:rsid w:val="00AE4E4C"/>
    <w:rsid w:val="00AE56F6"/>
    <w:rsid w:val="00AE603B"/>
    <w:rsid w:val="00AE7C58"/>
    <w:rsid w:val="00AF0383"/>
    <w:rsid w:val="00AF0D9C"/>
    <w:rsid w:val="00AF42F4"/>
    <w:rsid w:val="00AF4413"/>
    <w:rsid w:val="00AF7008"/>
    <w:rsid w:val="00B03645"/>
    <w:rsid w:val="00B04419"/>
    <w:rsid w:val="00B045F3"/>
    <w:rsid w:val="00B047BD"/>
    <w:rsid w:val="00B0491E"/>
    <w:rsid w:val="00B05454"/>
    <w:rsid w:val="00B05DDC"/>
    <w:rsid w:val="00B11110"/>
    <w:rsid w:val="00B142C1"/>
    <w:rsid w:val="00B14901"/>
    <w:rsid w:val="00B169A3"/>
    <w:rsid w:val="00B1700F"/>
    <w:rsid w:val="00B17B26"/>
    <w:rsid w:val="00B20842"/>
    <w:rsid w:val="00B2212C"/>
    <w:rsid w:val="00B226C1"/>
    <w:rsid w:val="00B23680"/>
    <w:rsid w:val="00B24F84"/>
    <w:rsid w:val="00B309C5"/>
    <w:rsid w:val="00B309F3"/>
    <w:rsid w:val="00B3284B"/>
    <w:rsid w:val="00B32A3D"/>
    <w:rsid w:val="00B33132"/>
    <w:rsid w:val="00B34148"/>
    <w:rsid w:val="00B37931"/>
    <w:rsid w:val="00B37B3E"/>
    <w:rsid w:val="00B37D1D"/>
    <w:rsid w:val="00B402B2"/>
    <w:rsid w:val="00B40800"/>
    <w:rsid w:val="00B4307D"/>
    <w:rsid w:val="00B433A6"/>
    <w:rsid w:val="00B44CB5"/>
    <w:rsid w:val="00B46202"/>
    <w:rsid w:val="00B4700D"/>
    <w:rsid w:val="00B474A4"/>
    <w:rsid w:val="00B476A3"/>
    <w:rsid w:val="00B5086C"/>
    <w:rsid w:val="00B53839"/>
    <w:rsid w:val="00B561CE"/>
    <w:rsid w:val="00B56793"/>
    <w:rsid w:val="00B569C4"/>
    <w:rsid w:val="00B602F0"/>
    <w:rsid w:val="00B6103D"/>
    <w:rsid w:val="00B6288D"/>
    <w:rsid w:val="00B634B6"/>
    <w:rsid w:val="00B67BC8"/>
    <w:rsid w:val="00B7025E"/>
    <w:rsid w:val="00B70A0B"/>
    <w:rsid w:val="00B71B73"/>
    <w:rsid w:val="00B7233A"/>
    <w:rsid w:val="00B72454"/>
    <w:rsid w:val="00B72B72"/>
    <w:rsid w:val="00B74432"/>
    <w:rsid w:val="00B757DD"/>
    <w:rsid w:val="00B770D2"/>
    <w:rsid w:val="00B7752E"/>
    <w:rsid w:val="00B809FD"/>
    <w:rsid w:val="00B80C0F"/>
    <w:rsid w:val="00B82044"/>
    <w:rsid w:val="00B8354F"/>
    <w:rsid w:val="00B83C66"/>
    <w:rsid w:val="00B84A4C"/>
    <w:rsid w:val="00B85A97"/>
    <w:rsid w:val="00B8674F"/>
    <w:rsid w:val="00B867E2"/>
    <w:rsid w:val="00B905CF"/>
    <w:rsid w:val="00B90758"/>
    <w:rsid w:val="00B92C71"/>
    <w:rsid w:val="00B93318"/>
    <w:rsid w:val="00B9370C"/>
    <w:rsid w:val="00B9492C"/>
    <w:rsid w:val="00B96467"/>
    <w:rsid w:val="00B965AB"/>
    <w:rsid w:val="00B96A7F"/>
    <w:rsid w:val="00B97113"/>
    <w:rsid w:val="00B9763B"/>
    <w:rsid w:val="00BA02E5"/>
    <w:rsid w:val="00BA0C73"/>
    <w:rsid w:val="00BA1B01"/>
    <w:rsid w:val="00BA2644"/>
    <w:rsid w:val="00BA299C"/>
    <w:rsid w:val="00BA3489"/>
    <w:rsid w:val="00BA3B2F"/>
    <w:rsid w:val="00BB0E07"/>
    <w:rsid w:val="00BB21C7"/>
    <w:rsid w:val="00BB32D4"/>
    <w:rsid w:val="00BB3C14"/>
    <w:rsid w:val="00BB4AF4"/>
    <w:rsid w:val="00BB5268"/>
    <w:rsid w:val="00BB54B7"/>
    <w:rsid w:val="00BB5C00"/>
    <w:rsid w:val="00BB6098"/>
    <w:rsid w:val="00BC0214"/>
    <w:rsid w:val="00BC093E"/>
    <w:rsid w:val="00BC15D6"/>
    <w:rsid w:val="00BC3D30"/>
    <w:rsid w:val="00BC4678"/>
    <w:rsid w:val="00BC46F5"/>
    <w:rsid w:val="00BC5388"/>
    <w:rsid w:val="00BC583E"/>
    <w:rsid w:val="00BC6181"/>
    <w:rsid w:val="00BC6E02"/>
    <w:rsid w:val="00BC7ACC"/>
    <w:rsid w:val="00BC7B49"/>
    <w:rsid w:val="00BD2266"/>
    <w:rsid w:val="00BD2FF3"/>
    <w:rsid w:val="00BD30C2"/>
    <w:rsid w:val="00BD4997"/>
    <w:rsid w:val="00BD5E9D"/>
    <w:rsid w:val="00BE140D"/>
    <w:rsid w:val="00BE6576"/>
    <w:rsid w:val="00BE7DEB"/>
    <w:rsid w:val="00BF0FD1"/>
    <w:rsid w:val="00BF122C"/>
    <w:rsid w:val="00BF1DA6"/>
    <w:rsid w:val="00BF3BB4"/>
    <w:rsid w:val="00BF5183"/>
    <w:rsid w:val="00BF54B9"/>
    <w:rsid w:val="00BF6A99"/>
    <w:rsid w:val="00BF700F"/>
    <w:rsid w:val="00C01A76"/>
    <w:rsid w:val="00C01CBF"/>
    <w:rsid w:val="00C042A8"/>
    <w:rsid w:val="00C057FC"/>
    <w:rsid w:val="00C065DF"/>
    <w:rsid w:val="00C066C1"/>
    <w:rsid w:val="00C07E8F"/>
    <w:rsid w:val="00C13B09"/>
    <w:rsid w:val="00C21F9C"/>
    <w:rsid w:val="00C27C2A"/>
    <w:rsid w:val="00C27F89"/>
    <w:rsid w:val="00C3026F"/>
    <w:rsid w:val="00C30416"/>
    <w:rsid w:val="00C32436"/>
    <w:rsid w:val="00C33103"/>
    <w:rsid w:val="00C40950"/>
    <w:rsid w:val="00C40F3C"/>
    <w:rsid w:val="00C42C4B"/>
    <w:rsid w:val="00C44F90"/>
    <w:rsid w:val="00C45A0F"/>
    <w:rsid w:val="00C46BD5"/>
    <w:rsid w:val="00C47E51"/>
    <w:rsid w:val="00C54251"/>
    <w:rsid w:val="00C57F24"/>
    <w:rsid w:val="00C60997"/>
    <w:rsid w:val="00C611FD"/>
    <w:rsid w:val="00C63C8B"/>
    <w:rsid w:val="00C64426"/>
    <w:rsid w:val="00C66175"/>
    <w:rsid w:val="00C676B9"/>
    <w:rsid w:val="00C678D5"/>
    <w:rsid w:val="00C67BF5"/>
    <w:rsid w:val="00C70658"/>
    <w:rsid w:val="00C7074E"/>
    <w:rsid w:val="00C70968"/>
    <w:rsid w:val="00C7110F"/>
    <w:rsid w:val="00C71EE3"/>
    <w:rsid w:val="00C72FF0"/>
    <w:rsid w:val="00C73D11"/>
    <w:rsid w:val="00C74F93"/>
    <w:rsid w:val="00C80077"/>
    <w:rsid w:val="00C80CBC"/>
    <w:rsid w:val="00C839B4"/>
    <w:rsid w:val="00C84E48"/>
    <w:rsid w:val="00C8651A"/>
    <w:rsid w:val="00C87020"/>
    <w:rsid w:val="00C91326"/>
    <w:rsid w:val="00C91C18"/>
    <w:rsid w:val="00C92784"/>
    <w:rsid w:val="00C93230"/>
    <w:rsid w:val="00C935FD"/>
    <w:rsid w:val="00C96338"/>
    <w:rsid w:val="00C97789"/>
    <w:rsid w:val="00CA19D3"/>
    <w:rsid w:val="00CA22ED"/>
    <w:rsid w:val="00CA24D5"/>
    <w:rsid w:val="00CA4BF1"/>
    <w:rsid w:val="00CA5603"/>
    <w:rsid w:val="00CA5DF9"/>
    <w:rsid w:val="00CA7A3B"/>
    <w:rsid w:val="00CA7DF2"/>
    <w:rsid w:val="00CA7EFF"/>
    <w:rsid w:val="00CB007D"/>
    <w:rsid w:val="00CB1EFC"/>
    <w:rsid w:val="00CB2377"/>
    <w:rsid w:val="00CB25B2"/>
    <w:rsid w:val="00CB3C37"/>
    <w:rsid w:val="00CB3D62"/>
    <w:rsid w:val="00CB4189"/>
    <w:rsid w:val="00CB4306"/>
    <w:rsid w:val="00CB4CCD"/>
    <w:rsid w:val="00CB5837"/>
    <w:rsid w:val="00CB5994"/>
    <w:rsid w:val="00CB689E"/>
    <w:rsid w:val="00CB6D79"/>
    <w:rsid w:val="00CB726D"/>
    <w:rsid w:val="00CC0176"/>
    <w:rsid w:val="00CC03D7"/>
    <w:rsid w:val="00CC081E"/>
    <w:rsid w:val="00CC1465"/>
    <w:rsid w:val="00CC3488"/>
    <w:rsid w:val="00CC36D6"/>
    <w:rsid w:val="00CC4805"/>
    <w:rsid w:val="00CC483A"/>
    <w:rsid w:val="00CC4A6E"/>
    <w:rsid w:val="00CC5206"/>
    <w:rsid w:val="00CC732D"/>
    <w:rsid w:val="00CD1236"/>
    <w:rsid w:val="00CD1E51"/>
    <w:rsid w:val="00CD69CD"/>
    <w:rsid w:val="00CD6A72"/>
    <w:rsid w:val="00CD74FE"/>
    <w:rsid w:val="00CE17BD"/>
    <w:rsid w:val="00CE1D82"/>
    <w:rsid w:val="00CE1F10"/>
    <w:rsid w:val="00CE44F5"/>
    <w:rsid w:val="00CE5CD1"/>
    <w:rsid w:val="00CF10E3"/>
    <w:rsid w:val="00CF11E3"/>
    <w:rsid w:val="00CF24B5"/>
    <w:rsid w:val="00CF294E"/>
    <w:rsid w:val="00CF39B1"/>
    <w:rsid w:val="00CF5547"/>
    <w:rsid w:val="00CF5D90"/>
    <w:rsid w:val="00CF5EB8"/>
    <w:rsid w:val="00CF6EC7"/>
    <w:rsid w:val="00D0411C"/>
    <w:rsid w:val="00D07D1B"/>
    <w:rsid w:val="00D11A82"/>
    <w:rsid w:val="00D12BDE"/>
    <w:rsid w:val="00D1376F"/>
    <w:rsid w:val="00D15689"/>
    <w:rsid w:val="00D16A35"/>
    <w:rsid w:val="00D21B9D"/>
    <w:rsid w:val="00D22AC7"/>
    <w:rsid w:val="00D247B2"/>
    <w:rsid w:val="00D30ED9"/>
    <w:rsid w:val="00D332F7"/>
    <w:rsid w:val="00D35CF3"/>
    <w:rsid w:val="00D36570"/>
    <w:rsid w:val="00D42488"/>
    <w:rsid w:val="00D4270F"/>
    <w:rsid w:val="00D4307C"/>
    <w:rsid w:val="00D43950"/>
    <w:rsid w:val="00D459B8"/>
    <w:rsid w:val="00D50E0E"/>
    <w:rsid w:val="00D513E5"/>
    <w:rsid w:val="00D514AA"/>
    <w:rsid w:val="00D5195B"/>
    <w:rsid w:val="00D519A4"/>
    <w:rsid w:val="00D5275F"/>
    <w:rsid w:val="00D5443A"/>
    <w:rsid w:val="00D54639"/>
    <w:rsid w:val="00D54AF8"/>
    <w:rsid w:val="00D54C58"/>
    <w:rsid w:val="00D5699B"/>
    <w:rsid w:val="00D6052E"/>
    <w:rsid w:val="00D60B6B"/>
    <w:rsid w:val="00D60CB9"/>
    <w:rsid w:val="00D615AD"/>
    <w:rsid w:val="00D61761"/>
    <w:rsid w:val="00D61EBA"/>
    <w:rsid w:val="00D622F7"/>
    <w:rsid w:val="00D6447A"/>
    <w:rsid w:val="00D66252"/>
    <w:rsid w:val="00D671A3"/>
    <w:rsid w:val="00D70BDA"/>
    <w:rsid w:val="00D716A4"/>
    <w:rsid w:val="00D71EDF"/>
    <w:rsid w:val="00D72246"/>
    <w:rsid w:val="00D72515"/>
    <w:rsid w:val="00D74211"/>
    <w:rsid w:val="00D742EE"/>
    <w:rsid w:val="00D74565"/>
    <w:rsid w:val="00D746F0"/>
    <w:rsid w:val="00D76118"/>
    <w:rsid w:val="00D76652"/>
    <w:rsid w:val="00D83A12"/>
    <w:rsid w:val="00D83A22"/>
    <w:rsid w:val="00D83D2C"/>
    <w:rsid w:val="00D90B42"/>
    <w:rsid w:val="00D94184"/>
    <w:rsid w:val="00D97B84"/>
    <w:rsid w:val="00DA0791"/>
    <w:rsid w:val="00DA3F60"/>
    <w:rsid w:val="00DA410F"/>
    <w:rsid w:val="00DA4130"/>
    <w:rsid w:val="00DA781A"/>
    <w:rsid w:val="00DA7B18"/>
    <w:rsid w:val="00DA7D25"/>
    <w:rsid w:val="00DB061A"/>
    <w:rsid w:val="00DB224D"/>
    <w:rsid w:val="00DB44CC"/>
    <w:rsid w:val="00DB4716"/>
    <w:rsid w:val="00DB5E99"/>
    <w:rsid w:val="00DC01AC"/>
    <w:rsid w:val="00DC0843"/>
    <w:rsid w:val="00DC0C63"/>
    <w:rsid w:val="00DC146F"/>
    <w:rsid w:val="00DC1613"/>
    <w:rsid w:val="00DC39CD"/>
    <w:rsid w:val="00DC6D85"/>
    <w:rsid w:val="00DC6FFF"/>
    <w:rsid w:val="00DC7A19"/>
    <w:rsid w:val="00DD0E13"/>
    <w:rsid w:val="00DD2784"/>
    <w:rsid w:val="00DD2A37"/>
    <w:rsid w:val="00DD316B"/>
    <w:rsid w:val="00DD5BF9"/>
    <w:rsid w:val="00DD5F28"/>
    <w:rsid w:val="00DD71D9"/>
    <w:rsid w:val="00DE1553"/>
    <w:rsid w:val="00DE16A1"/>
    <w:rsid w:val="00DE1D32"/>
    <w:rsid w:val="00DE416C"/>
    <w:rsid w:val="00DF1FFF"/>
    <w:rsid w:val="00DF22CA"/>
    <w:rsid w:val="00DF24FA"/>
    <w:rsid w:val="00DF3CE9"/>
    <w:rsid w:val="00DF46C1"/>
    <w:rsid w:val="00DF53FD"/>
    <w:rsid w:val="00DF721F"/>
    <w:rsid w:val="00E00BBA"/>
    <w:rsid w:val="00E03A0D"/>
    <w:rsid w:val="00E03B9F"/>
    <w:rsid w:val="00E04A28"/>
    <w:rsid w:val="00E04F09"/>
    <w:rsid w:val="00E05192"/>
    <w:rsid w:val="00E05341"/>
    <w:rsid w:val="00E11AB9"/>
    <w:rsid w:val="00E11D9C"/>
    <w:rsid w:val="00E12C2D"/>
    <w:rsid w:val="00E13216"/>
    <w:rsid w:val="00E13B02"/>
    <w:rsid w:val="00E15911"/>
    <w:rsid w:val="00E17642"/>
    <w:rsid w:val="00E177F3"/>
    <w:rsid w:val="00E178C5"/>
    <w:rsid w:val="00E221BE"/>
    <w:rsid w:val="00E22F66"/>
    <w:rsid w:val="00E23678"/>
    <w:rsid w:val="00E2416D"/>
    <w:rsid w:val="00E3011A"/>
    <w:rsid w:val="00E31851"/>
    <w:rsid w:val="00E320E5"/>
    <w:rsid w:val="00E332F2"/>
    <w:rsid w:val="00E3779C"/>
    <w:rsid w:val="00E402D6"/>
    <w:rsid w:val="00E40628"/>
    <w:rsid w:val="00E412F7"/>
    <w:rsid w:val="00E43B28"/>
    <w:rsid w:val="00E447E4"/>
    <w:rsid w:val="00E4529B"/>
    <w:rsid w:val="00E4540A"/>
    <w:rsid w:val="00E45736"/>
    <w:rsid w:val="00E46DDB"/>
    <w:rsid w:val="00E474C1"/>
    <w:rsid w:val="00E5061C"/>
    <w:rsid w:val="00E50B30"/>
    <w:rsid w:val="00E50E82"/>
    <w:rsid w:val="00E5511C"/>
    <w:rsid w:val="00E5523D"/>
    <w:rsid w:val="00E553A1"/>
    <w:rsid w:val="00E56762"/>
    <w:rsid w:val="00E57777"/>
    <w:rsid w:val="00E607E6"/>
    <w:rsid w:val="00E61CE7"/>
    <w:rsid w:val="00E679E5"/>
    <w:rsid w:val="00E726C9"/>
    <w:rsid w:val="00E7289E"/>
    <w:rsid w:val="00E7437F"/>
    <w:rsid w:val="00E74C20"/>
    <w:rsid w:val="00E74F27"/>
    <w:rsid w:val="00E768BB"/>
    <w:rsid w:val="00E77017"/>
    <w:rsid w:val="00E80F77"/>
    <w:rsid w:val="00E81EA1"/>
    <w:rsid w:val="00E84427"/>
    <w:rsid w:val="00E85EB6"/>
    <w:rsid w:val="00E8726A"/>
    <w:rsid w:val="00E87BF3"/>
    <w:rsid w:val="00E909EB"/>
    <w:rsid w:val="00E92B1C"/>
    <w:rsid w:val="00E94DE5"/>
    <w:rsid w:val="00E95385"/>
    <w:rsid w:val="00EA0C80"/>
    <w:rsid w:val="00EA12C7"/>
    <w:rsid w:val="00EA196F"/>
    <w:rsid w:val="00EA21DE"/>
    <w:rsid w:val="00EA3129"/>
    <w:rsid w:val="00EA3E4F"/>
    <w:rsid w:val="00EA4958"/>
    <w:rsid w:val="00EA6738"/>
    <w:rsid w:val="00EB2BF2"/>
    <w:rsid w:val="00EB4364"/>
    <w:rsid w:val="00EB44F5"/>
    <w:rsid w:val="00EB7A58"/>
    <w:rsid w:val="00EB7C66"/>
    <w:rsid w:val="00EC1E03"/>
    <w:rsid w:val="00EC6017"/>
    <w:rsid w:val="00EC70DF"/>
    <w:rsid w:val="00EC72DF"/>
    <w:rsid w:val="00ED03C9"/>
    <w:rsid w:val="00ED3423"/>
    <w:rsid w:val="00ED3CE0"/>
    <w:rsid w:val="00ED45EA"/>
    <w:rsid w:val="00ED48DA"/>
    <w:rsid w:val="00ED5E75"/>
    <w:rsid w:val="00ED7B27"/>
    <w:rsid w:val="00ED7DAC"/>
    <w:rsid w:val="00EE041C"/>
    <w:rsid w:val="00EE1102"/>
    <w:rsid w:val="00EE187F"/>
    <w:rsid w:val="00EE2648"/>
    <w:rsid w:val="00EE2812"/>
    <w:rsid w:val="00EE379E"/>
    <w:rsid w:val="00EE7AA9"/>
    <w:rsid w:val="00EF08DD"/>
    <w:rsid w:val="00EF30CF"/>
    <w:rsid w:val="00EF5E20"/>
    <w:rsid w:val="00F00B9A"/>
    <w:rsid w:val="00F00DBB"/>
    <w:rsid w:val="00F021E2"/>
    <w:rsid w:val="00F047A5"/>
    <w:rsid w:val="00F06730"/>
    <w:rsid w:val="00F13CFF"/>
    <w:rsid w:val="00F14B7C"/>
    <w:rsid w:val="00F151C8"/>
    <w:rsid w:val="00F15E7D"/>
    <w:rsid w:val="00F172B9"/>
    <w:rsid w:val="00F20B6A"/>
    <w:rsid w:val="00F20DCC"/>
    <w:rsid w:val="00F21B9B"/>
    <w:rsid w:val="00F2255D"/>
    <w:rsid w:val="00F231F1"/>
    <w:rsid w:val="00F23983"/>
    <w:rsid w:val="00F23C66"/>
    <w:rsid w:val="00F2495E"/>
    <w:rsid w:val="00F24F7E"/>
    <w:rsid w:val="00F2584A"/>
    <w:rsid w:val="00F2737D"/>
    <w:rsid w:val="00F2758F"/>
    <w:rsid w:val="00F307E6"/>
    <w:rsid w:val="00F312B1"/>
    <w:rsid w:val="00F31DFB"/>
    <w:rsid w:val="00F340B5"/>
    <w:rsid w:val="00F352DF"/>
    <w:rsid w:val="00F36AA1"/>
    <w:rsid w:val="00F37B58"/>
    <w:rsid w:val="00F40588"/>
    <w:rsid w:val="00F40903"/>
    <w:rsid w:val="00F40BA2"/>
    <w:rsid w:val="00F413F1"/>
    <w:rsid w:val="00F41B18"/>
    <w:rsid w:val="00F42F65"/>
    <w:rsid w:val="00F442B8"/>
    <w:rsid w:val="00F447FF"/>
    <w:rsid w:val="00F44AA8"/>
    <w:rsid w:val="00F4567A"/>
    <w:rsid w:val="00F47435"/>
    <w:rsid w:val="00F51592"/>
    <w:rsid w:val="00F52898"/>
    <w:rsid w:val="00F56568"/>
    <w:rsid w:val="00F565A3"/>
    <w:rsid w:val="00F569E2"/>
    <w:rsid w:val="00F56F1B"/>
    <w:rsid w:val="00F57B8D"/>
    <w:rsid w:val="00F57DF3"/>
    <w:rsid w:val="00F60618"/>
    <w:rsid w:val="00F641F5"/>
    <w:rsid w:val="00F65829"/>
    <w:rsid w:val="00F6625E"/>
    <w:rsid w:val="00F662C4"/>
    <w:rsid w:val="00F7253C"/>
    <w:rsid w:val="00F73A57"/>
    <w:rsid w:val="00F73FCD"/>
    <w:rsid w:val="00F7402F"/>
    <w:rsid w:val="00F749F2"/>
    <w:rsid w:val="00F75B1F"/>
    <w:rsid w:val="00F76E89"/>
    <w:rsid w:val="00F77C28"/>
    <w:rsid w:val="00F83263"/>
    <w:rsid w:val="00F83336"/>
    <w:rsid w:val="00F86C59"/>
    <w:rsid w:val="00F909A1"/>
    <w:rsid w:val="00F939B7"/>
    <w:rsid w:val="00FA0CF6"/>
    <w:rsid w:val="00FA23F6"/>
    <w:rsid w:val="00FA30CB"/>
    <w:rsid w:val="00FA32E6"/>
    <w:rsid w:val="00FA3EA9"/>
    <w:rsid w:val="00FA5C04"/>
    <w:rsid w:val="00FA6A13"/>
    <w:rsid w:val="00FA70BC"/>
    <w:rsid w:val="00FB0381"/>
    <w:rsid w:val="00FB078F"/>
    <w:rsid w:val="00FB08CC"/>
    <w:rsid w:val="00FB123E"/>
    <w:rsid w:val="00FB1331"/>
    <w:rsid w:val="00FB1725"/>
    <w:rsid w:val="00FB25FE"/>
    <w:rsid w:val="00FB3778"/>
    <w:rsid w:val="00FB4DFD"/>
    <w:rsid w:val="00FB516C"/>
    <w:rsid w:val="00FB5243"/>
    <w:rsid w:val="00FB55BB"/>
    <w:rsid w:val="00FB5C59"/>
    <w:rsid w:val="00FB6240"/>
    <w:rsid w:val="00FB6EF3"/>
    <w:rsid w:val="00FB6FEA"/>
    <w:rsid w:val="00FC11F1"/>
    <w:rsid w:val="00FC16D7"/>
    <w:rsid w:val="00FC5648"/>
    <w:rsid w:val="00FC75D1"/>
    <w:rsid w:val="00FD0845"/>
    <w:rsid w:val="00FD31F5"/>
    <w:rsid w:val="00FD4F9A"/>
    <w:rsid w:val="00FD5965"/>
    <w:rsid w:val="00FE01EC"/>
    <w:rsid w:val="00FE1732"/>
    <w:rsid w:val="00FE1D18"/>
    <w:rsid w:val="00FE26A2"/>
    <w:rsid w:val="00FE2D0A"/>
    <w:rsid w:val="00FE36EE"/>
    <w:rsid w:val="00FE3B67"/>
    <w:rsid w:val="00FE3D00"/>
    <w:rsid w:val="00FF0961"/>
    <w:rsid w:val="00FF0A8D"/>
    <w:rsid w:val="00FF0DAC"/>
    <w:rsid w:val="00FF1195"/>
    <w:rsid w:val="00FF206A"/>
    <w:rsid w:val="00FF2635"/>
    <w:rsid w:val="00FF2D84"/>
    <w:rsid w:val="00FF2DE1"/>
    <w:rsid w:val="00FF363B"/>
    <w:rsid w:val="00FF662E"/>
    <w:rsid w:val="00FF6FE5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4545"/>
    <o:shapelayout v:ext="edit">
      <o:idmap v:ext="edit" data="1"/>
    </o:shapelayout>
  </w:shapeDefaults>
  <w:decimalSymbol w:val=","/>
  <w:listSeparator w:val=";"/>
  <w14:docId w14:val="1E6CFD88"/>
  <w15:docId w15:val="{6ED671DE-507B-41CB-8A4D-2BACA358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20DCC"/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7B0E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1"/>
    <w:next w:val="a1"/>
    <w:qFormat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1"/>
    <w:next w:val="a1"/>
    <w:link w:val="50"/>
    <w:qFormat/>
    <w:rsid w:val="00BB32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1"/>
    <w:next w:val="a1"/>
    <w:qFormat/>
    <w:pPr>
      <w:keepNext/>
      <w:numPr>
        <w:numId w:val="1"/>
      </w:numPr>
      <w:jc w:val="center"/>
      <w:outlineLvl w:val="6"/>
    </w:pPr>
    <w:rPr>
      <w:b/>
      <w:szCs w:val="20"/>
    </w:rPr>
  </w:style>
  <w:style w:type="paragraph" w:styleId="8">
    <w:name w:val="heading 8"/>
    <w:basedOn w:val="a1"/>
    <w:next w:val="a1"/>
    <w:qFormat/>
    <w:pPr>
      <w:keepNext/>
      <w:numPr>
        <w:numId w:val="2"/>
      </w:numPr>
      <w:tabs>
        <w:tab w:val="left" w:pos="1134"/>
      </w:tabs>
      <w:ind w:firstLine="289"/>
      <w:jc w:val="both"/>
      <w:outlineLvl w:val="7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Пункт Знак"/>
    <w:basedOn w:val="a1"/>
    <w:pPr>
      <w:numPr>
        <w:ilvl w:val="1"/>
        <w:numId w:val="1"/>
      </w:numPr>
      <w:tabs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styleId="a0">
    <w:name w:val="List Number"/>
    <w:basedOn w:val="a5"/>
    <w:pPr>
      <w:numPr>
        <w:numId w:val="3"/>
      </w:numPr>
      <w:autoSpaceDE w:val="0"/>
      <w:autoSpaceDN w:val="0"/>
      <w:spacing w:before="60" w:line="360" w:lineRule="auto"/>
    </w:pPr>
    <w:rPr>
      <w:sz w:val="28"/>
      <w:szCs w:val="24"/>
    </w:rPr>
  </w:style>
  <w:style w:type="paragraph" w:styleId="a5">
    <w:name w:val="Body Text"/>
    <w:basedOn w:val="a1"/>
    <w:link w:val="a6"/>
    <w:pPr>
      <w:jc w:val="both"/>
    </w:pPr>
    <w:rPr>
      <w:szCs w:val="20"/>
    </w:rPr>
  </w:style>
  <w:style w:type="character" w:customStyle="1" w:styleId="a7">
    <w:name w:val="комментарий"/>
    <w:rPr>
      <w:b/>
      <w:i/>
      <w:sz w:val="28"/>
    </w:rPr>
  </w:style>
  <w:style w:type="paragraph" w:customStyle="1" w:styleId="a8">
    <w:name w:val="Таблица шапка"/>
    <w:basedOn w:val="a1"/>
    <w:pPr>
      <w:keepNext/>
      <w:spacing w:before="40" w:after="40"/>
      <w:ind w:left="57" w:right="57"/>
    </w:pPr>
    <w:rPr>
      <w:snapToGrid w:val="0"/>
      <w:szCs w:val="20"/>
    </w:rPr>
  </w:style>
  <w:style w:type="paragraph" w:customStyle="1" w:styleId="a9">
    <w:name w:val="Таблица текст"/>
    <w:basedOn w:val="a1"/>
    <w:pPr>
      <w:spacing w:before="40" w:after="40"/>
      <w:ind w:left="57" w:right="57"/>
    </w:pPr>
    <w:rPr>
      <w:snapToGrid w:val="0"/>
      <w:sz w:val="28"/>
      <w:szCs w:val="20"/>
    </w:rPr>
  </w:style>
  <w:style w:type="paragraph" w:styleId="aa">
    <w:name w:val="Subtitle"/>
    <w:basedOn w:val="a1"/>
    <w:qFormat/>
    <w:pPr>
      <w:pBdr>
        <w:bottom w:val="single" w:sz="12" w:space="1" w:color="0000FF"/>
      </w:pBdr>
      <w:ind w:right="-286"/>
      <w:jc w:val="center"/>
    </w:pPr>
    <w:rPr>
      <w:rFonts w:ascii="Arial" w:hAnsi="Arial"/>
      <w:b/>
      <w:szCs w:val="20"/>
    </w:rPr>
  </w:style>
  <w:style w:type="paragraph" w:styleId="ab">
    <w:name w:val="header"/>
    <w:basedOn w:val="a1"/>
    <w:link w:val="ac"/>
    <w:pPr>
      <w:tabs>
        <w:tab w:val="center" w:pos="4153"/>
        <w:tab w:val="right" w:pos="8306"/>
      </w:tabs>
    </w:pPr>
    <w:rPr>
      <w:szCs w:val="20"/>
      <w:lang w:val="en-AU"/>
    </w:rPr>
  </w:style>
  <w:style w:type="paragraph" w:customStyle="1" w:styleId="ad">
    <w:name w:val="!! Колесников"/>
    <w:basedOn w:val="a1"/>
    <w:pPr>
      <w:ind w:firstLine="567"/>
      <w:jc w:val="both"/>
    </w:pPr>
  </w:style>
  <w:style w:type="table" w:styleId="ae">
    <w:name w:val="Table Grid"/>
    <w:basedOn w:val="a3"/>
    <w:rsid w:val="00D12BDE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er"/>
    <w:basedOn w:val="a1"/>
    <w:link w:val="af0"/>
    <w:uiPriority w:val="99"/>
    <w:rsid w:val="00613D42"/>
    <w:pPr>
      <w:tabs>
        <w:tab w:val="center" w:pos="4677"/>
        <w:tab w:val="right" w:pos="9355"/>
      </w:tabs>
    </w:pPr>
  </w:style>
  <w:style w:type="paragraph" w:styleId="af1">
    <w:name w:val="Balloon Text"/>
    <w:basedOn w:val="a1"/>
    <w:semiHidden/>
    <w:rsid w:val="00352BFC"/>
    <w:rPr>
      <w:rFonts w:ascii="Tahoma" w:hAnsi="Tahoma" w:cs="Tahoma"/>
      <w:sz w:val="16"/>
      <w:szCs w:val="16"/>
    </w:rPr>
  </w:style>
  <w:style w:type="character" w:styleId="af2">
    <w:name w:val="Hyperlink"/>
    <w:rsid w:val="00CA5603"/>
    <w:rPr>
      <w:color w:val="0000FF"/>
      <w:u w:val="single"/>
    </w:rPr>
  </w:style>
  <w:style w:type="character" w:customStyle="1" w:styleId="10">
    <w:name w:val="Заголовок 1 Знак"/>
    <w:link w:val="1"/>
    <w:rsid w:val="007B0E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Основной текст Знак"/>
    <w:link w:val="a5"/>
    <w:rsid w:val="007A3631"/>
    <w:rPr>
      <w:sz w:val="24"/>
    </w:rPr>
  </w:style>
  <w:style w:type="character" w:customStyle="1" w:styleId="af0">
    <w:name w:val="Нижний колонтитул Знак"/>
    <w:link w:val="af"/>
    <w:uiPriority w:val="99"/>
    <w:rsid w:val="007A3631"/>
    <w:rPr>
      <w:sz w:val="24"/>
      <w:szCs w:val="24"/>
    </w:rPr>
  </w:style>
  <w:style w:type="character" w:styleId="af3">
    <w:name w:val="Strong"/>
    <w:qFormat/>
    <w:rsid w:val="005B2B31"/>
    <w:rPr>
      <w:b/>
      <w:bCs/>
    </w:rPr>
  </w:style>
  <w:style w:type="character" w:customStyle="1" w:styleId="ac">
    <w:name w:val="Верхний колонтитул Знак"/>
    <w:link w:val="ab"/>
    <w:rsid w:val="001D6AFA"/>
    <w:rPr>
      <w:sz w:val="24"/>
      <w:lang w:val="en-AU"/>
    </w:rPr>
  </w:style>
  <w:style w:type="paragraph" w:styleId="af4">
    <w:name w:val="List Paragraph"/>
    <w:aliases w:val="Заголовок_3,Содержание. 2 уровень,Список с булитами,LSTBUL,ТЗ список,Абзац списка литеральный,Заговок Марина,Ненумерованный список,Use Case List Paragraph,Bullet List,FooterText,numbered,Paragraphe de liste1,lp1,Bullet Number,Маркер"/>
    <w:basedOn w:val="a1"/>
    <w:link w:val="af5"/>
    <w:uiPriority w:val="34"/>
    <w:qFormat/>
    <w:rsid w:val="009452FE"/>
    <w:pPr>
      <w:ind w:left="708"/>
    </w:pPr>
  </w:style>
  <w:style w:type="paragraph" w:styleId="af6">
    <w:name w:val="Title"/>
    <w:basedOn w:val="a1"/>
    <w:link w:val="af7"/>
    <w:qFormat/>
    <w:rsid w:val="00C63C8B"/>
    <w:pPr>
      <w:jc w:val="center"/>
    </w:pPr>
    <w:rPr>
      <w:b/>
      <w:bCs/>
      <w:sz w:val="32"/>
    </w:rPr>
  </w:style>
  <w:style w:type="character" w:customStyle="1" w:styleId="af7">
    <w:name w:val="Заголовок Знак"/>
    <w:link w:val="af6"/>
    <w:rsid w:val="00C63C8B"/>
    <w:rPr>
      <w:b/>
      <w:bCs/>
      <w:sz w:val="32"/>
      <w:szCs w:val="24"/>
    </w:rPr>
  </w:style>
  <w:style w:type="paragraph" w:customStyle="1" w:styleId="xl47">
    <w:name w:val="xl47"/>
    <w:basedOn w:val="a1"/>
    <w:rsid w:val="00B24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character" w:customStyle="1" w:styleId="50">
    <w:name w:val="Заголовок 5 Знак"/>
    <w:link w:val="5"/>
    <w:rsid w:val="00BB32D4"/>
    <w:rPr>
      <w:b/>
      <w:bCs/>
      <w:i/>
      <w:iCs/>
      <w:sz w:val="26"/>
      <w:szCs w:val="26"/>
    </w:rPr>
  </w:style>
  <w:style w:type="paragraph" w:customStyle="1" w:styleId="CharChar">
    <w:name w:val="Char Char"/>
    <w:basedOn w:val="a1"/>
    <w:rsid w:val="00B602F0"/>
    <w:pPr>
      <w:widowControl w:val="0"/>
      <w:adjustRightInd w:val="0"/>
      <w:spacing w:before="120" w:after="160" w:line="240" w:lineRule="exact"/>
      <w:jc w:val="right"/>
    </w:pPr>
    <w:rPr>
      <w:b/>
      <w:bCs/>
      <w:color w:val="000000"/>
      <w:kern w:val="32"/>
      <w:sz w:val="28"/>
      <w:szCs w:val="28"/>
    </w:rPr>
  </w:style>
  <w:style w:type="paragraph" w:styleId="af8">
    <w:name w:val="No Spacing"/>
    <w:link w:val="af9"/>
    <w:uiPriority w:val="1"/>
    <w:qFormat/>
    <w:rsid w:val="001E5D38"/>
    <w:rPr>
      <w:sz w:val="24"/>
      <w:szCs w:val="24"/>
    </w:rPr>
  </w:style>
  <w:style w:type="character" w:customStyle="1" w:styleId="af9">
    <w:name w:val="Без интервала Знак"/>
    <w:link w:val="af8"/>
    <w:uiPriority w:val="1"/>
    <w:rsid w:val="00332718"/>
    <w:rPr>
      <w:sz w:val="24"/>
      <w:szCs w:val="24"/>
    </w:rPr>
  </w:style>
  <w:style w:type="paragraph" w:customStyle="1" w:styleId="40">
    <w:name w:val="Пункт_4"/>
    <w:basedOn w:val="a1"/>
    <w:link w:val="41"/>
    <w:uiPriority w:val="99"/>
    <w:rsid w:val="004A6794"/>
    <w:pPr>
      <w:ind w:left="720" w:hanging="360"/>
      <w:jc w:val="both"/>
    </w:pPr>
    <w:rPr>
      <w:sz w:val="28"/>
      <w:szCs w:val="20"/>
      <w:lang w:val="x-none" w:eastAsia="x-none"/>
    </w:rPr>
  </w:style>
  <w:style w:type="character" w:customStyle="1" w:styleId="41">
    <w:name w:val="Пункт_4 Знак"/>
    <w:link w:val="40"/>
    <w:uiPriority w:val="99"/>
    <w:locked/>
    <w:rsid w:val="004A6794"/>
    <w:rPr>
      <w:sz w:val="28"/>
      <w:lang w:val="x-none" w:eastAsia="x-none"/>
    </w:rPr>
  </w:style>
  <w:style w:type="paragraph" w:styleId="afa">
    <w:name w:val="Revision"/>
    <w:hidden/>
    <w:uiPriority w:val="99"/>
    <w:semiHidden/>
    <w:rsid w:val="00F76E89"/>
    <w:rPr>
      <w:sz w:val="24"/>
      <w:szCs w:val="24"/>
    </w:rPr>
  </w:style>
  <w:style w:type="paragraph" w:styleId="2">
    <w:name w:val="Body Text 2"/>
    <w:basedOn w:val="a1"/>
    <w:link w:val="20"/>
    <w:rsid w:val="00273E5F"/>
    <w:pPr>
      <w:spacing w:after="120" w:line="480" w:lineRule="auto"/>
    </w:pPr>
  </w:style>
  <w:style w:type="character" w:customStyle="1" w:styleId="20">
    <w:name w:val="Основной текст 2 Знак"/>
    <w:basedOn w:val="a2"/>
    <w:link w:val="2"/>
    <w:rsid w:val="00273E5F"/>
    <w:rPr>
      <w:sz w:val="24"/>
      <w:szCs w:val="24"/>
    </w:rPr>
  </w:style>
  <w:style w:type="character" w:customStyle="1" w:styleId="af5">
    <w:name w:val="Абзац списка Знак"/>
    <w:aliases w:val="Заголовок_3 Знак,Содержание. 2 уровень Знак,Список с булитами Знак,LSTBUL Знак,ТЗ список Знак,Абзац списка литеральный Знак,Заговок Марина Знак,Ненумерованный список Знак,Use Case List Paragraph Знак,Bullet List Знак,FooterText Знак"/>
    <w:link w:val="af4"/>
    <w:uiPriority w:val="34"/>
    <w:qFormat/>
    <w:locked/>
    <w:rsid w:val="00365761"/>
    <w:rPr>
      <w:sz w:val="24"/>
      <w:szCs w:val="24"/>
    </w:rPr>
  </w:style>
  <w:style w:type="paragraph" w:customStyle="1" w:styleId="Default">
    <w:name w:val="Default"/>
    <w:rsid w:val="00D6052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b">
    <w:name w:val="annotation reference"/>
    <w:basedOn w:val="a2"/>
    <w:semiHidden/>
    <w:unhideWhenUsed/>
    <w:rsid w:val="0091432E"/>
    <w:rPr>
      <w:sz w:val="16"/>
      <w:szCs w:val="16"/>
    </w:rPr>
  </w:style>
  <w:style w:type="paragraph" w:styleId="afc">
    <w:name w:val="annotation text"/>
    <w:basedOn w:val="a1"/>
    <w:link w:val="afd"/>
    <w:semiHidden/>
    <w:unhideWhenUsed/>
    <w:rsid w:val="0091432E"/>
    <w:rPr>
      <w:sz w:val="20"/>
      <w:szCs w:val="20"/>
    </w:rPr>
  </w:style>
  <w:style w:type="character" w:customStyle="1" w:styleId="afd">
    <w:name w:val="Текст примечания Знак"/>
    <w:basedOn w:val="a2"/>
    <w:link w:val="afc"/>
    <w:semiHidden/>
    <w:rsid w:val="0091432E"/>
  </w:style>
  <w:style w:type="paragraph" w:styleId="afe">
    <w:name w:val="annotation subject"/>
    <w:basedOn w:val="afc"/>
    <w:next w:val="afc"/>
    <w:link w:val="aff"/>
    <w:semiHidden/>
    <w:unhideWhenUsed/>
    <w:rsid w:val="0091432E"/>
    <w:rPr>
      <w:b/>
      <w:bCs/>
    </w:rPr>
  </w:style>
  <w:style w:type="character" w:customStyle="1" w:styleId="aff">
    <w:name w:val="Тема примечания Знак"/>
    <w:basedOn w:val="afd"/>
    <w:link w:val="afe"/>
    <w:semiHidden/>
    <w:rsid w:val="009143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2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54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234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43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06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34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39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3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0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01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02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ornickel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f.norilsknik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EBE5C-18E2-47B6-B2E0-D0122CB24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827</Words>
  <Characters>6377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АО НТЭК</Company>
  <LinksUpToDate>false</LinksUpToDate>
  <CharactersWithSpaces>7190</CharactersWithSpaces>
  <SharedDoc>false</SharedDoc>
  <HLinks>
    <vt:vector size="30" baseType="variant"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4718683</vt:i4>
      </vt:variant>
      <vt:variant>
        <vt:i4>9</vt:i4>
      </vt:variant>
      <vt:variant>
        <vt:i4>0</vt:i4>
      </vt:variant>
      <vt:variant>
        <vt:i4>5</vt:i4>
      </vt:variant>
      <vt:variant>
        <vt:lpwstr>https://www.b2b-center.ru/firms/ooo-sibpsk/53619/</vt:lpwstr>
      </vt:variant>
      <vt:variant>
        <vt:lpwstr/>
      </vt:variant>
      <vt:variant>
        <vt:i4>1572958</vt:i4>
      </vt:variant>
      <vt:variant>
        <vt:i4>6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voinskiyaa</dc:creator>
  <cp:lastModifiedBy>Огурченок Марина Вячеславовна</cp:lastModifiedBy>
  <cp:revision>13</cp:revision>
  <cp:lastPrinted>2022-03-29T04:36:00Z</cp:lastPrinted>
  <dcterms:created xsi:type="dcterms:W3CDTF">2022-03-16T08:00:00Z</dcterms:created>
  <dcterms:modified xsi:type="dcterms:W3CDTF">2022-03-29T05:14:00Z</dcterms:modified>
</cp:coreProperties>
</file>