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1D0D17" w:rsidRPr="001D0D17">
        <w:rPr>
          <w:rFonts w:ascii="Times New Roman" w:hAnsi="Times New Roman"/>
          <w:b/>
          <w:bCs/>
          <w:sz w:val="28"/>
        </w:rPr>
        <w:t>32515484112</w:t>
      </w:r>
      <w:r w:rsidR="008D5748">
        <w:rPr>
          <w:rFonts w:ascii="Times New Roman" w:hAnsi="Times New Roman"/>
          <w:b/>
          <w:bCs/>
          <w:sz w:val="28"/>
        </w:rPr>
        <w:t>-</w:t>
      </w:r>
      <w:r w:rsidR="004F61B8">
        <w:rPr>
          <w:rFonts w:ascii="Times New Roman" w:hAnsi="Times New Roman"/>
          <w:b/>
          <w:bCs/>
          <w:sz w:val="28"/>
        </w:rPr>
        <w:t>2</w:t>
      </w:r>
    </w:p>
    <w:p w:rsidR="00D3223E" w:rsidRDefault="008F17D5" w:rsidP="0026459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</w:t>
      </w:r>
      <w:r w:rsidR="004F61B8" w:rsidRPr="004F61B8">
        <w:rPr>
          <w:rFonts w:ascii="Times New Roman" w:hAnsi="Times New Roman"/>
          <w:b/>
          <w:bCs/>
          <w:sz w:val="28"/>
        </w:rPr>
        <w:t>вторых</w:t>
      </w:r>
      <w:r w:rsidRPr="008F17D5">
        <w:rPr>
          <w:rFonts w:ascii="Times New Roman" w:hAnsi="Times New Roman"/>
          <w:b/>
          <w:bCs/>
          <w:sz w:val="28"/>
        </w:rPr>
        <w:t xml:space="preserve"> частей заявок на участие в закупке на право заключения договора на</w:t>
      </w:r>
      <w:r w:rsidR="00FA24DE" w:rsidRPr="00FA24DE">
        <w:t xml:space="preserve"> </w:t>
      </w:r>
      <w:r w:rsidR="00FA24DE" w:rsidRPr="00FA24DE">
        <w:rPr>
          <w:rFonts w:ascii="Times New Roman" w:hAnsi="Times New Roman"/>
          <w:b/>
          <w:bCs/>
          <w:sz w:val="28"/>
        </w:rPr>
        <w:t xml:space="preserve">оказание </w:t>
      </w:r>
      <w:r w:rsidR="001D0D17" w:rsidRPr="001D0D17">
        <w:rPr>
          <w:rFonts w:ascii="Times New Roman" w:hAnsi="Times New Roman"/>
          <w:b/>
          <w:bCs/>
          <w:sz w:val="28"/>
        </w:rPr>
        <w:t>услуг по испытанию электротехнического оборудования и материалов для нужд обособленных подразделений АО «Росатом Возобновляемая энергия»</w:t>
      </w:r>
    </w:p>
    <w:p w:rsidR="00660753" w:rsidRPr="00B16296" w:rsidRDefault="00660753" w:rsidP="0026459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7"/>
        <w:gridCol w:w="5018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1D0D17" w:rsidP="004631E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1D0D17">
              <w:rPr>
                <w:rFonts w:ascii="Times New Roman" w:hAnsi="Times New Roman"/>
                <w:bCs/>
                <w:sz w:val="28"/>
                <w:lang w:val="en-US" w:eastAsia="en-US"/>
              </w:rPr>
              <w:t>«2</w:t>
            </w:r>
            <w:r w:rsidR="004631EE">
              <w:rPr>
                <w:rFonts w:ascii="Times New Roman" w:hAnsi="Times New Roman"/>
                <w:bCs/>
                <w:sz w:val="28"/>
                <w:lang w:eastAsia="en-US"/>
              </w:rPr>
              <w:t>9</w:t>
            </w:r>
            <w:r w:rsidRPr="001D0D1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Pr="001D0D17"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 w:rsidRPr="001D0D1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2025 г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D0D17" w:rsidRPr="00110DFC" w:rsidRDefault="001D0D17" w:rsidP="001D0D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28700B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</w:t>
      </w:r>
      <w:r w:rsidRPr="006079F2">
        <w:rPr>
          <w:rFonts w:ascii="Times New Roman" w:hAnsi="Times New Roman"/>
          <w:sz w:val="28"/>
          <w:szCs w:val="28"/>
        </w:rPr>
        <w:t>функционала ЭТП ЭТС (НЭП)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1A1EB0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>
        <w:rPr>
          <w:rFonts w:ascii="Times New Roman" w:hAnsi="Times New Roman"/>
          <w:sz w:val="28"/>
          <w:szCs w:val="28"/>
        </w:rPr>
        <w:t xml:space="preserve">  </w:t>
      </w:r>
      <w:r w:rsidRPr="00C1339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1D0D17" w:rsidRPr="0028700B" w:rsidRDefault="001D0D17" w:rsidP="001D0D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D0D17" w:rsidRDefault="001D0D17" w:rsidP="001D0D1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1D0D17" w:rsidRDefault="001D0D17" w:rsidP="001D0D1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1D0D17" w:rsidRDefault="001D0D17" w:rsidP="001D0D17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1D0D17" w:rsidRPr="00992B44" w:rsidRDefault="001D0D17" w:rsidP="001D0D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Pr="00F14A2B">
        <w:rPr>
          <w:rFonts w:ascii="Times New Roman" w:hAnsi="Times New Roman"/>
          <w:sz w:val="28"/>
          <w:szCs w:val="28"/>
        </w:rPr>
        <w:t xml:space="preserve">оказание </w:t>
      </w:r>
      <w:r w:rsidRPr="00D51C23">
        <w:rPr>
          <w:rFonts w:ascii="Times New Roman" w:hAnsi="Times New Roman"/>
          <w:sz w:val="28"/>
          <w:szCs w:val="28"/>
        </w:rPr>
        <w:t>услуг по испытанию электротехнического оборудования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1C23">
        <w:rPr>
          <w:rFonts w:ascii="Times New Roman" w:hAnsi="Times New Roman"/>
          <w:sz w:val="28"/>
          <w:szCs w:val="28"/>
        </w:rPr>
        <w:t>материалов для нужд обособленных подразделений АО «Росатом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1C23">
        <w:rPr>
          <w:rFonts w:ascii="Times New Roman" w:hAnsi="Times New Roman"/>
          <w:sz w:val="28"/>
          <w:szCs w:val="28"/>
        </w:rPr>
        <w:t>Возобновляемая энергия»</w:t>
      </w:r>
      <w:r>
        <w:rPr>
          <w:rFonts w:ascii="Times New Roman" w:hAnsi="Times New Roman"/>
          <w:sz w:val="28"/>
          <w:szCs w:val="28"/>
        </w:rPr>
        <w:t>.</w:t>
      </w:r>
    </w:p>
    <w:p w:rsidR="001D0D17" w:rsidRPr="00141E41" w:rsidRDefault="001D0D17" w:rsidP="001D0D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Pr="00AE3EFA">
        <w:rPr>
          <w:rFonts w:ascii="Times New Roman" w:eastAsiaTheme="minorHAnsi" w:hAnsi="Times New Roman"/>
          <w:sz w:val="28"/>
          <w:szCs w:val="28"/>
        </w:rPr>
        <w:t xml:space="preserve">Оказание </w:t>
      </w:r>
      <w:r w:rsidRPr="00141E41">
        <w:rPr>
          <w:rFonts w:ascii="Times New Roman" w:eastAsiaTheme="minorHAnsi" w:hAnsi="Times New Roman"/>
          <w:sz w:val="28"/>
          <w:szCs w:val="28"/>
        </w:rPr>
        <w:t>услуг по испытанию электротехнического оборудования 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141E41">
        <w:rPr>
          <w:rFonts w:ascii="Times New Roman" w:eastAsiaTheme="minorHAnsi" w:hAnsi="Times New Roman"/>
          <w:sz w:val="28"/>
          <w:szCs w:val="28"/>
        </w:rPr>
        <w:t>материалов для нужд обособленных подразделений АО «Росатом</w:t>
      </w:r>
    </w:p>
    <w:p w:rsidR="001D0D17" w:rsidRPr="00B16296" w:rsidRDefault="001D0D17" w:rsidP="001D0D1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41E41">
        <w:rPr>
          <w:rFonts w:ascii="Times New Roman" w:eastAsiaTheme="minorHAnsi" w:hAnsi="Times New Roman"/>
          <w:sz w:val="28"/>
          <w:szCs w:val="28"/>
        </w:rPr>
        <w:t>Возобновляемая энергия»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1D0D17" w:rsidRPr="002D12D7" w:rsidRDefault="001D0D17" w:rsidP="001D0D1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1D0D17" w:rsidRPr="002D12D7" w:rsidRDefault="001D0D17" w:rsidP="001D0D1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Pr="00F14A2B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1D0D17" w:rsidRPr="002D12D7" w:rsidRDefault="001D0D17" w:rsidP="001D0D17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2D12D7"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Pr="00F14A2B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1D0D17" w:rsidRDefault="001D0D17" w:rsidP="001D0D1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B20753">
        <w:rPr>
          <w:rFonts w:ascii="Times New Roman" w:eastAsiaTheme="minorHAnsi" w:hAnsi="Times New Roman"/>
          <w:sz w:val="28"/>
          <w:szCs w:val="28"/>
        </w:rPr>
        <w:t xml:space="preserve">Предельная цена </w:t>
      </w:r>
      <w:proofErr w:type="gramStart"/>
      <w:r w:rsidRPr="00B20753">
        <w:rPr>
          <w:rFonts w:ascii="Times New Roman" w:eastAsiaTheme="minorHAnsi" w:hAnsi="Times New Roman"/>
          <w:sz w:val="28"/>
          <w:szCs w:val="28"/>
        </w:rPr>
        <w:t>договора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Pr="00AE4350">
        <w:rPr>
          <w:rFonts w:ascii="Times New Roman" w:eastAsiaTheme="minorHAnsi" w:hAnsi="Times New Roman"/>
          <w:sz w:val="28"/>
          <w:szCs w:val="28"/>
        </w:rPr>
        <w:t xml:space="preserve"> </w:t>
      </w:r>
      <w:r w:rsidRPr="00141E41">
        <w:rPr>
          <w:rFonts w:ascii="Times New Roman" w:eastAsiaTheme="minorHAnsi" w:hAnsi="Times New Roman"/>
          <w:sz w:val="28"/>
          <w:szCs w:val="28"/>
        </w:rPr>
        <w:t>44</w:t>
      </w:r>
      <w:proofErr w:type="gramEnd"/>
      <w:r w:rsidRPr="00141E41">
        <w:rPr>
          <w:rFonts w:ascii="Times New Roman" w:eastAsiaTheme="minorHAnsi" w:hAnsi="Times New Roman"/>
          <w:sz w:val="28"/>
          <w:szCs w:val="28"/>
        </w:rPr>
        <w:t xml:space="preserve"> 489 307 (Сорок четыре миллиона четыреста восемьдесят девять тысяч триста семь) рублей 00 копеек, с учетом всех налогов и сборов)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1D0D17" w:rsidRPr="00AE4350" w:rsidRDefault="001D0D17" w:rsidP="001D0D1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1D0D17" w:rsidRDefault="001D0D17" w:rsidP="001D0D17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Pr="00F14A2B">
        <w:rPr>
          <w:rFonts w:ascii="Times New Roman" w:eastAsia="Calibri" w:hAnsi="Times New Roman"/>
          <w:sz w:val="28"/>
          <w:szCs w:val="28"/>
          <w:lang w:eastAsia="en-US"/>
        </w:rPr>
        <w:t>услуги</w:t>
      </w:r>
      <w:r w:rsidRPr="003957A5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6945"/>
        <w:gridCol w:w="993"/>
        <w:gridCol w:w="2126"/>
      </w:tblGrid>
      <w:tr w:rsidR="001D0D17" w:rsidRPr="00F74F6F" w:rsidTr="00AB60EB">
        <w:trPr>
          <w:trHeight w:val="45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работ/услуг/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Начальная (максимальная)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 xml:space="preserve">цена единицы услуги с учетом 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всех налогов и сборов</w:t>
            </w:r>
          </w:p>
        </w:tc>
      </w:tr>
      <w:tr w:rsidR="001D0D17" w:rsidRPr="00F74F6F" w:rsidTr="00AB60EB">
        <w:trPr>
          <w:trHeight w:val="334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Стоимость (тарифы) на оказание плановых услуг по испытанию электротехнического оборудования и материалов </w:t>
            </w:r>
          </w:p>
        </w:tc>
      </w:tr>
      <w:tr w:rsidR="001D0D17" w:rsidRPr="00F74F6F" w:rsidTr="00AB60EB">
        <w:trPr>
          <w:trHeight w:val="40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Испытание трансформаторного масла из силовых трансформаторов: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Отбор и проведение полного физико-химического анализа трансформаторного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11 376,00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Отбор и проведение сокращенного физико-химического анализа трансформаторного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9 342,00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Отбор и 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хроматографического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анализа газов, растворенных в трансформаторном масла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9 342,00</w:t>
            </w:r>
          </w:p>
        </w:tc>
      </w:tr>
      <w:tr w:rsidR="001D0D17" w:rsidRPr="00F74F6F" w:rsidTr="00AB60EB">
        <w:trPr>
          <w:trHeight w:val="50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содержания антиокислительной присадки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8 742,00</w:t>
            </w:r>
          </w:p>
        </w:tc>
      </w:tr>
      <w:tr w:rsidR="001D0D17" w:rsidRPr="00F74F6F" w:rsidTr="00AB60EB">
        <w:trPr>
          <w:trHeight w:val="54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Определение влагосодержания и чистоты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элегаза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11 076,00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Измерение скоростных и временных характеристик выключателей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19 950,00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вибрационного контроля электродвигателей охлаждения трансформатора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24 207,00</w:t>
            </w:r>
          </w:p>
        </w:tc>
      </w:tr>
      <w:tr w:rsidR="001D0D17" w:rsidRPr="00F74F6F" w:rsidTr="00AB60EB">
        <w:trPr>
          <w:trHeight w:val="6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Отбор и проведение анализа одной пробы электролита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8 568,00</w:t>
            </w:r>
          </w:p>
        </w:tc>
      </w:tr>
      <w:tr w:rsidR="001D0D17" w:rsidRPr="00F74F6F" w:rsidTr="00AB60EB">
        <w:trPr>
          <w:trHeight w:val="37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высоковольтных испытаний: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высоковольтных испытаний опорной, подвесной, проходной изоляции, систем шин, секций шин, шинных мостов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нейтралеобразующих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трансформаторов, дугогасящих реакторов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21 546,00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7 086,00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84 846,00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17 838,00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64 638,00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6.8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34 716,00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86 115,00</w:t>
            </w:r>
          </w:p>
        </w:tc>
      </w:tr>
      <w:tr w:rsidR="001D0D17" w:rsidRPr="00F74F6F" w:rsidTr="00AB60EB">
        <w:trPr>
          <w:trHeight w:val="5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23 968,50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86 115,00</w:t>
            </w:r>
          </w:p>
        </w:tc>
      </w:tr>
      <w:tr w:rsidR="001D0D17" w:rsidRPr="00F74F6F" w:rsidTr="00AB60EB">
        <w:trPr>
          <w:trHeight w:val="61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высоковольтных вводов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23 968,50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46 075,50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46 075,50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12 375,00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6.16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испытаний резисторов заземления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23 182,00</w:t>
            </w:r>
          </w:p>
        </w:tc>
      </w:tr>
      <w:tr w:rsidR="001D0D17" w:rsidRPr="00F74F6F" w:rsidTr="00AB60EB">
        <w:trPr>
          <w:trHeight w:val="36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оптического дистанционного контроля (ЭОК, УФК) изоляции электрооборудования, секций шин: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Адыгейской ВЭС1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оптического контроля (ЭОК, УФК) изоляции электрооборудования, секций шин, шинных мостов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114 664,00</w:t>
            </w:r>
          </w:p>
        </w:tc>
      </w:tr>
      <w:tr w:rsidR="001D0D17" w:rsidRPr="00F74F6F" w:rsidTr="00AB60EB">
        <w:trPr>
          <w:trHeight w:val="42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контроля всей ВЭС (ТВК):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1D0D17" w:rsidRPr="00F74F6F" w:rsidTr="00AB60EB">
        <w:trPr>
          <w:trHeight w:val="5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Адыгейской ВЭС1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360 675,00</w:t>
            </w:r>
          </w:p>
        </w:tc>
      </w:tr>
      <w:tr w:rsidR="001D0D17" w:rsidRPr="00F74F6F" w:rsidTr="00AB60EB">
        <w:trPr>
          <w:trHeight w:val="56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499 800,00</w:t>
            </w:r>
          </w:p>
        </w:tc>
      </w:tr>
      <w:tr w:rsidR="001D0D17" w:rsidRPr="00F74F6F" w:rsidTr="00AB60EB">
        <w:trPr>
          <w:trHeight w:val="557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1D0D17" w:rsidRPr="00F74F6F" w:rsidTr="00AB60EB">
        <w:trPr>
          <w:trHeight w:val="56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292 050,00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Марченковской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292 050,00</w:t>
            </w:r>
          </w:p>
        </w:tc>
      </w:tr>
      <w:tr w:rsidR="001D0D17" w:rsidRPr="00F74F6F" w:rsidTr="00AB60EB">
        <w:trPr>
          <w:trHeight w:val="42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1D0D17" w:rsidRPr="00F74F6F" w:rsidTr="00AB60EB">
        <w:trPr>
          <w:trHeight w:val="42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152 700,00</w:t>
            </w:r>
          </w:p>
        </w:tc>
      </w:tr>
      <w:tr w:rsidR="001D0D17" w:rsidRPr="00F74F6F" w:rsidTr="00AB60EB">
        <w:trPr>
          <w:trHeight w:val="6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233 850,00</w:t>
            </w:r>
          </w:p>
        </w:tc>
      </w:tr>
      <w:tr w:rsidR="001D0D17" w:rsidRPr="00F74F6F" w:rsidTr="00AB60EB">
        <w:trPr>
          <w:trHeight w:val="43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тепловизионного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контроля 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Кузьминской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384 450,00</w:t>
            </w:r>
          </w:p>
        </w:tc>
      </w:tr>
      <w:tr w:rsidR="001D0D17" w:rsidRPr="00F74F6F" w:rsidTr="00AB60EB">
        <w:trPr>
          <w:trHeight w:val="330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Стоимость (тарифы) на оказание внеплановых* услуг  по испытанию электротехнического оборудования и материалов</w:t>
            </w:r>
          </w:p>
        </w:tc>
      </w:tr>
      <w:tr w:rsidR="001D0D17" w:rsidRPr="00F74F6F" w:rsidTr="00AB60EB">
        <w:trPr>
          <w:trHeight w:val="61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испытаний генератора ВЭУ напряжением 0.69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65 838,00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Поиск повреждения основной изоляции и (или) оболочки на кабельных линиях 10-35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35 910,00</w:t>
            </w:r>
          </w:p>
        </w:tc>
      </w:tr>
      <w:tr w:rsidR="001D0D17" w:rsidRPr="00F74F6F" w:rsidTr="00AB60EB">
        <w:trPr>
          <w:trHeight w:val="6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Определение содержания фурановых соединений в трансформаторном масле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8 742,00</w:t>
            </w:r>
          </w:p>
        </w:tc>
      </w:tr>
      <w:tr w:rsidR="001D0D17" w:rsidRPr="00F74F6F" w:rsidTr="00AB60EB">
        <w:trPr>
          <w:trHeight w:val="35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высоковольтных испытаний: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1D0D17" w:rsidRPr="00F74F6F" w:rsidTr="00AB60EB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1D0D17" w:rsidRPr="00F74F6F" w:rsidTr="00AB60EB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плавки гололеда, силовых трансформаторов, трансформаторов собственных нужд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47 880,00</w:t>
            </w:r>
          </w:p>
        </w:tc>
      </w:tr>
      <w:tr w:rsidR="001D0D17" w:rsidRPr="00F74F6F" w:rsidTr="00AB60EB">
        <w:trPr>
          <w:trHeight w:val="13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нейтралеобразующих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трансформаторов, дугогасящих реакторов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41 790,00</w:t>
            </w:r>
          </w:p>
        </w:tc>
      </w:tr>
      <w:tr w:rsidR="001D0D17" w:rsidRPr="00F74F6F" w:rsidTr="00AB60EB">
        <w:trPr>
          <w:trHeight w:val="84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17 598,00</w:t>
            </w:r>
          </w:p>
        </w:tc>
      </w:tr>
      <w:tr w:rsidR="001D0D17" w:rsidRPr="00F74F6F" w:rsidTr="00AB60EB">
        <w:trPr>
          <w:trHeight w:val="84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1D0D17" w:rsidRPr="00F74F6F" w:rsidTr="00AB60EB">
        <w:trPr>
          <w:trHeight w:val="71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17 598,00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23 940,00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7 086,00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вакуумных выключателей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13 591,00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82 308,00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45 169,00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47 880,00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69 136,50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34 716,00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spacing w:after="160" w:line="259" w:lineRule="auto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74F6F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83 790,00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110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69 136,50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4.19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128 910,00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4.22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86 115,00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46 338,00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4.29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220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силовых трансформаторов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тока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46 075,50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трансформаторов напряжения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ограничителей перенапряжений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86 115,00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элегазовых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выключателей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129 540,00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М (Т)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46 338,00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4.38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конденсаторов связи 330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 объеме П (К) согласно РД-34.45-51.300-97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69 136,50  </w:t>
            </w:r>
          </w:p>
        </w:tc>
      </w:tr>
      <w:tr w:rsidR="001D0D17" w:rsidRPr="00F74F6F" w:rsidTr="00AB60EB">
        <w:trPr>
          <w:trHeight w:val="82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4.39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высоковольтных испытаний трансформаторов тока нулевой последовательности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10 500,00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кабельных линий в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т.ч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29 476,00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основной изоляции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17 638,00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высоковольтных испытаний наружной оболочки кабельных линий с изоляцией из сшитого полиэтилена напряжением 10-35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11 836,00</w:t>
            </w:r>
          </w:p>
        </w:tc>
      </w:tr>
      <w:tr w:rsidR="001D0D17" w:rsidRPr="00F74F6F" w:rsidTr="00AB60EB">
        <w:trPr>
          <w:trHeight w:val="73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испытаний оборудования ЩПТ, ЩСН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44 838,00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4.44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испытания розеточной сети, сети освещения, сети вентиляции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22 298,40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(ТВК)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5 700,00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(ЧР)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27 732,00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неразрушающего контроля (УФК)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10 050,00</w:t>
            </w:r>
          </w:p>
        </w:tc>
      </w:tr>
      <w:tr w:rsidR="001D0D17" w:rsidRPr="00F74F6F" w:rsidTr="00AB60EB">
        <w:trPr>
          <w:trHeight w:val="56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вибрационного контроля одного электродвигателя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2 126,00</w:t>
            </w:r>
          </w:p>
        </w:tc>
      </w:tr>
      <w:tr w:rsidR="001D0D17" w:rsidRPr="00F74F6F" w:rsidTr="00AB60EB">
        <w:trPr>
          <w:trHeight w:val="60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Определение влажности твердой изоляции силовых трансформаторов 110-330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16 884,00</w:t>
            </w:r>
          </w:p>
        </w:tc>
      </w:tr>
      <w:tr w:rsidR="001D0D17" w:rsidRPr="00F74F6F" w:rsidTr="00AB60EB">
        <w:trPr>
          <w:trHeight w:val="50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Проведение измерений наведенного напряжения на ВЛ 330 </w:t>
            </w:r>
            <w:proofErr w:type="spellStart"/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613 350,00  </w:t>
            </w:r>
          </w:p>
        </w:tc>
      </w:tr>
      <w:tr w:rsidR="001D0D17" w:rsidRPr="00F74F6F" w:rsidTr="00AB60EB">
        <w:trPr>
          <w:trHeight w:val="40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Контроль состояния заземляющих устройств:</w:t>
            </w:r>
          </w:p>
        </w:tc>
      </w:tr>
      <w:tr w:rsidR="001D0D17" w:rsidRPr="00F74F6F" w:rsidTr="00AB60EB">
        <w:trPr>
          <w:trHeight w:val="59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Сбор исходных данных и визуальный контроль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1D0D17" w:rsidRPr="00F74F6F" w:rsidTr="00AB60EB">
        <w:trPr>
          <w:trHeight w:val="974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соединений заземлителей с заземляемыми элементами, а также естественных заземлителей с заземляющим устройством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17 478,00  </w:t>
            </w:r>
          </w:p>
        </w:tc>
      </w:tr>
      <w:tr w:rsidR="001D0D17" w:rsidRPr="00F74F6F" w:rsidTr="00AB60EB">
        <w:trPr>
          <w:trHeight w:val="8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коррозионного состояния элементов заземляющего устройства, находящихся в земле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1D0D17" w:rsidRPr="00F74F6F" w:rsidTr="00AB60EB">
        <w:trPr>
          <w:trHeight w:val="562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Измерения сопротивления растеканию заземляющих устройств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12 090,00  </w:t>
            </w:r>
          </w:p>
        </w:tc>
      </w:tr>
      <w:tr w:rsidR="001D0D17" w:rsidRPr="00F74F6F" w:rsidTr="00AB60EB">
        <w:trPr>
          <w:trHeight w:val="5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Измерение напряжения прикосновения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20 830,00  </w:t>
            </w:r>
          </w:p>
        </w:tc>
      </w:tr>
      <w:tr w:rsidR="001D0D17" w:rsidRPr="00F74F6F" w:rsidTr="00AB60EB">
        <w:trPr>
          <w:trHeight w:val="79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Проверка напряжения на заземляющем устройстве РУ электростанций и подстанций при стекании с него тока замыкания на землю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16 518,00  </w:t>
            </w:r>
          </w:p>
        </w:tc>
      </w:tr>
      <w:tr w:rsidR="001D0D17" w:rsidRPr="00F74F6F" w:rsidTr="00AB60EB">
        <w:trPr>
          <w:trHeight w:val="66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11.7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Проверка цепи фаза-нуль (цепи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зануления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 xml:space="preserve">в электроустановках до 1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кВ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 глухим заземлением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нейтрали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16 398,00  </w:t>
            </w:r>
          </w:p>
        </w:tc>
      </w:tr>
      <w:tr w:rsidR="001D0D17" w:rsidRPr="00F74F6F" w:rsidTr="00AB60EB">
        <w:trPr>
          <w:trHeight w:val="87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распределения потенциалов и токов промышленной частоты по элементам заземляющего устройства при установившихся токах КЗ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18 078,00  </w:t>
            </w:r>
          </w:p>
        </w:tc>
      </w:tr>
      <w:tr w:rsidR="001D0D17" w:rsidRPr="00F74F6F" w:rsidTr="00AB60EB">
        <w:trPr>
          <w:trHeight w:val="90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потенциалов и токов нормального режима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1D0D17" w:rsidRPr="00F74F6F" w:rsidTr="00AB60EB">
        <w:trPr>
          <w:trHeight w:val="2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исполнительной схемы заземляющего устройства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12 810,00  </w:t>
            </w:r>
          </w:p>
        </w:tc>
      </w:tr>
      <w:tr w:rsidR="001D0D17" w:rsidRPr="00F74F6F" w:rsidTr="00AB60EB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удельного сопротивления грунта;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12 090,00  </w:t>
            </w:r>
          </w:p>
        </w:tc>
      </w:tr>
      <w:tr w:rsidR="001D0D17" w:rsidRPr="00F74F6F" w:rsidTr="00AB60EB">
        <w:trPr>
          <w:trHeight w:val="76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тепловой устойчивости заземлителей, заземляющих проводников и экранов кабелей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1D0D17" w:rsidRPr="00F74F6F" w:rsidTr="00AB60EB">
        <w:trPr>
          <w:trHeight w:val="990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распределения импульсных напряжений при коротких замыканиях на землю, ударах молнии в молниеотводы и протекании токов через ограничители перенапряжений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1D0D17" w:rsidRPr="00F74F6F" w:rsidTr="00AB60EB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Определение коррозионного состояния заземляющих проводников и заземлителей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11 016,00  </w:t>
            </w:r>
          </w:p>
        </w:tc>
      </w:tr>
      <w:tr w:rsidR="001D0D17" w:rsidRPr="00F74F6F" w:rsidTr="00AB60EB">
        <w:trPr>
          <w:trHeight w:val="160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11.15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Эксперементальное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определение электро-магнитной обстановки в обследуемой электроустановке и сопоставление с допустимыми классами жесткости установленных в этой электроустановке микропроцессорных устройств (выдача заключения о соответствии электроустановки требованиям электромагнитной совместимости)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</w:p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</w:p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5 508,00  </w:t>
            </w:r>
          </w:p>
        </w:tc>
      </w:tr>
      <w:tr w:rsidR="001D0D17" w:rsidRPr="00F74F6F" w:rsidTr="00AB60EB">
        <w:trPr>
          <w:trHeight w:val="349"/>
          <w:jc w:val="center"/>
        </w:trPr>
        <w:tc>
          <w:tcPr>
            <w:tcW w:w="11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Стоимость (тарифы) на услуги выезда на Объект</w:t>
            </w:r>
          </w:p>
        </w:tc>
      </w:tr>
      <w:tr w:rsidR="001D0D17" w:rsidRPr="00F74F6F" w:rsidTr="00AB60EB">
        <w:trPr>
          <w:trHeight w:val="41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Выезд на Адыгейскую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1D0D17" w:rsidRPr="00F74F6F" w:rsidTr="00AB60EB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Кочубеевскую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  <w:tr w:rsidR="001D0D17" w:rsidRPr="00F74F6F" w:rsidTr="00AB60EB">
        <w:trPr>
          <w:trHeight w:val="409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Кармалиновскую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1D0D17" w:rsidRPr="00F74F6F" w:rsidTr="00AB60EB">
        <w:trPr>
          <w:trHeight w:val="273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Бондаревскую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1D0D17" w:rsidRPr="00F74F6F" w:rsidTr="00AB60EB">
        <w:trPr>
          <w:trHeight w:val="40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Марченковскую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9 975,00  </w:t>
            </w:r>
          </w:p>
        </w:tc>
      </w:tr>
      <w:tr w:rsidR="001D0D17" w:rsidRPr="00F74F6F" w:rsidTr="00AB60EB">
        <w:trPr>
          <w:trHeight w:val="5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Медвеженскую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1D0D17" w:rsidRPr="00F74F6F" w:rsidTr="00AB60EB">
        <w:trPr>
          <w:trHeight w:val="27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Берестовскую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8 925,00  </w:t>
            </w:r>
          </w:p>
        </w:tc>
      </w:tr>
      <w:tr w:rsidR="001D0D17" w:rsidRPr="00F74F6F" w:rsidTr="00AB60EB">
        <w:trPr>
          <w:trHeight w:val="42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Кузьминскую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D17" w:rsidRPr="00F74F6F" w:rsidRDefault="001D0D17" w:rsidP="00AB60EB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 w:rsidRPr="00F74F6F">
              <w:rPr>
                <w:rFonts w:ascii="Times New Roman" w:hAnsi="Times New Roman"/>
              </w:rPr>
              <w:t>Усл</w:t>
            </w:r>
            <w:proofErr w:type="spellEnd"/>
            <w:r w:rsidRPr="00F74F6F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  <w:tr w:rsidR="001D0D17" w:rsidRPr="00F74F6F" w:rsidTr="00AB60EB">
        <w:trPr>
          <w:trHeight w:val="41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Выезд на </w:t>
            </w: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Труновскую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ВЭС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9 450,00  </w:t>
            </w:r>
          </w:p>
        </w:tc>
      </w:tr>
      <w:tr w:rsidR="001D0D17" w:rsidRPr="00F74F6F" w:rsidTr="00AB60EB">
        <w:trPr>
          <w:trHeight w:val="411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Выезд на Центральный склад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Усл</w:t>
            </w:r>
            <w:proofErr w:type="spellEnd"/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D17" w:rsidRPr="00F74F6F" w:rsidRDefault="001D0D17" w:rsidP="00AB60EB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74F6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8 295,00  </w:t>
            </w:r>
          </w:p>
        </w:tc>
      </w:tr>
    </w:tbl>
    <w:p w:rsidR="001D0D17" w:rsidRPr="003957A5" w:rsidRDefault="001D0D17" w:rsidP="001D0D17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1D0D17" w:rsidRDefault="001D0D17" w:rsidP="001D0D17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1D0D17" w:rsidRPr="00731334" w:rsidRDefault="001D0D17" w:rsidP="001D0D17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36AA5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>закупки и закупочная документация опубликованы «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03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 на официальном государственном сайте </w:t>
      </w:r>
      <w:hyperlink r:id="rId9" w:history="1">
        <w:r w:rsidRPr="00236AA5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закупка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>32515484112</w:t>
      </w:r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Pr="00236AA5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Pr="00236A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153964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A160B9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Pr="00A160B9">
        <w:rPr>
          <w:rFonts w:ascii="Times New Roman" w:hAnsi="Times New Roman"/>
          <w:sz w:val="28"/>
          <w:szCs w:val="28"/>
        </w:rPr>
        <w:t xml:space="preserve">ЭТС (НЭП) </w:t>
      </w:r>
      <w:hyperlink r:id="rId11" w:history="1">
        <w:r w:rsidRPr="00A160B9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 w:rsidRPr="00A160B9">
        <w:rPr>
          <w:rFonts w:ascii="Times New Roman" w:hAnsi="Times New Roman"/>
          <w:sz w:val="28"/>
          <w:szCs w:val="28"/>
        </w:rPr>
        <w:t xml:space="preserve">   </w:t>
      </w:r>
      <w:r w:rsidRPr="00A160B9">
        <w:rPr>
          <w:rFonts w:ascii="Times New Roman" w:hAnsi="Times New Roman"/>
          <w:color w:val="000000"/>
          <w:sz w:val="28"/>
          <w:szCs w:val="28"/>
          <w:lang w:eastAsia="ar-SA"/>
        </w:rPr>
        <w:t>закупка № 32515484112</w:t>
      </w:r>
    </w:p>
    <w:p w:rsidR="001D0D17" w:rsidRPr="000B33D8" w:rsidRDefault="001D0D17" w:rsidP="001D0D17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1D0D17" w:rsidRPr="00064855" w:rsidRDefault="001D0D17" w:rsidP="001D0D1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проводится в </w:t>
      </w:r>
      <w:r w:rsidR="00BE1EAC">
        <w:rPr>
          <w:b w:val="0"/>
          <w:bCs w:val="0"/>
          <w:color w:val="000000"/>
          <w:sz w:val="28"/>
          <w:szCs w:val="24"/>
        </w:rPr>
        <w:t>16</w:t>
      </w:r>
      <w:r w:rsidRPr="00140434">
        <w:rPr>
          <w:b w:val="0"/>
          <w:bCs w:val="0"/>
          <w:color w:val="000000"/>
          <w:sz w:val="28"/>
          <w:szCs w:val="24"/>
        </w:rPr>
        <w:t>:00 (время московское) «</w:t>
      </w:r>
      <w:r>
        <w:rPr>
          <w:b w:val="0"/>
          <w:bCs w:val="0"/>
          <w:color w:val="000000"/>
          <w:sz w:val="28"/>
          <w:szCs w:val="24"/>
        </w:rPr>
        <w:t>2</w:t>
      </w:r>
      <w:r w:rsidR="00BE1EAC">
        <w:rPr>
          <w:b w:val="0"/>
          <w:bCs w:val="0"/>
          <w:color w:val="000000"/>
          <w:sz w:val="28"/>
          <w:szCs w:val="24"/>
        </w:rPr>
        <w:t>5</w:t>
      </w:r>
      <w:r w:rsidRPr="00140434">
        <w:rPr>
          <w:b w:val="0"/>
          <w:bCs w:val="0"/>
          <w:color w:val="000000"/>
          <w:sz w:val="28"/>
          <w:szCs w:val="24"/>
        </w:rPr>
        <w:t xml:space="preserve">» </w:t>
      </w:r>
      <w:r>
        <w:rPr>
          <w:b w:val="0"/>
          <w:bCs w:val="0"/>
          <w:color w:val="000000"/>
          <w:sz w:val="28"/>
          <w:szCs w:val="24"/>
        </w:rPr>
        <w:t xml:space="preserve">декабря </w:t>
      </w:r>
      <w:r w:rsidRPr="00140434">
        <w:rPr>
          <w:b w:val="0"/>
          <w:bCs w:val="0"/>
          <w:color w:val="000000"/>
          <w:sz w:val="28"/>
          <w:szCs w:val="24"/>
        </w:rPr>
        <w:t>2025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1D0D17" w:rsidRDefault="001D0D17" w:rsidP="001D0D17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1D0D17" w:rsidRDefault="001D0D17" w:rsidP="001D0D17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«19» декабря 2025 года. </w:t>
      </w:r>
    </w:p>
    <w:p w:rsidR="001D0D17" w:rsidRDefault="001D0D17" w:rsidP="001D0D17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</w:t>
      </w:r>
      <w:r w:rsidRPr="00A2332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Pr="00A160B9">
        <w:rPr>
          <w:rFonts w:ascii="Times New Roman" w:hAnsi="Times New Roman"/>
          <w:sz w:val="28"/>
          <w:szCs w:val="28"/>
        </w:rPr>
        <w:t xml:space="preserve">ЭТС (НЭП) </w:t>
      </w:r>
      <w:hyperlink r:id="rId12" w:history="1">
        <w:r w:rsidRPr="00A160B9">
          <w:rPr>
            <w:rStyle w:val="a3"/>
            <w:rFonts w:ascii="Times New Roman" w:hAnsi="Times New Roman"/>
            <w:sz w:val="28"/>
            <w:szCs w:val="28"/>
          </w:rPr>
          <w:t>https://44.fabrikant.ru/223/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 w:rsidRPr="005321F1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две</w:t>
      </w:r>
      <w:r w:rsidRPr="005321F1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1D0D17" w:rsidRDefault="001D0D17" w:rsidP="001D0D1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39"/>
        <w:gridCol w:w="6380"/>
      </w:tblGrid>
      <w:tr w:rsidR="001D0D17" w:rsidRPr="009A3DE7" w:rsidTr="00AB6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17" w:rsidRPr="009A3DE7" w:rsidRDefault="001D0D17" w:rsidP="00AB60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17" w:rsidRPr="009A3DE7" w:rsidRDefault="001D0D17" w:rsidP="00AB60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1D0D17" w:rsidRPr="009A3DE7" w:rsidTr="00AB60EB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1D0D17" w:rsidRPr="009A3DE7" w:rsidRDefault="001D0D17" w:rsidP="00AB60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249B">
              <w:rPr>
                <w:rFonts w:ascii="Times New Roman" w:hAnsi="Times New Roman"/>
                <w:sz w:val="28"/>
                <w:szCs w:val="28"/>
              </w:rPr>
              <w:t>32515484112-1-1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D0D17" w:rsidRPr="00D47659" w:rsidRDefault="001D0D17" w:rsidP="00AB60E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0</w:t>
            </w:r>
            <w:r w:rsidRPr="006924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2:58:05</w:t>
            </w:r>
            <w:r w:rsidRPr="0070603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F32DD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1D0D17" w:rsidRPr="009A3DE7" w:rsidTr="00AB60EB">
        <w:trPr>
          <w:trHeight w:val="1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D0D17" w:rsidRPr="00B52482" w:rsidRDefault="001D0D17" w:rsidP="00AB60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7FBE">
              <w:rPr>
                <w:rFonts w:ascii="Times New Roman" w:hAnsi="Times New Roman"/>
                <w:sz w:val="28"/>
                <w:szCs w:val="28"/>
              </w:rPr>
              <w:t>32515484112-1-2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D0D17" w:rsidRPr="00E65FB8" w:rsidRDefault="001D0D17" w:rsidP="00AB60EB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18.12.2025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</w:t>
            </w:r>
            <w:r w:rsidRPr="00F67FB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14:41:16 </w:t>
            </w:r>
            <w:r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D0D17" w:rsidRDefault="001D0D17" w:rsidP="001D0D17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1D0D17" w:rsidRDefault="001D0D17" w:rsidP="001D0D17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1D0D17" w:rsidRPr="002F343A" w:rsidRDefault="001D0D17" w:rsidP="001D0D17">
      <w:pPr>
        <w:keepLines w:val="0"/>
        <w:numPr>
          <w:ilvl w:val="0"/>
          <w:numId w:val="10"/>
        </w:numPr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По результатам рассмотрения </w:t>
      </w:r>
      <w:r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Pr="002F343A">
        <w:rPr>
          <w:rFonts w:ascii="Times New Roman" w:eastAsia="Calibri" w:hAnsi="Times New Roman"/>
          <w:sz w:val="28"/>
          <w:szCs w:val="28"/>
        </w:rPr>
        <w:t>заявок на участие в закупке закупочной комиссией были приняты следующие решения:</w:t>
      </w:r>
    </w:p>
    <w:p w:rsidR="001D0D17" w:rsidRPr="002F343A" w:rsidRDefault="001D0D17" w:rsidP="001D0D17">
      <w:pPr>
        <w:rPr>
          <w:rFonts w:ascii="Times New Roman" w:eastAsia="Calibri" w:hAnsi="Times New Roman"/>
          <w:sz w:val="28"/>
          <w:szCs w:val="28"/>
        </w:rPr>
      </w:pPr>
    </w:p>
    <w:p w:rsidR="001D0D17" w:rsidRPr="002F343A" w:rsidRDefault="001D0D17" w:rsidP="001D0D17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1D0D17" w:rsidRPr="002F343A" w:rsidRDefault="001D0D17" w:rsidP="001D0D17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Pr="002C4EDC">
        <w:rPr>
          <w:rFonts w:ascii="Times New Roman" w:eastAsiaTheme="minorHAnsi" w:hAnsi="Times New Roman"/>
          <w:sz w:val="28"/>
          <w:szCs w:val="28"/>
        </w:rPr>
        <w:t>32515484112-1-1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F343A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1D0D17" w:rsidRPr="002F343A" w:rsidRDefault="001D0D17" w:rsidP="001D0D17">
      <w:pPr>
        <w:keepLines w:val="0"/>
        <w:numPr>
          <w:ilvl w:val="2"/>
          <w:numId w:val="10"/>
        </w:numPr>
        <w:rPr>
          <w:rFonts w:ascii="Times New Roman" w:hAnsi="Times New Roman"/>
          <w:bCs/>
          <w:iCs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>
        <w:rPr>
          <w:rFonts w:ascii="Times New Roman" w:eastAsiaTheme="minorHAnsi" w:hAnsi="Times New Roman"/>
          <w:sz w:val="28"/>
          <w:szCs w:val="28"/>
        </w:rPr>
        <w:t xml:space="preserve">32515484112-1-2 </w:t>
      </w:r>
      <w:r w:rsidRPr="002F343A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  <w:r w:rsidRPr="002F343A">
        <w:rPr>
          <w:rFonts w:ascii="Times New Roman" w:eastAsia="Calibri" w:hAnsi="Times New Roman"/>
          <w:sz w:val="28"/>
          <w:szCs w:val="28"/>
        </w:rPr>
        <w:t xml:space="preserve"> </w:t>
      </w:r>
    </w:p>
    <w:p w:rsidR="001D0D17" w:rsidRDefault="001D0D17" w:rsidP="001D0D17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2F343A" w:rsidRDefault="002F343A" w:rsidP="002F343A">
      <w:pPr>
        <w:pStyle w:val="af0"/>
        <w:rPr>
          <w:rFonts w:ascii="Times New Roman" w:hAnsi="Times New Roman"/>
          <w:sz w:val="28"/>
          <w:szCs w:val="28"/>
        </w:rPr>
      </w:pPr>
    </w:p>
    <w:p w:rsidR="00377555" w:rsidRPr="00377555" w:rsidRDefault="00377555" w:rsidP="00377555">
      <w:pPr>
        <w:pStyle w:val="af0"/>
        <w:widowControl w:val="0"/>
        <w:numPr>
          <w:ilvl w:val="0"/>
          <w:numId w:val="10"/>
        </w:numPr>
        <w:contextualSpacing/>
        <w:jc w:val="both"/>
        <w:rPr>
          <w:rFonts w:ascii="Times New Roman" w:hAnsi="Times New Roman"/>
          <w:sz w:val="28"/>
        </w:rPr>
      </w:pPr>
      <w:r w:rsidRPr="00377555">
        <w:rPr>
          <w:rFonts w:ascii="Times New Roman" w:hAnsi="Times New Roman"/>
          <w:sz w:val="28"/>
        </w:rPr>
        <w:t>По результатам рассмотрения вторых частей заявок на участие в закупке закупочной комиссией были</w:t>
      </w:r>
      <w:r w:rsidRPr="00377555">
        <w:rPr>
          <w:rFonts w:ascii="Times New Roman" w:hAnsi="Times New Roman"/>
          <w:i/>
          <w:iCs/>
          <w:sz w:val="28"/>
        </w:rPr>
        <w:t xml:space="preserve"> </w:t>
      </w:r>
      <w:r w:rsidRPr="00377555">
        <w:rPr>
          <w:rFonts w:ascii="Times New Roman" w:hAnsi="Times New Roman"/>
          <w:sz w:val="28"/>
        </w:rPr>
        <w:t>приняты следующие решения:</w:t>
      </w:r>
    </w:p>
    <w:p w:rsidR="00377555" w:rsidRPr="00377555" w:rsidRDefault="00377555" w:rsidP="00377555">
      <w:pPr>
        <w:widowControl w:val="0"/>
        <w:ind w:left="450"/>
        <w:rPr>
          <w:rFonts w:ascii="Times New Roman" w:hAnsi="Times New Roman"/>
          <w:sz w:val="28"/>
          <w:szCs w:val="28"/>
        </w:rPr>
      </w:pPr>
    </w:p>
    <w:p w:rsidR="00377555" w:rsidRPr="00377555" w:rsidRDefault="00377555" w:rsidP="00377555">
      <w:pPr>
        <w:keepLines w:val="0"/>
        <w:widowControl w:val="0"/>
        <w:numPr>
          <w:ilvl w:val="1"/>
          <w:numId w:val="10"/>
        </w:numPr>
        <w:rPr>
          <w:rFonts w:ascii="Times New Roman" w:hAnsi="Times New Roman"/>
          <w:sz w:val="28"/>
        </w:rPr>
      </w:pPr>
      <w:r w:rsidRPr="00377555">
        <w:rPr>
          <w:rFonts w:ascii="Times New Roman" w:hAnsi="Times New Roman"/>
          <w:sz w:val="28"/>
          <w:szCs w:val="28"/>
        </w:rPr>
        <w:t xml:space="preserve">Признать соответствующими требованиям закупочной документации заявки </w:t>
      </w:r>
    </w:p>
    <w:p w:rsidR="00377555" w:rsidRPr="00377555" w:rsidRDefault="00377555" w:rsidP="00377555">
      <w:pPr>
        <w:widowControl w:val="0"/>
        <w:rPr>
          <w:rFonts w:ascii="Times New Roman" w:hAnsi="Times New Roman"/>
          <w:sz w:val="28"/>
          <w:szCs w:val="28"/>
        </w:rPr>
      </w:pPr>
      <w:r w:rsidRPr="00377555">
        <w:rPr>
          <w:rFonts w:ascii="Times New Roman" w:hAnsi="Times New Roman"/>
          <w:sz w:val="28"/>
        </w:rPr>
        <w:t>участников, которым присвоены следующие</w:t>
      </w:r>
      <w:r w:rsidRPr="00377555">
        <w:rPr>
          <w:rFonts w:ascii="Times New Roman" w:eastAsia="Calibri" w:hAnsi="Times New Roman"/>
          <w:sz w:val="28"/>
          <w:szCs w:val="28"/>
        </w:rPr>
        <w:t xml:space="preserve"> </w:t>
      </w:r>
      <w:r w:rsidRPr="00377555">
        <w:rPr>
          <w:rFonts w:ascii="Times New Roman" w:hAnsi="Times New Roman"/>
          <w:sz w:val="28"/>
        </w:rPr>
        <w:t>уникальные идентификационные номера</w:t>
      </w:r>
      <w:r w:rsidRPr="00377555">
        <w:rPr>
          <w:rFonts w:ascii="Times New Roman" w:hAnsi="Times New Roman"/>
          <w:sz w:val="28"/>
          <w:szCs w:val="28"/>
        </w:rPr>
        <w:t>:</w:t>
      </w:r>
    </w:p>
    <w:p w:rsidR="00377555" w:rsidRPr="00E564E2" w:rsidRDefault="00377555" w:rsidP="005D5774">
      <w:pPr>
        <w:pStyle w:val="af0"/>
        <w:numPr>
          <w:ilvl w:val="2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</w:rPr>
      </w:pPr>
      <w:r w:rsidRPr="00377555">
        <w:rPr>
          <w:rFonts w:ascii="Times New Roman" w:eastAsiaTheme="minorHAnsi" w:hAnsi="Times New Roman"/>
          <w:sz w:val="28"/>
          <w:szCs w:val="28"/>
        </w:rPr>
        <w:t xml:space="preserve">№ </w:t>
      </w:r>
      <w:r w:rsidR="00BE1EAC" w:rsidRPr="00BE1EAC">
        <w:rPr>
          <w:rFonts w:ascii="Times New Roman" w:eastAsiaTheme="minorHAnsi" w:hAnsi="Times New Roman"/>
          <w:sz w:val="28"/>
          <w:szCs w:val="28"/>
        </w:rPr>
        <w:t xml:space="preserve">32515484112-1-1 </w:t>
      </w:r>
      <w:r w:rsidR="00065385" w:rsidRPr="00065385">
        <w:rPr>
          <w:rFonts w:ascii="Times New Roman" w:eastAsiaTheme="minorHAnsi" w:hAnsi="Times New Roman"/>
          <w:b/>
          <w:i/>
          <w:sz w:val="24"/>
          <w:szCs w:val="24"/>
        </w:rPr>
        <w:t>(присвоенный ЭТП идентификационный номер участника закупки)</w:t>
      </w:r>
    </w:p>
    <w:p w:rsidR="00BE1EAC" w:rsidRPr="002F343A" w:rsidRDefault="00BE1EAC" w:rsidP="00BE1EA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377555" w:rsidRPr="004A4437" w:rsidRDefault="00377555" w:rsidP="005D5774">
      <w:pPr>
        <w:keepLines w:val="0"/>
        <w:numPr>
          <w:ilvl w:val="2"/>
          <w:numId w:val="10"/>
        </w:numPr>
        <w:rPr>
          <w:rFonts w:ascii="Times New Roman" w:eastAsiaTheme="minorHAnsi" w:hAnsi="Times New Roman"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="00BE1EAC" w:rsidRPr="00BE1EAC">
        <w:rPr>
          <w:rFonts w:ascii="Times New Roman" w:eastAsiaTheme="minorHAnsi" w:hAnsi="Times New Roman"/>
          <w:sz w:val="28"/>
          <w:szCs w:val="28"/>
        </w:rPr>
        <w:t xml:space="preserve">32515484112-1-2 </w:t>
      </w:r>
      <w:r w:rsidR="00065385" w:rsidRPr="00405D2F">
        <w:rPr>
          <w:rFonts w:ascii="Times New Roman" w:eastAsiaTheme="minorHAnsi" w:hAnsi="Times New Roman"/>
          <w:b/>
          <w:i/>
        </w:rPr>
        <w:t>(присвоенный ЭТП идентификационный номер участника закупки)</w:t>
      </w:r>
    </w:p>
    <w:p w:rsidR="00E564E2" w:rsidRDefault="00E564E2" w:rsidP="00E564E2">
      <w:pPr>
        <w:pStyle w:val="af0"/>
        <w:rPr>
          <w:rFonts w:ascii="Times New Roman" w:hAnsi="Times New Roman"/>
          <w:bCs/>
          <w:iCs/>
          <w:sz w:val="28"/>
          <w:szCs w:val="28"/>
        </w:rPr>
      </w:pPr>
    </w:p>
    <w:p w:rsidR="00BE1EAC" w:rsidRDefault="00BE1EAC" w:rsidP="00BE1EAC">
      <w:pPr>
        <w:pStyle w:val="af0"/>
        <w:rPr>
          <w:rFonts w:ascii="Times New Roman" w:hAnsi="Times New Roman"/>
          <w:sz w:val="28"/>
          <w:szCs w:val="28"/>
        </w:rPr>
      </w:pPr>
    </w:p>
    <w:p w:rsidR="001D0D17" w:rsidRPr="002F343A" w:rsidRDefault="001D0D17" w:rsidP="001D0D17">
      <w:pPr>
        <w:keepLines w:val="0"/>
        <w:widowControl w:val="0"/>
        <w:rPr>
          <w:rFonts w:ascii="Times New Roman" w:hAnsi="Times New Roman"/>
          <w:sz w:val="28"/>
        </w:rPr>
      </w:pPr>
      <w:r w:rsidRPr="002F343A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2F343A">
        <w:rPr>
          <w:rFonts w:ascii="Times New Roman" w:hAnsi="Times New Roman"/>
          <w:sz w:val="28"/>
          <w:szCs w:val="28"/>
        </w:rPr>
        <w:t>: 0 (ноль).</w:t>
      </w:r>
    </w:p>
    <w:p w:rsidR="001D0D17" w:rsidRDefault="001D0D17" w:rsidP="002F343A">
      <w:pPr>
        <w:pStyle w:val="af0"/>
        <w:rPr>
          <w:rFonts w:ascii="Times New Roman" w:hAnsi="Times New Roman"/>
          <w:sz w:val="28"/>
          <w:szCs w:val="28"/>
        </w:rPr>
      </w:pPr>
    </w:p>
    <w:p w:rsidR="00E627E3" w:rsidRPr="00E627E3" w:rsidRDefault="00E627E3" w:rsidP="00E627E3">
      <w:pPr>
        <w:keepLines w:val="0"/>
        <w:numPr>
          <w:ilvl w:val="0"/>
          <w:numId w:val="10"/>
        </w:numPr>
        <w:spacing w:after="200" w:line="276" w:lineRule="auto"/>
        <w:ind w:left="0" w:firstLine="0"/>
        <w:contextualSpacing/>
        <w:rPr>
          <w:rFonts w:ascii="Times New Roman" w:hAnsi="Times New Roman"/>
          <w:sz w:val="28"/>
          <w:szCs w:val="20"/>
        </w:rPr>
      </w:pPr>
      <w:r w:rsidRPr="00E627E3">
        <w:rPr>
          <w:rFonts w:ascii="Times New Roman" w:hAnsi="Times New Roman"/>
          <w:sz w:val="28"/>
          <w:szCs w:val="20"/>
        </w:rPr>
        <w:t xml:space="preserve">Количество баллов по нижеприведенным неценовым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p w:rsidR="00E627E3" w:rsidRPr="00E627E3" w:rsidRDefault="00E627E3" w:rsidP="00E627E3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i/>
        </w:rPr>
      </w:pPr>
    </w:p>
    <w:tbl>
      <w:tblPr>
        <w:tblStyle w:val="5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245"/>
        <w:gridCol w:w="2977"/>
        <w:gridCol w:w="2792"/>
        <w:gridCol w:w="8"/>
      </w:tblGrid>
      <w:tr w:rsidR="00065385" w:rsidRPr="00E627E3" w:rsidTr="00065385">
        <w:trPr>
          <w:gridAfter w:val="1"/>
          <w:wAfter w:w="8" w:type="dxa"/>
          <w:jc w:val="center"/>
        </w:trPr>
        <w:tc>
          <w:tcPr>
            <w:tcW w:w="4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385" w:rsidRPr="00E627E3" w:rsidRDefault="00065385" w:rsidP="00E627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E627E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57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65385" w:rsidRPr="00E627E3" w:rsidRDefault="00065385" w:rsidP="00E627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E627E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065385" w:rsidRPr="00E627E3" w:rsidTr="00065385">
        <w:trPr>
          <w:jc w:val="center"/>
        </w:trPr>
        <w:tc>
          <w:tcPr>
            <w:tcW w:w="42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385" w:rsidRPr="00E627E3" w:rsidRDefault="00065385" w:rsidP="00E627E3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65385" w:rsidRPr="00E627E3" w:rsidRDefault="00251070" w:rsidP="00FC7BA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251070">
              <w:rPr>
                <w:rFonts w:ascii="Times New Roman" w:eastAsia="Calibri" w:hAnsi="Times New Roman"/>
                <w:bCs/>
              </w:rPr>
              <w:t xml:space="preserve">32515484112-1-1 </w:t>
            </w: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5385" w:rsidRPr="00751EA5" w:rsidRDefault="00251070" w:rsidP="00FC7BAF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251070">
              <w:rPr>
                <w:rFonts w:ascii="Times New Roman" w:eastAsia="Calibri" w:hAnsi="Times New Roman"/>
                <w:bCs/>
              </w:rPr>
              <w:t xml:space="preserve">32515484112-1-2 </w:t>
            </w:r>
          </w:p>
        </w:tc>
      </w:tr>
      <w:tr w:rsidR="00065385" w:rsidRPr="00E627E3" w:rsidTr="00FA078F">
        <w:trPr>
          <w:trHeight w:val="358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65385" w:rsidRPr="00E627E3" w:rsidRDefault="00065385" w:rsidP="00DC7EC1">
            <w:pPr>
              <w:keepLines w:val="0"/>
              <w:rPr>
                <w:rFonts w:ascii="Times New Roman" w:eastAsia="Calibri" w:hAnsi="Times New Roman"/>
              </w:rPr>
            </w:pPr>
            <w:r w:rsidRPr="00E627E3">
              <w:rPr>
                <w:rFonts w:ascii="Times New Roman" w:eastAsia="Calibri" w:hAnsi="Times New Roman"/>
              </w:rPr>
              <w:t>1.Квалификация участника (</w:t>
            </w:r>
            <w:r w:rsidR="00DC7EC1">
              <w:rPr>
                <w:rFonts w:ascii="Times New Roman" w:eastAsia="Calibri" w:hAnsi="Times New Roman"/>
              </w:rPr>
              <w:t>5</w:t>
            </w:r>
            <w:r w:rsidRPr="00E627E3">
              <w:rPr>
                <w:rFonts w:ascii="Times New Roman" w:eastAsia="Calibri" w:hAnsi="Times New Roman"/>
              </w:rPr>
              <w:t>,00% )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065385" w:rsidRPr="00065385" w:rsidRDefault="00DC7EC1" w:rsidP="000653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065385" w:rsidRPr="00065385">
              <w:rPr>
                <w:rFonts w:ascii="Times New Roman" w:hAnsi="Times New Roman"/>
              </w:rPr>
              <w:t>,00</w:t>
            </w: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065385" w:rsidRPr="00065385" w:rsidRDefault="00065385" w:rsidP="00DC7EC1">
            <w:pPr>
              <w:jc w:val="center"/>
              <w:rPr>
                <w:rFonts w:ascii="Times New Roman" w:hAnsi="Times New Roman"/>
              </w:rPr>
            </w:pPr>
            <w:r w:rsidRPr="00065385">
              <w:rPr>
                <w:rFonts w:ascii="Times New Roman" w:hAnsi="Times New Roman"/>
              </w:rPr>
              <w:t>0,</w:t>
            </w:r>
            <w:r w:rsidR="00DC7EC1">
              <w:rPr>
                <w:rFonts w:ascii="Times New Roman" w:hAnsi="Times New Roman"/>
              </w:rPr>
              <w:t>23</w:t>
            </w:r>
          </w:p>
        </w:tc>
      </w:tr>
      <w:tr w:rsidR="00065385" w:rsidRPr="00E627E3" w:rsidTr="00065385">
        <w:trPr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65385" w:rsidRPr="00E627E3" w:rsidRDefault="00065385" w:rsidP="00E627E3">
            <w:pPr>
              <w:keepLines w:val="0"/>
              <w:rPr>
                <w:rFonts w:ascii="Times New Roman" w:eastAsia="Calibri" w:hAnsi="Times New Roman"/>
              </w:rPr>
            </w:pPr>
            <w:r w:rsidRPr="00E627E3">
              <w:rPr>
                <w:rFonts w:ascii="Times New Roman" w:eastAsia="Calibri" w:hAnsi="Times New Roman"/>
              </w:rPr>
              <w:t>1.1. «Опыт участника процедуры закупки» (вес 100%)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385" w:rsidRPr="00065385" w:rsidRDefault="00065385" w:rsidP="0006538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65385"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2800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65385" w:rsidRPr="00065385" w:rsidRDefault="00DC7EC1" w:rsidP="0006538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4,59</w:t>
            </w:r>
          </w:p>
        </w:tc>
      </w:tr>
    </w:tbl>
    <w:p w:rsidR="00E564E2" w:rsidRDefault="00E564E2" w:rsidP="002F343A">
      <w:pPr>
        <w:pStyle w:val="af0"/>
        <w:rPr>
          <w:rFonts w:ascii="Times New Roman" w:hAnsi="Times New Roman"/>
          <w:sz w:val="28"/>
          <w:szCs w:val="28"/>
        </w:rPr>
      </w:pPr>
    </w:p>
    <w:p w:rsidR="002F343A" w:rsidRPr="002F343A" w:rsidRDefault="002F343A" w:rsidP="002F343A">
      <w:pPr>
        <w:pStyle w:val="af0"/>
        <w:rPr>
          <w:rFonts w:ascii="Times New Roman" w:hAnsi="Times New Roman"/>
          <w:sz w:val="28"/>
          <w:szCs w:val="28"/>
        </w:rPr>
      </w:pPr>
    </w:p>
    <w:p w:rsidR="00AD7388" w:rsidRDefault="00AD7388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FC7BAF" w:rsidRDefault="00FC7BAF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FC7BAF" w:rsidRDefault="00FC7BAF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группы по проведению                                                                           Д.Р. Толстикова</w:t>
      </w: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8645C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58645C" w:rsidRPr="0058645C" w:rsidRDefault="0058645C" w:rsidP="0058645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Pr="00745C48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  <w:lang w:val="en-US"/>
        </w:rPr>
      </w:pPr>
    </w:p>
    <w:sectPr w:rsidR="00785877" w:rsidRPr="00745C48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34D" w:rsidRDefault="0079134D">
      <w:r>
        <w:separator/>
      </w:r>
    </w:p>
  </w:endnote>
  <w:endnote w:type="continuationSeparator" w:id="0">
    <w:p w:rsidR="0079134D" w:rsidRDefault="00791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BE1EAC" w:rsidRPr="00BE1EAC" w:rsidRDefault="00BE1EAC" w:rsidP="00BE1EAC">
            <w:pPr>
              <w:pStyle w:val="ac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EAC">
              <w:rPr>
                <w:rFonts w:ascii="Times New Roman" w:hAnsi="Times New Roman"/>
                <w:bCs/>
                <w:sz w:val="16"/>
                <w:szCs w:val="16"/>
              </w:rPr>
              <w:t>ПРОТОКОЛ № 32515484112-2</w:t>
            </w:r>
          </w:p>
          <w:p w:rsidR="00BE1EAC" w:rsidRDefault="00BE1EAC" w:rsidP="00BE1EAC">
            <w:pPr>
              <w:pStyle w:val="ac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BE1EAC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вторых частей заявок на участие в закупке на право заключения договора на оказание услуг по испытанию электротехнического оборудования и материалов для нужд обособленных подразделений АО «Росатом Возобновляемая энергия»</w:t>
            </w:r>
          </w:p>
          <w:p w:rsidR="00D3223E" w:rsidRPr="00530D7C" w:rsidRDefault="000A6D4F" w:rsidP="00BE1EAC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C7BAF">
              <w:rPr>
                <w:rFonts w:ascii="Times New Roman" w:hAnsi="Times New Roman"/>
                <w:bCs/>
                <w:noProof/>
                <w:sz w:val="16"/>
                <w:szCs w:val="16"/>
              </w:rPr>
              <w:t>11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C7BAF">
              <w:rPr>
                <w:rFonts w:ascii="Times New Roman" w:hAnsi="Times New Roman"/>
                <w:bCs/>
                <w:noProof/>
                <w:sz w:val="16"/>
                <w:szCs w:val="16"/>
              </w:rPr>
              <w:t>11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34D" w:rsidRDefault="0079134D">
      <w:r>
        <w:separator/>
      </w:r>
    </w:p>
  </w:footnote>
  <w:footnote w:type="continuationSeparator" w:id="0">
    <w:p w:rsidR="0079134D" w:rsidRDefault="00791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00E56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331B"/>
    <w:rsid w:val="00064855"/>
    <w:rsid w:val="00065385"/>
    <w:rsid w:val="00071375"/>
    <w:rsid w:val="00082CB6"/>
    <w:rsid w:val="000A6D4F"/>
    <w:rsid w:val="000B09DA"/>
    <w:rsid w:val="000B33D8"/>
    <w:rsid w:val="000B4A0A"/>
    <w:rsid w:val="000B5C46"/>
    <w:rsid w:val="000C69F0"/>
    <w:rsid w:val="000E76C5"/>
    <w:rsid w:val="001044AF"/>
    <w:rsid w:val="0010615A"/>
    <w:rsid w:val="00106B86"/>
    <w:rsid w:val="00110DFC"/>
    <w:rsid w:val="0011157B"/>
    <w:rsid w:val="00111C05"/>
    <w:rsid w:val="001325BF"/>
    <w:rsid w:val="00134EE9"/>
    <w:rsid w:val="00140434"/>
    <w:rsid w:val="0014485A"/>
    <w:rsid w:val="00144A6A"/>
    <w:rsid w:val="0015558B"/>
    <w:rsid w:val="00176574"/>
    <w:rsid w:val="00190611"/>
    <w:rsid w:val="00193959"/>
    <w:rsid w:val="00197D59"/>
    <w:rsid w:val="001A065A"/>
    <w:rsid w:val="001A4041"/>
    <w:rsid w:val="001D0D17"/>
    <w:rsid w:val="001E3E63"/>
    <w:rsid w:val="001F0D52"/>
    <w:rsid w:val="001F2D86"/>
    <w:rsid w:val="00251070"/>
    <w:rsid w:val="00251EDA"/>
    <w:rsid w:val="00264596"/>
    <w:rsid w:val="002646E9"/>
    <w:rsid w:val="0027349D"/>
    <w:rsid w:val="0028700B"/>
    <w:rsid w:val="002A03B7"/>
    <w:rsid w:val="002C07E8"/>
    <w:rsid w:val="002D0DBF"/>
    <w:rsid w:val="002D12D7"/>
    <w:rsid w:val="002D2BCF"/>
    <w:rsid w:val="002E3F68"/>
    <w:rsid w:val="002E7BCE"/>
    <w:rsid w:val="002F343A"/>
    <w:rsid w:val="00367DF4"/>
    <w:rsid w:val="00377555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3E2BB0"/>
    <w:rsid w:val="003F6BC0"/>
    <w:rsid w:val="00401C1F"/>
    <w:rsid w:val="00403BA8"/>
    <w:rsid w:val="00405D2F"/>
    <w:rsid w:val="00415851"/>
    <w:rsid w:val="00432423"/>
    <w:rsid w:val="00432C72"/>
    <w:rsid w:val="00436C31"/>
    <w:rsid w:val="004631EE"/>
    <w:rsid w:val="00464CCE"/>
    <w:rsid w:val="0046563E"/>
    <w:rsid w:val="00477347"/>
    <w:rsid w:val="00480DA2"/>
    <w:rsid w:val="004A4437"/>
    <w:rsid w:val="004B35A9"/>
    <w:rsid w:val="004C7153"/>
    <w:rsid w:val="004F02F1"/>
    <w:rsid w:val="004F61B8"/>
    <w:rsid w:val="00527156"/>
    <w:rsid w:val="005274F3"/>
    <w:rsid w:val="00530D7C"/>
    <w:rsid w:val="005321F1"/>
    <w:rsid w:val="00535E8E"/>
    <w:rsid w:val="005443E4"/>
    <w:rsid w:val="00557CCC"/>
    <w:rsid w:val="0056227A"/>
    <w:rsid w:val="00565607"/>
    <w:rsid w:val="005747DA"/>
    <w:rsid w:val="00577A6E"/>
    <w:rsid w:val="00583421"/>
    <w:rsid w:val="0058397A"/>
    <w:rsid w:val="0058645C"/>
    <w:rsid w:val="005B41DE"/>
    <w:rsid w:val="005C6A4B"/>
    <w:rsid w:val="005D1CB9"/>
    <w:rsid w:val="005D5774"/>
    <w:rsid w:val="00605879"/>
    <w:rsid w:val="0060615A"/>
    <w:rsid w:val="00611E00"/>
    <w:rsid w:val="00614406"/>
    <w:rsid w:val="006445E9"/>
    <w:rsid w:val="00660753"/>
    <w:rsid w:val="00677717"/>
    <w:rsid w:val="006A1C73"/>
    <w:rsid w:val="006A2D9B"/>
    <w:rsid w:val="006D04C6"/>
    <w:rsid w:val="006F2A81"/>
    <w:rsid w:val="00704989"/>
    <w:rsid w:val="00715ECA"/>
    <w:rsid w:val="00731334"/>
    <w:rsid w:val="00733118"/>
    <w:rsid w:val="00745C48"/>
    <w:rsid w:val="00751EA5"/>
    <w:rsid w:val="0075550B"/>
    <w:rsid w:val="007735A6"/>
    <w:rsid w:val="007739FC"/>
    <w:rsid w:val="00777B86"/>
    <w:rsid w:val="00785877"/>
    <w:rsid w:val="0079134D"/>
    <w:rsid w:val="007B29EE"/>
    <w:rsid w:val="007D2C22"/>
    <w:rsid w:val="007D488F"/>
    <w:rsid w:val="00824CFC"/>
    <w:rsid w:val="00827BFA"/>
    <w:rsid w:val="00844F6E"/>
    <w:rsid w:val="00850768"/>
    <w:rsid w:val="00874189"/>
    <w:rsid w:val="008A30C3"/>
    <w:rsid w:val="008A5260"/>
    <w:rsid w:val="008B0907"/>
    <w:rsid w:val="008D1A7A"/>
    <w:rsid w:val="008D5748"/>
    <w:rsid w:val="008E7A39"/>
    <w:rsid w:val="008F17D5"/>
    <w:rsid w:val="00902A13"/>
    <w:rsid w:val="00927587"/>
    <w:rsid w:val="00932FD4"/>
    <w:rsid w:val="00935775"/>
    <w:rsid w:val="00936E88"/>
    <w:rsid w:val="0094370D"/>
    <w:rsid w:val="009807B9"/>
    <w:rsid w:val="00992B44"/>
    <w:rsid w:val="00995DC9"/>
    <w:rsid w:val="009A3DBE"/>
    <w:rsid w:val="009A3DE7"/>
    <w:rsid w:val="009D151F"/>
    <w:rsid w:val="009E2938"/>
    <w:rsid w:val="00A2284C"/>
    <w:rsid w:val="00A23329"/>
    <w:rsid w:val="00A43780"/>
    <w:rsid w:val="00A53A83"/>
    <w:rsid w:val="00A54E1F"/>
    <w:rsid w:val="00A5637C"/>
    <w:rsid w:val="00A571A4"/>
    <w:rsid w:val="00A659CE"/>
    <w:rsid w:val="00A67D3B"/>
    <w:rsid w:val="00A8406A"/>
    <w:rsid w:val="00A971D5"/>
    <w:rsid w:val="00AA2160"/>
    <w:rsid w:val="00AA2790"/>
    <w:rsid w:val="00AD7388"/>
    <w:rsid w:val="00AE126E"/>
    <w:rsid w:val="00AE4350"/>
    <w:rsid w:val="00B16296"/>
    <w:rsid w:val="00B21BA4"/>
    <w:rsid w:val="00B46FD9"/>
    <w:rsid w:val="00B5451B"/>
    <w:rsid w:val="00B646D4"/>
    <w:rsid w:val="00B81A3C"/>
    <w:rsid w:val="00B874B2"/>
    <w:rsid w:val="00BB4F89"/>
    <w:rsid w:val="00BC41C6"/>
    <w:rsid w:val="00BC5428"/>
    <w:rsid w:val="00BD0028"/>
    <w:rsid w:val="00BD5F68"/>
    <w:rsid w:val="00BE198F"/>
    <w:rsid w:val="00BE1EAC"/>
    <w:rsid w:val="00BF3F2B"/>
    <w:rsid w:val="00BF702C"/>
    <w:rsid w:val="00C1339F"/>
    <w:rsid w:val="00C57C78"/>
    <w:rsid w:val="00C6685B"/>
    <w:rsid w:val="00C707E1"/>
    <w:rsid w:val="00C7307F"/>
    <w:rsid w:val="00C77F60"/>
    <w:rsid w:val="00C937E9"/>
    <w:rsid w:val="00C95CBE"/>
    <w:rsid w:val="00CA3396"/>
    <w:rsid w:val="00CC6F66"/>
    <w:rsid w:val="00CD0C5D"/>
    <w:rsid w:val="00CE14F2"/>
    <w:rsid w:val="00CF08E8"/>
    <w:rsid w:val="00D14265"/>
    <w:rsid w:val="00D20618"/>
    <w:rsid w:val="00D22E99"/>
    <w:rsid w:val="00D30BD0"/>
    <w:rsid w:val="00D3223E"/>
    <w:rsid w:val="00D33573"/>
    <w:rsid w:val="00D47659"/>
    <w:rsid w:val="00D52668"/>
    <w:rsid w:val="00D74DBF"/>
    <w:rsid w:val="00D82616"/>
    <w:rsid w:val="00DC2155"/>
    <w:rsid w:val="00DC7DB5"/>
    <w:rsid w:val="00DC7EC1"/>
    <w:rsid w:val="00DE454B"/>
    <w:rsid w:val="00DF7741"/>
    <w:rsid w:val="00E207B4"/>
    <w:rsid w:val="00E20C62"/>
    <w:rsid w:val="00E21F56"/>
    <w:rsid w:val="00E44B74"/>
    <w:rsid w:val="00E53D6C"/>
    <w:rsid w:val="00E564E2"/>
    <w:rsid w:val="00E627E3"/>
    <w:rsid w:val="00E65FB8"/>
    <w:rsid w:val="00E748ED"/>
    <w:rsid w:val="00E752F8"/>
    <w:rsid w:val="00E9569A"/>
    <w:rsid w:val="00EA71AF"/>
    <w:rsid w:val="00F32DDB"/>
    <w:rsid w:val="00F346D7"/>
    <w:rsid w:val="00F40B91"/>
    <w:rsid w:val="00F42617"/>
    <w:rsid w:val="00F43964"/>
    <w:rsid w:val="00F44052"/>
    <w:rsid w:val="00F55BC5"/>
    <w:rsid w:val="00F727BA"/>
    <w:rsid w:val="00FA24DE"/>
    <w:rsid w:val="00FA2DD2"/>
    <w:rsid w:val="00FB6719"/>
    <w:rsid w:val="00FB7CB8"/>
    <w:rsid w:val="00FC7BAF"/>
    <w:rsid w:val="00FE0120"/>
    <w:rsid w:val="00FE5F7D"/>
    <w:rsid w:val="00FF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DD701C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5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rsid w:val="00E627E3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Сетка таблицы51"/>
    <w:basedOn w:val="a1"/>
    <w:next w:val="af3"/>
    <w:uiPriority w:val="59"/>
    <w:rsid w:val="0066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22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EEE19-4453-4230-94CF-065585533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11</Pages>
  <Words>2988</Words>
  <Characters>17032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353</cp:revision>
  <dcterms:created xsi:type="dcterms:W3CDTF">2024-12-03T10:21:00Z</dcterms:created>
  <dcterms:modified xsi:type="dcterms:W3CDTF">2025-12-29T09:37:00Z</dcterms:modified>
</cp:coreProperties>
</file>