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BE7" w:rsidRDefault="00627B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947/146-Пр</w:t>
      </w:r>
    </w:p>
    <w:p w:rsidR="00003BE7" w:rsidRDefault="00627B83">
      <w:pPr>
        <w:pStyle w:val="ac"/>
        <w:spacing w:after="0"/>
        <w:jc w:val="center"/>
        <w:outlineLvl w:val="0"/>
        <w:rPr>
          <w:rFonts w:ascii="Times New Roman" w:hAnsi="Times New Roman"/>
          <w:b/>
          <w:color w:val="4C4C4C"/>
          <w:shd w:val="clear" w:color="auto" w:fill="FFFFFF"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по рассмотрению вторых частей заявок на участие в открытом конкурсе в электронной форме (МСП) на право заключения договора на </w:t>
      </w:r>
      <w:r>
        <w:rPr>
          <w:rFonts w:ascii="Times New Roman" w:hAnsi="Times New Roman"/>
          <w:b/>
          <w:color w:val="000000"/>
          <w:shd w:val="clear" w:color="auto" w:fill="FFFFFF"/>
        </w:rPr>
        <w:t>выполнение проектно-изыскательских работ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hd w:val="clear" w:color="auto" w:fill="FFFFFF"/>
        </w:rPr>
        <w:t xml:space="preserve">при строительстве </w:t>
      </w:r>
      <w:r>
        <w:rPr>
          <w:rFonts w:ascii="Times New Roman" w:hAnsi="Times New Roman"/>
          <w:b/>
          <w:color w:val="000000"/>
          <w:shd w:val="clear" w:color="auto" w:fill="FFFFFF"/>
        </w:rPr>
        <w:t>административно-бытового здания «Дом-атомщика» ООО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hd w:val="clear" w:color="auto" w:fill="FFFFFF"/>
        </w:rPr>
        <w:t>«Арктик Атом-Сервис»</w:t>
      </w:r>
    </w:p>
    <w:p w:rsidR="00003BE7" w:rsidRDefault="00003B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8"/>
        <w:gridCol w:w="5400"/>
      </w:tblGrid>
      <w:tr w:rsidR="00003BE7">
        <w:tc>
          <w:tcPr>
            <w:tcW w:w="4638" w:type="dxa"/>
          </w:tcPr>
          <w:p w:rsidR="00003BE7" w:rsidRDefault="00627B83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399" w:type="dxa"/>
          </w:tcPr>
          <w:p w:rsidR="00003BE7" w:rsidRDefault="00627B83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«05» мая 2026 г.</w:t>
            </w:r>
          </w:p>
          <w:p w:rsidR="00003BE7" w:rsidRDefault="00003BE7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003BE7" w:rsidRDefault="00627B8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Конкурс проводится в соответствии с Единым отраслевым стандартом закупок (Положением о закупке) Государственной корпорации по ато</w:t>
      </w:r>
      <w:r>
        <w:rPr>
          <w:rFonts w:ascii="Times New Roman" w:hAnsi="Times New Roman"/>
        </w:rPr>
        <w:t xml:space="preserve">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 в </w:t>
      </w:r>
      <w:r>
        <w:rPr>
          <w:rFonts w:ascii="Times New Roman" w:hAnsi="Times New Roman"/>
          <w:color w:val="000000"/>
          <w:lang w:eastAsia="ar-SA"/>
        </w:rPr>
        <w:t>документации по конкурсу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</w:t>
      </w:r>
      <w:r>
        <w:rPr>
          <w:rFonts w:ascii="Times New Roman" w:hAnsi="Times New Roman"/>
        </w:rPr>
        <w:t>Е ТОРГОВЫЕ СИСТЕМЫ»  согласно регламенту ее работы.</w:t>
      </w:r>
    </w:p>
    <w:p w:rsidR="00003BE7" w:rsidRDefault="00003BE7">
      <w:pPr>
        <w:tabs>
          <w:tab w:val="left" w:pos="252"/>
        </w:tabs>
        <w:rPr>
          <w:rFonts w:ascii="Times New Roman" w:hAnsi="Times New Roman"/>
        </w:rPr>
      </w:pPr>
    </w:p>
    <w:p w:rsidR="00003BE7" w:rsidRDefault="00627B8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03BE7" w:rsidRDefault="00003BE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003BE7" w:rsidRDefault="00627B83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003BE7" w:rsidRDefault="00627B8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</w:t>
      </w:r>
      <w:r w:rsidRPr="00627B83">
        <w:rPr>
          <w:rFonts w:ascii="Times New Roman" w:hAnsi="Times New Roman"/>
          <w:bCs/>
        </w:rPr>
        <w:t>конкурса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003BE7" w:rsidRDefault="00003BE7">
      <w:pPr>
        <w:tabs>
          <w:tab w:val="left" w:pos="252"/>
        </w:tabs>
        <w:rPr>
          <w:rFonts w:ascii="Times New Roman" w:hAnsi="Times New Roman"/>
        </w:rPr>
      </w:pPr>
    </w:p>
    <w:p w:rsidR="00003BE7" w:rsidRDefault="00627B83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конкурса</w:t>
      </w:r>
      <w:r>
        <w:rPr>
          <w:rFonts w:ascii="Times New Roman" w:hAnsi="Times New Roman"/>
        </w:rPr>
        <w:t>: откры</w:t>
      </w:r>
      <w:r>
        <w:rPr>
          <w:rFonts w:ascii="Times New Roman" w:hAnsi="Times New Roman"/>
        </w:rPr>
        <w:t xml:space="preserve">тый конкурс в электронной форме (МСП) на </w:t>
      </w:r>
      <w:r>
        <w:rPr>
          <w:rFonts w:ascii="Times New Roman" w:hAnsi="Times New Roman"/>
          <w:bCs/>
        </w:rPr>
        <w:t xml:space="preserve">право заключения договора на </w:t>
      </w:r>
      <w:r>
        <w:rPr>
          <w:rFonts w:ascii="Times New Roman" w:hAnsi="Times New Roman"/>
          <w:shd w:val="clear" w:color="auto" w:fill="FFFFFF"/>
        </w:rPr>
        <w:t>выполнение проектно-изыскательских работ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при строительстве административно-бытового здания «Дом-атомщика» ООО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«Арктик Атом-Сервис».</w:t>
      </w:r>
    </w:p>
    <w:p w:rsidR="00003BE7" w:rsidRDefault="00003BE7">
      <w:pPr>
        <w:tabs>
          <w:tab w:val="left" w:pos="252"/>
        </w:tabs>
        <w:rPr>
          <w:rFonts w:ascii="Times New Roman" w:hAnsi="Times New Roman"/>
        </w:rPr>
      </w:pPr>
    </w:p>
    <w:p w:rsidR="00003BE7" w:rsidRDefault="00627B83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hAnsi="Times New Roman"/>
          <w:shd w:val="clear" w:color="auto" w:fill="FFFFFF"/>
        </w:rPr>
        <w:t xml:space="preserve">выполнение проектно-изыскательских </w:t>
      </w:r>
      <w:r>
        <w:rPr>
          <w:rFonts w:ascii="Times New Roman" w:hAnsi="Times New Roman"/>
          <w:shd w:val="clear" w:color="auto" w:fill="FFFFFF"/>
        </w:rPr>
        <w:t>работ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при строительстве административно-бытового здания «Дом-атомщика» ООО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«Арктик Атом-Сервис»</w:t>
      </w:r>
      <w:r>
        <w:rPr>
          <w:rFonts w:ascii="Times New Roman" w:hAnsi="Times New Roman"/>
          <w:bCs/>
        </w:rPr>
        <w:t>.</w:t>
      </w:r>
    </w:p>
    <w:p w:rsidR="00003BE7" w:rsidRDefault="00003BE7">
      <w:pPr>
        <w:keepLines w:val="0"/>
        <w:rPr>
          <w:rFonts w:ascii="Times New Roman" w:eastAsia="Calibri" w:hAnsi="Times New Roman"/>
        </w:rPr>
      </w:pPr>
    </w:p>
    <w:p w:rsidR="00003BE7" w:rsidRDefault="00627B83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конкурса (закупочной документации)</w:t>
      </w:r>
      <w:r>
        <w:rPr>
          <w:rFonts w:ascii="Times New Roman" w:eastAsia="Calibri" w:hAnsi="Times New Roman"/>
        </w:rPr>
        <w:t>.</w:t>
      </w:r>
    </w:p>
    <w:p w:rsidR="00003BE7" w:rsidRDefault="00627B83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03BE7" w:rsidRDefault="00627B83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выполнения работ: </w:t>
      </w:r>
      <w:r>
        <w:rPr>
          <w:rFonts w:ascii="Times New Roman" w:eastAsiaTheme="minorHAnsi" w:hAnsi="Times New Roman"/>
        </w:rPr>
        <w:t xml:space="preserve">в </w:t>
      </w:r>
      <w:r>
        <w:rPr>
          <w:rFonts w:ascii="Times New Roman" w:eastAsiaTheme="minorHAnsi" w:hAnsi="Times New Roman"/>
        </w:rPr>
        <w:t>соответствии с частью 3 тома 1 закупочной документации «Проект договора».</w:t>
      </w:r>
    </w:p>
    <w:p w:rsidR="00003BE7" w:rsidRDefault="00627B83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03BE7" w:rsidRDefault="00627B83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26 115 932 (Двадцать шесть миллионов сто пятнадцать тысяч девятьсот тридцать два) рубля 78 копеек, включая НДС. </w:t>
      </w:r>
    </w:p>
    <w:p w:rsidR="00003BE7" w:rsidRDefault="00003BE7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003BE7" w:rsidRDefault="00627B83">
      <w:pPr>
        <w:keepLines w:val="0"/>
        <w:tabs>
          <w:tab w:val="left" w:pos="1134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Начальная (максимальная) ц</w:t>
      </w:r>
      <w:r>
        <w:rPr>
          <w:rFonts w:ascii="Times New Roman" w:hAnsi="Times New Roman"/>
        </w:rPr>
        <w:t>ена единицы работ:</w:t>
      </w:r>
    </w:p>
    <w:tbl>
      <w:tblPr>
        <w:tblW w:w="10055" w:type="dxa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7087"/>
        <w:gridCol w:w="2411"/>
      </w:tblGrid>
      <w:tr w:rsidR="00003BE7">
        <w:trPr>
          <w:trHeight w:val="95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N</w:t>
            </w:r>
          </w:p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п/п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 работ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Начальная (максимальная) цена единицы, руб., включая НДС</w:t>
            </w:r>
          </w:p>
        </w:tc>
      </w:tr>
      <w:tr w:rsidR="00003BE7">
        <w:trPr>
          <w:trHeight w:val="31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Инженерно-геодезические изыскания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1 884 951,01</w:t>
            </w:r>
          </w:p>
        </w:tc>
      </w:tr>
      <w:tr w:rsidR="00003BE7">
        <w:trPr>
          <w:trHeight w:val="599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административно-бытового здания "Дом атомщика" в городе Певек. Инженерно-геологические изыскания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4 044 010,86</w:t>
            </w:r>
          </w:p>
        </w:tc>
      </w:tr>
      <w:tr w:rsidR="00003BE7">
        <w:trPr>
          <w:trHeight w:val="4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Инженерно-экологические изыскания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1 464 366,00</w:t>
            </w:r>
          </w:p>
        </w:tc>
      </w:tr>
      <w:tr w:rsidR="00003BE7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административно-бытового здания "Дом атомщика" в городе Певек. Инженерно-гидрометеорологические изыскания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1 202 066,00</w:t>
            </w:r>
          </w:p>
        </w:tc>
      </w:tr>
      <w:tr w:rsidR="00003BE7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 в городе Певек. Буровые работы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1 281 000,00</w:t>
            </w:r>
          </w:p>
        </w:tc>
      </w:tr>
      <w:tr w:rsidR="00003BE7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административно-бытового здания "Дом атомщика" в городе Певек. Дизайн проект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7 869 610,00</w:t>
            </w:r>
          </w:p>
        </w:tc>
      </w:tr>
      <w:tr w:rsidR="00003BE7">
        <w:trPr>
          <w:trHeight w:val="25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Рабочая документация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2 934 218,92</w:t>
            </w:r>
          </w:p>
        </w:tc>
      </w:tr>
      <w:tr w:rsidR="00003BE7">
        <w:trPr>
          <w:trHeight w:val="21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"Дом атомщика" в городе Певек. Эскизный проект</w:t>
            </w: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BE7" w:rsidRDefault="00627B83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5 435 710,00</w:t>
            </w:r>
          </w:p>
        </w:tc>
      </w:tr>
    </w:tbl>
    <w:p w:rsidR="00003BE7" w:rsidRDefault="00003BE7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003BE7" w:rsidRDefault="00627B83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конкурса в электронной форме (МСП) и документация по открытому конкурсу опубликованы «13» апреля 2026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32615903083,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№ 190055,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АКЦИОНЕРНОЕ </w:t>
      </w:r>
      <w:r>
        <w:rPr>
          <w:rFonts w:ascii="Times New Roman" w:hAnsi="Times New Roman"/>
          <w:color w:val="000000"/>
          <w:lang w:eastAsia="ar-SA"/>
        </w:rPr>
        <w:t>ОБЩЕСТВО «ЭЛЕКТРОННЫЕ ТОРГОВЫЕ СИСТЕМЫ» , закупка № 32615903083.</w:t>
      </w:r>
    </w:p>
    <w:p w:rsidR="00003BE7" w:rsidRDefault="00003BE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3BE7" w:rsidRDefault="00627B8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проводится в 08:00 (время московское) «05» мая 2026 года, по адресу: 689400, Чукотский автономный округ, г. Певек, ул. Советская, д. 9.</w:t>
      </w:r>
    </w:p>
    <w:p w:rsidR="00003BE7" w:rsidRDefault="00003BE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3BE7" w:rsidRDefault="00627B83">
      <w:pPr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</w:t>
      </w:r>
      <w:r>
        <w:rPr>
          <w:rFonts w:ascii="Times New Roman" w:hAnsi="Times New Roman"/>
          <w:b/>
          <w:bCs/>
          <w:color w:val="000000"/>
          <w:lang w:eastAsia="ar-SA"/>
        </w:rPr>
        <w:t xml:space="preserve">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Главный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бухгалтер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Петерс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003BE7" w:rsidRDefault="00003BE7">
      <w:pPr>
        <w:rPr>
          <w:rFonts w:ascii="Times New Roman" w:hAnsi="Times New Roman"/>
          <w:color w:val="000000"/>
          <w:lang w:eastAsia="ar-SA"/>
        </w:rPr>
      </w:pPr>
    </w:p>
    <w:p w:rsidR="00003BE7" w:rsidRDefault="00627B83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 Кворум имеется.</w:t>
      </w:r>
    </w:p>
    <w:p w:rsidR="00003BE7" w:rsidRDefault="00627B83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результатам </w:t>
      </w:r>
      <w:r>
        <w:rPr>
          <w:rFonts w:ascii="Times New Roman" w:hAnsi="Times New Roman"/>
          <w:color w:val="000000"/>
          <w:lang w:eastAsia="ar-SA"/>
        </w:rPr>
        <w:t>открытия доступа к первым частям заявок на участие в конкурсе на 08:00 (время московское) «22» апреля 2026 года на ЭТП АКЦИОНЕРНОЕ ОБЩЕСТВО «ЭЛЕКТРОННЫЕ ТОРГОВЫЕ СИСТЕМЫ», при подаче заявок на участие в конкурсе посредством программных и технических средст</w:t>
      </w:r>
      <w:r>
        <w:rPr>
          <w:rFonts w:ascii="Times New Roman" w:hAnsi="Times New Roman"/>
          <w:color w:val="000000"/>
          <w:lang w:eastAsia="ar-SA"/>
        </w:rPr>
        <w:t>в ЭТП АКЦИОНЕРНОЕ ОБЩЕСТВО «ЭЛЕКТРОННЫЕ ТОРГОВЫЕ СИСТЕМЫ» в рамках данного конкурса участнику присвоен следующий уникальный идентификационный номер:</w:t>
      </w:r>
    </w:p>
    <w:p w:rsidR="00003BE7" w:rsidRDefault="00627B83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1.1. Участник № 1 (присвоенный ЭТП идентификационный номер участника 32615903083-1-1).</w:t>
      </w:r>
    </w:p>
    <w:p w:rsidR="00003BE7" w:rsidRDefault="00003BE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003BE7" w:rsidRDefault="00627B83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2. Согласно протоко</w:t>
      </w:r>
      <w:r>
        <w:rPr>
          <w:rFonts w:ascii="Times New Roman" w:hAnsi="Times New Roman"/>
          <w:color w:val="000000"/>
          <w:lang w:eastAsia="ar-SA"/>
        </w:rPr>
        <w:t xml:space="preserve">лу заседания закупочной комиссии по рассмотрению первых частей заявок от «28» апреля 2025 № 947/144-Пр закупочной комиссией были приняты следующие решения: </w:t>
      </w:r>
    </w:p>
    <w:p w:rsidR="00003BE7" w:rsidRDefault="00003BE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03BE7" w:rsidRDefault="00627B83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 Допустить к дальнейшему участию в конкурсе участника, которому присвоен следующий уникальный </w:t>
      </w:r>
      <w:r>
        <w:rPr>
          <w:rFonts w:ascii="Times New Roman" w:hAnsi="Times New Roman"/>
          <w:color w:val="000000"/>
          <w:lang w:eastAsia="ar-SA"/>
        </w:rPr>
        <w:t>идентификационный номер:</w:t>
      </w:r>
    </w:p>
    <w:p w:rsidR="00003BE7" w:rsidRDefault="00627B83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2.1.1. Участник № 1 (присвоенный ЭТП идентификационный номер участника 32615903083-1-1).</w:t>
      </w:r>
    </w:p>
    <w:p w:rsidR="00003BE7" w:rsidRDefault="00003BE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003BE7" w:rsidRDefault="00627B83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2.2. В связи с тем, что после окончания срока подачи заявок на участие в конкурсе в электронной форме (МСП) подана только одна заявка, в соот</w:t>
      </w:r>
      <w:r>
        <w:rPr>
          <w:rFonts w:ascii="Times New Roman" w:hAnsi="Times New Roman"/>
          <w:color w:val="000000"/>
          <w:lang w:eastAsia="ar-SA"/>
        </w:rPr>
        <w:t>ветствии с пунктом а) пункта 1.1 статьи 6.4 главы 6 ЕОСЗ, конкурс в электронной форме (МСП) на право заключения договора на выполнение проектно-изыскательских работ при строительстве административно-бытового здания «Дом-атомщика» ООО «Арктик Атом-Сервис» п</w:t>
      </w:r>
      <w:r>
        <w:rPr>
          <w:rFonts w:ascii="Times New Roman" w:hAnsi="Times New Roman"/>
          <w:color w:val="000000"/>
          <w:lang w:eastAsia="ar-SA"/>
        </w:rPr>
        <w:t>ризнан несостоявшимся.</w:t>
      </w:r>
    </w:p>
    <w:p w:rsidR="00003BE7" w:rsidRDefault="00003BE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003BE7" w:rsidRDefault="00627B83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003BE7" w:rsidRDefault="00003BE7">
      <w:pPr>
        <w:keepLines w:val="0"/>
        <w:jc w:val="left"/>
        <w:rPr>
          <w:rFonts w:ascii="Times New Roman" w:eastAsia="Calibri" w:hAnsi="Times New Roman"/>
        </w:rPr>
      </w:pPr>
    </w:p>
    <w:p w:rsidR="00003BE7" w:rsidRDefault="00627B83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- 5 голосов; </w:t>
      </w:r>
    </w:p>
    <w:p w:rsidR="00003BE7" w:rsidRDefault="00627B83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  <w:t>«во</w:t>
      </w:r>
      <w:r>
        <w:rPr>
          <w:rFonts w:ascii="Times New Roman" w:eastAsia="Calibri" w:hAnsi="Times New Roman"/>
        </w:rPr>
        <w:t xml:space="preserve">здержался» - 0 голосов. </w:t>
      </w:r>
    </w:p>
    <w:p w:rsidR="00003BE7" w:rsidRDefault="00003BE7">
      <w:pPr>
        <w:jc w:val="left"/>
      </w:pPr>
    </w:p>
    <w:p w:rsidR="00003BE7" w:rsidRDefault="00627B83">
      <w:pPr>
        <w:widowControl w:val="0"/>
        <w:tabs>
          <w:tab w:val="left" w:pos="284"/>
        </w:tabs>
        <w:rPr>
          <w:rFonts w:ascii="Tinos" w:hAnsi="Tinos"/>
        </w:rPr>
      </w:pPr>
      <w:r>
        <w:rPr>
          <w:rFonts w:ascii="Tinos" w:hAnsi="Tinos"/>
        </w:rPr>
        <w:t xml:space="preserve">3.Информация о </w:t>
      </w:r>
      <w:r>
        <w:rPr>
          <w:rFonts w:ascii="Tinos" w:hAnsi="Tinos"/>
        </w:rPr>
        <w:t>ценовых предложениях участников:</w:t>
      </w:r>
    </w:p>
    <w:p w:rsidR="00003BE7" w:rsidRDefault="00003BE7">
      <w:pPr>
        <w:widowControl w:val="0"/>
        <w:tabs>
          <w:tab w:val="left" w:pos="284"/>
        </w:tabs>
        <w:rPr>
          <w:rFonts w:ascii="Tinos" w:hAnsi="Tinos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42"/>
        <w:gridCol w:w="3120"/>
        <w:gridCol w:w="2409"/>
        <w:gridCol w:w="2889"/>
      </w:tblGrid>
      <w:tr w:rsidR="00003BE7" w:rsidTr="00627B83">
        <w:trPr>
          <w:trHeight w:val="1103"/>
          <w:jc w:val="center"/>
        </w:trPr>
        <w:tc>
          <w:tcPr>
            <w:tcW w:w="1641" w:type="dxa"/>
            <w:shd w:val="clear" w:color="auto" w:fill="auto"/>
            <w:vAlign w:val="center"/>
          </w:tcPr>
          <w:p w:rsidR="00003BE7" w:rsidRDefault="00627B83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3120" w:type="dxa"/>
            <w:vAlign w:val="center"/>
          </w:tcPr>
          <w:p w:rsidR="00003BE7" w:rsidRDefault="00627B83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eastAsia="Calibri" w:hAnsi="Tinos"/>
                <w:b/>
                <w:bCs/>
              </w:rPr>
              <w:t>Участник закупки</w:t>
            </w:r>
          </w:p>
        </w:tc>
        <w:tc>
          <w:tcPr>
            <w:tcW w:w="2409" w:type="dxa"/>
            <w:vAlign w:val="center"/>
          </w:tcPr>
          <w:p w:rsidR="00003BE7" w:rsidRDefault="00627B83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Дата и время регистрации заявки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003BE7" w:rsidRDefault="00627B83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003BE7" w:rsidTr="00627B83">
        <w:trPr>
          <w:trHeight w:val="566"/>
          <w:jc w:val="center"/>
        </w:trPr>
        <w:tc>
          <w:tcPr>
            <w:tcW w:w="1641" w:type="dxa"/>
            <w:vAlign w:val="center"/>
          </w:tcPr>
          <w:p w:rsidR="00003BE7" w:rsidRPr="00627B83" w:rsidRDefault="00627B83" w:rsidP="00627B83">
            <w:pPr>
              <w:widowControl w:val="0"/>
              <w:jc w:val="center"/>
              <w:rPr>
                <w:rFonts w:ascii="Tinos" w:hAnsi="Tinos"/>
              </w:rPr>
            </w:pPr>
            <w:r w:rsidRPr="00627B83">
              <w:rPr>
                <w:rFonts w:ascii="Tinos" w:hAnsi="Tinos"/>
              </w:rPr>
              <w:t>32615903083-1-1</w:t>
            </w:r>
          </w:p>
        </w:tc>
        <w:tc>
          <w:tcPr>
            <w:tcW w:w="3120" w:type="dxa"/>
            <w:vAlign w:val="center"/>
          </w:tcPr>
          <w:p w:rsidR="00003BE7" w:rsidRDefault="00627B83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Участник 1</w:t>
            </w:r>
          </w:p>
        </w:tc>
        <w:tc>
          <w:tcPr>
            <w:tcW w:w="2409" w:type="dxa"/>
            <w:vAlign w:val="center"/>
          </w:tcPr>
          <w:p w:rsidR="00003BE7" w:rsidRDefault="00627B83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22.04.2026 09:38:17 (время московское)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003BE7" w:rsidRDefault="00627B83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17 955 000,00  руб. с НДС</w:t>
            </w:r>
          </w:p>
        </w:tc>
      </w:tr>
    </w:tbl>
    <w:p w:rsidR="00003BE7" w:rsidRDefault="00003BE7">
      <w:pPr>
        <w:widowControl w:val="0"/>
        <w:rPr>
          <w:rFonts w:ascii="Tinos" w:hAnsi="Tinos"/>
          <w:bCs/>
        </w:rPr>
      </w:pPr>
    </w:p>
    <w:p w:rsidR="00003BE7" w:rsidRDefault="00627B83">
      <w:pPr>
        <w:jc w:val="left"/>
      </w:pPr>
      <w:r>
        <w:rPr>
          <w:rFonts w:ascii="Times New Roman" w:eastAsia="Calibri" w:hAnsi="Times New Roman"/>
        </w:rPr>
        <w:t xml:space="preserve">4. </w:t>
      </w:r>
      <w:r>
        <w:rPr>
          <w:rFonts w:ascii="Times New Roman" w:eastAsia="Calibri" w:hAnsi="Times New Roman"/>
          <w:color w:val="000000"/>
          <w:lang w:eastAsia="ar-SA"/>
        </w:rPr>
        <w:t xml:space="preserve">По </w:t>
      </w:r>
      <w:r>
        <w:rPr>
          <w:rFonts w:ascii="Times New Roman" w:eastAsia="Calibri" w:hAnsi="Times New Roman"/>
          <w:color w:val="000000"/>
          <w:lang w:eastAsia="ar-SA"/>
        </w:rPr>
        <w:t>результатам рассмотрения вторых частей заявок на участие в закупке закупочной комиссией были приняты следующие решения:</w:t>
      </w:r>
    </w:p>
    <w:p w:rsidR="00003BE7" w:rsidRDefault="00627B83">
      <w:pPr>
        <w:pStyle w:val="af6"/>
        <w:spacing w:before="280" w:after="28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lastRenderedPageBreak/>
        <w:t>4.1. Признать соотв</w:t>
      </w:r>
      <w:r>
        <w:rPr>
          <w:color w:val="000000"/>
          <w:lang w:eastAsia="ar-SA"/>
        </w:rPr>
        <w:t>етствующими требованиям закупочной документации заявку следующего участника:</w:t>
      </w:r>
    </w:p>
    <w:p w:rsidR="00003BE7" w:rsidRDefault="00627B83">
      <w:pPr>
        <w:pStyle w:val="af6"/>
        <w:spacing w:before="280" w:after="280"/>
        <w:jc w:val="both"/>
      </w:pPr>
      <w:r>
        <w:rPr>
          <w:rFonts w:eastAsia="Calibri"/>
        </w:rPr>
        <w:t xml:space="preserve">4.1.1. </w:t>
      </w:r>
      <w:r>
        <w:rPr>
          <w:rFonts w:eastAsia="Calibri"/>
          <w:color w:val="000000"/>
          <w:lang w:eastAsia="ar-SA"/>
        </w:rPr>
        <w:t>Участник № 1 (присвоенный ЭТП идентификационный номер участника 32615903083-1-1) ООО «</w:t>
      </w:r>
      <w:bookmarkStart w:id="0" w:name="_GoBack"/>
      <w:bookmarkEnd w:id="0"/>
      <w:r>
        <w:rPr>
          <w:rFonts w:eastAsia="Calibri"/>
          <w:color w:val="000000"/>
          <w:lang w:eastAsia="ar-SA"/>
        </w:rPr>
        <w:t>УФАНИПИНЕФТЬ»</w:t>
      </w:r>
      <w:r>
        <w:t>.</w:t>
      </w:r>
    </w:p>
    <w:p w:rsidR="00003BE7" w:rsidRDefault="00627B83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color w:val="000000"/>
          <w:lang w:eastAsia="ar-SA"/>
        </w:rPr>
        <w:br/>
      </w:r>
      <w:r>
        <w:rPr>
          <w:rFonts w:ascii="Times New Roman" w:hAnsi="Times New Roman"/>
        </w:rPr>
        <w:t>«за» - 5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>«воздержался» - 0 голосов.</w:t>
      </w:r>
      <w:r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:rsidR="00003BE7" w:rsidRDefault="00627B83">
      <w:pPr>
        <w:pStyle w:val="af6"/>
        <w:spacing w:before="280" w:after="28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Количество отклоненных заявок участн</w:t>
      </w:r>
      <w:r>
        <w:rPr>
          <w:color w:val="000000"/>
          <w:lang w:eastAsia="ar-SA"/>
        </w:rPr>
        <w:t>иков: 0.</w:t>
      </w:r>
    </w:p>
    <w:p w:rsidR="00003BE7" w:rsidRDefault="00627B83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>4.2. В связи с тем, что после окончания срока подачи заявок на участие в конкурсе в электронной форме (МСП</w:t>
      </w:r>
      <w:bookmarkStart w:id="1" w:name="_GoBack_Копия_1"/>
      <w:bookmarkEnd w:id="1"/>
      <w:r>
        <w:rPr>
          <w:rFonts w:ascii="Times New Roman" w:eastAsia="Calibri" w:hAnsi="Times New Roman"/>
          <w:color w:val="000000"/>
          <w:lang w:eastAsia="ar-SA"/>
        </w:rPr>
        <w:t>) подана только одна заявка, в соответствии с пунктом а) пункта 1.1 статьи 6.4 главы 6 ЕОСЗ, конкурс в электронной форме (МСП) на право заклю</w:t>
      </w:r>
      <w:r>
        <w:rPr>
          <w:rFonts w:ascii="Times New Roman" w:eastAsia="Calibri" w:hAnsi="Times New Roman"/>
          <w:color w:val="000000"/>
          <w:lang w:eastAsia="ar-SA"/>
        </w:rPr>
        <w:t>чения договора на выполнение проектно-изыскательских работ при строительстве административно-бытового здания «Дом-атомщика» ООО «Арктик Атом-Сервис» признан несостоявшимся.</w:t>
      </w:r>
    </w:p>
    <w:p w:rsidR="00003BE7" w:rsidRDefault="00003BE7">
      <w:pPr>
        <w:rPr>
          <w:rFonts w:ascii="Times New Roman" w:eastAsia="Calibri" w:hAnsi="Times New Roman"/>
        </w:rPr>
      </w:pPr>
    </w:p>
    <w:p w:rsidR="00003BE7" w:rsidRDefault="00003BE7">
      <w:pPr>
        <w:rPr>
          <w:rFonts w:ascii="Times New Roman" w:eastAsia="Calibri" w:hAnsi="Times New Roman"/>
        </w:rPr>
      </w:pPr>
    </w:p>
    <w:p w:rsidR="00003BE7" w:rsidRDefault="00003BE7">
      <w:pPr>
        <w:keepLines w:val="0"/>
        <w:jc w:val="left"/>
        <w:rPr>
          <w:rFonts w:ascii="Times New Roman" w:eastAsia="Calibri" w:hAnsi="Times New Roman"/>
        </w:rPr>
      </w:pPr>
    </w:p>
    <w:p w:rsidR="00003BE7" w:rsidRDefault="00627B83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003BE7" w:rsidRDefault="00003BE7">
      <w:pPr>
        <w:rPr>
          <w:rFonts w:ascii="Times New Roman" w:hAnsi="Times New Roman"/>
          <w:color w:val="000000"/>
          <w:lang w:eastAsia="ar-SA"/>
        </w:rPr>
      </w:pPr>
    </w:p>
    <w:p w:rsidR="00003BE7" w:rsidRDefault="00627B83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</w:t>
      </w:r>
      <w:r>
        <w:rPr>
          <w:rFonts w:ascii="Times New Roman" w:hAnsi="Times New Roman"/>
          <w:color w:val="000000"/>
          <w:lang w:eastAsia="ar-SA"/>
        </w:rPr>
        <w:t>руководствуясь положением о закупочной комиссии (Приложение 4 ЕОСЗ):</w:t>
      </w:r>
    </w:p>
    <w:p w:rsidR="00003BE7" w:rsidRDefault="00627B83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003BE7" w:rsidRDefault="00627B83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3BE7" w:rsidRDefault="00627B83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003BE7" w:rsidRDefault="00627B83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</w:t>
      </w:r>
      <w:r>
        <w:rPr>
          <w:rFonts w:ascii="Times New Roman" w:hAnsi="Times New Roman"/>
          <w:color w:val="000000"/>
          <w:lang w:eastAsia="ar-SA"/>
        </w:rPr>
        <w:t xml:space="preserve">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</w:t>
      </w:r>
      <w:r>
        <w:rPr>
          <w:rFonts w:ascii="Times New Roman" w:hAnsi="Times New Roman"/>
          <w:color w:val="000000"/>
          <w:lang w:eastAsia="ar-SA"/>
        </w:rPr>
        <w:lastRenderedPageBreak/>
        <w:t>кроме контролирующих органов, ру</w:t>
      </w:r>
      <w:r>
        <w:rPr>
          <w:rFonts w:ascii="Times New Roman" w:hAnsi="Times New Roman"/>
          <w:color w:val="000000"/>
          <w:lang w:eastAsia="ar-SA"/>
        </w:rPr>
        <w:t>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</w:t>
      </w:r>
      <w:r>
        <w:rPr>
          <w:rFonts w:ascii="Times New Roman" w:hAnsi="Times New Roman"/>
          <w:color w:val="000000"/>
          <w:lang w:eastAsia="ar-SA"/>
        </w:rPr>
        <w:t>чной документацией);</w:t>
      </w:r>
    </w:p>
    <w:p w:rsidR="00003BE7" w:rsidRDefault="00627B83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03BE7" w:rsidRDefault="00627B83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03BE7" w:rsidRDefault="00003BE7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Петерс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003BE7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03BE7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Макарятова </w:t>
            </w:r>
            <w:r>
              <w:rPr>
                <w:rFonts w:ascii="Times New Roman" w:eastAsiaTheme="minorHAnsi" w:hAnsi="Times New Roman"/>
                <w:lang w:eastAsia="en-US"/>
              </w:rPr>
              <w:t>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3BE7" w:rsidRDefault="00627B83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003BE7" w:rsidRDefault="00003BE7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003BE7">
      <w:footerReference w:type="default" r:id="rId10"/>
      <w:pgSz w:w="11906" w:h="16838"/>
      <w:pgMar w:top="851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27B83">
      <w:r>
        <w:separator/>
      </w:r>
    </w:p>
  </w:endnote>
  <w:endnote w:type="continuationSeparator" w:id="0">
    <w:p w:rsidR="00000000" w:rsidRDefault="0062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auto"/>
    <w:pitch w:val="variable"/>
  </w:font>
  <w:font w:name="Times New Roman CYR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BE7" w:rsidRDefault="00627B83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947/146-Пр</w:t>
    </w:r>
  </w:p>
  <w:p w:rsidR="00003BE7" w:rsidRDefault="00627B83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 комиссии по рассмотрению вторых частей заявок по конкурсу в электронной форме (МСП) на право заключения </w:t>
    </w:r>
    <w:r>
      <w:rPr>
        <w:rFonts w:ascii="Times New Roman" w:hAnsi="Times New Roman"/>
        <w:bCs/>
        <w:sz w:val="16"/>
        <w:szCs w:val="16"/>
      </w:rPr>
      <w:t>договора на выполнение проектно-изыскательских работ при строительстве административно-бытового здания «Дом атомщика» ООО «Арктик Атом-Сервис»</w:t>
    </w:r>
  </w:p>
  <w:p w:rsidR="00003BE7" w:rsidRDefault="00003BE7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003BE7" w:rsidRDefault="00627B83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03BE7" w:rsidRDefault="00003BE7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27B83">
      <w:r>
        <w:separator/>
      </w:r>
    </w:p>
  </w:footnote>
  <w:footnote w:type="continuationSeparator" w:id="0">
    <w:p w:rsidR="00000000" w:rsidRDefault="00627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B5F39"/>
    <w:multiLevelType w:val="multilevel"/>
    <w:tmpl w:val="A5F432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1D2701B"/>
    <w:multiLevelType w:val="multilevel"/>
    <w:tmpl w:val="02D85E5C"/>
    <w:lvl w:ilvl="0">
      <w:start w:val="3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sz w:val="28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BE7"/>
    <w:rsid w:val="00003BE7"/>
    <w:rsid w:val="0062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D610C"/>
  <w15:docId w15:val="{7BEB2E13-508C-40B4-B768-07924CB7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paragraph" w:customStyle="1" w:styleId="Standard">
    <w:name w:val="Standard"/>
    <w:qFormat/>
    <w:rsid w:val="004B58F8"/>
    <w:pPr>
      <w:widowControl w:val="0"/>
      <w:jc w:val="center"/>
    </w:pPr>
    <w:rPr>
      <w:rFonts w:ascii="PT Astra Serif" w:eastAsia="PT Astra Serif" w:hAnsi="PT Astra Serif" w:cs="PT Astra Serif"/>
      <w:kern w:val="2"/>
      <w:sz w:val="28"/>
      <w:szCs w:val="24"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A4C1D-D9A3-4216-9EAE-79F01B48C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1237</Words>
  <Characters>7055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Макарятова Мария Леонидовна</cp:lastModifiedBy>
  <cp:revision>2</cp:revision>
  <cp:lastPrinted>2025-07-18T07:21:00Z</cp:lastPrinted>
  <dcterms:created xsi:type="dcterms:W3CDTF">2026-05-05T07:29:00Z</dcterms:created>
  <dcterms:modified xsi:type="dcterms:W3CDTF">2026-05-05T07:29:00Z</dcterms:modified>
  <dc:language>ru-RU</dc:language>
</cp:coreProperties>
</file>