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280" w:rsidRDefault="001565E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947/158-Пр</w:t>
      </w:r>
    </w:p>
    <w:p w:rsidR="005F6280" w:rsidRDefault="001565E1">
      <w:pPr>
        <w:pStyle w:val="ac"/>
        <w:spacing w:after="0"/>
        <w:jc w:val="center"/>
        <w:outlineLvl w:val="0"/>
        <w:rPr>
          <w:rFonts w:ascii="Times New Roman" w:hAnsi="Times New Roman"/>
          <w:b/>
          <w:color w:val="4C4C4C"/>
          <w:shd w:val="clear" w:color="auto" w:fill="FFFFFF"/>
        </w:rPr>
      </w:pPr>
      <w:r>
        <w:rPr>
          <w:rFonts w:ascii="Times New Roman" w:hAnsi="Times New Roman"/>
          <w:b/>
          <w:bCs/>
        </w:rPr>
        <w:t xml:space="preserve">заседания </w:t>
      </w:r>
      <w:proofErr w:type="gramStart"/>
      <w:r>
        <w:rPr>
          <w:rFonts w:ascii="Times New Roman" w:hAnsi="Times New Roman"/>
          <w:b/>
          <w:bCs/>
        </w:rPr>
        <w:t>закупочной  комиссии</w:t>
      </w:r>
      <w:proofErr w:type="gramEnd"/>
      <w:r>
        <w:rPr>
          <w:rFonts w:ascii="Times New Roman" w:hAnsi="Times New Roman"/>
          <w:b/>
          <w:bCs/>
        </w:rPr>
        <w:t xml:space="preserve"> по рассмотрению вторых частей заявок на участие в открытом конкурсе в электронной форме (МСП) на право заключения договора на </w:t>
      </w:r>
      <w:r>
        <w:rPr>
          <w:rFonts w:ascii="Times New Roman" w:hAnsi="Times New Roman"/>
          <w:b/>
          <w:bCs/>
          <w:color w:val="000000"/>
          <w:shd w:val="clear" w:color="auto" w:fill="FFFFFF"/>
        </w:rPr>
        <w:t xml:space="preserve">выполнение проектно-изыскательских работ при строительстве </w:t>
      </w:r>
      <w:r>
        <w:rPr>
          <w:rFonts w:ascii="Times New Roman" w:hAnsi="Times New Roman"/>
          <w:b/>
          <w:bCs/>
          <w:color w:val="000000"/>
          <w:shd w:val="clear" w:color="auto" w:fill="FFFFFF"/>
        </w:rPr>
        <w:t>административно-бытового здания «Дом-атомщика» ООО «Арктик Атом-Сервис»</w:t>
      </w:r>
    </w:p>
    <w:p w:rsidR="005F6280" w:rsidRDefault="005F628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10038" w:type="dxa"/>
        <w:tblLayout w:type="fixed"/>
        <w:tblLook w:val="04A0" w:firstRow="1" w:lastRow="0" w:firstColumn="1" w:lastColumn="0" w:noHBand="0" w:noVBand="1"/>
      </w:tblPr>
      <w:tblGrid>
        <w:gridCol w:w="4638"/>
        <w:gridCol w:w="5400"/>
      </w:tblGrid>
      <w:tr w:rsidR="005F6280">
        <w:tc>
          <w:tcPr>
            <w:tcW w:w="4638" w:type="dxa"/>
          </w:tcPr>
          <w:p w:rsidR="005F6280" w:rsidRDefault="001565E1">
            <w:pPr>
              <w:pStyle w:val="ac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Певек</w:t>
            </w:r>
            <w:proofErr w:type="spellEnd"/>
          </w:p>
        </w:tc>
        <w:tc>
          <w:tcPr>
            <w:tcW w:w="5399" w:type="dxa"/>
          </w:tcPr>
          <w:p w:rsidR="005F6280" w:rsidRDefault="001565E1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«28» мая 2026 г.</w:t>
            </w:r>
          </w:p>
          <w:p w:rsidR="005F6280" w:rsidRDefault="005F6280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:rsidR="005F6280" w:rsidRDefault="001565E1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Конкурс проводится в соответствии с Единым отраслевым стандартом закупок (Положением о закупке) Государственной корпорации по ато</w:t>
      </w:r>
      <w:r>
        <w:rPr>
          <w:rFonts w:ascii="Times New Roman" w:hAnsi="Times New Roman"/>
        </w:rPr>
        <w:t>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 31.10.2025 № 217) (далее – ЕОСЗ), в редакции, указанной в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документации по конкурсу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1565E1">
        <w:rPr>
          <w:rFonts w:ascii="Times New Roman" w:hAnsi="Times New Roman"/>
        </w:rPr>
        <w:t>ЭТП</w:t>
      </w:r>
      <w:proofErr w:type="spellEnd"/>
      <w:r w:rsidRPr="001565E1">
        <w:rPr>
          <w:rFonts w:ascii="Times New Roman" w:hAnsi="Times New Roman"/>
        </w:rPr>
        <w:t xml:space="preserve"> АКЦИОНЕРНОЕ ОБЩЕСТВО «ЭЛЕКТРОННЫЕ ТОРГОВЫЕ СИСТЕМЫ» </w:t>
      </w:r>
      <w:r>
        <w:rPr>
          <w:rFonts w:ascii="Times New Roman" w:hAnsi="Times New Roman"/>
        </w:rPr>
        <w:t>согласно регламенту ее работы.</w:t>
      </w:r>
    </w:p>
    <w:p w:rsidR="005F6280" w:rsidRDefault="005F6280">
      <w:pPr>
        <w:tabs>
          <w:tab w:val="left" w:pos="252"/>
        </w:tabs>
        <w:rPr>
          <w:rFonts w:ascii="Times New Roman" w:hAnsi="Times New Roman"/>
        </w:rPr>
      </w:pPr>
    </w:p>
    <w:p w:rsidR="005F6280" w:rsidRDefault="001565E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5F6280" w:rsidRDefault="005F628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5F6280" w:rsidRDefault="001565E1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Общество с ограниченной ответственностью «Арктик Атом-Сервис».</w:t>
      </w:r>
    </w:p>
    <w:p w:rsidR="005F6280" w:rsidRDefault="001565E1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 w:rsidRPr="001565E1">
        <w:rPr>
          <w:rFonts w:ascii="Times New Roman" w:hAnsi="Times New Roman"/>
        </w:rPr>
        <w:t>открытом конкурсе в электронной форме (МСП)</w:t>
      </w:r>
      <w:r>
        <w:rPr>
          <w:rFonts w:ascii="Times New Roman" w:hAnsi="Times New Roman"/>
        </w:rPr>
        <w:t>: ООО «Арктик Атом-Сервис».</w:t>
      </w:r>
    </w:p>
    <w:p w:rsidR="005F6280" w:rsidRDefault="005F6280">
      <w:pPr>
        <w:tabs>
          <w:tab w:val="left" w:pos="252"/>
        </w:tabs>
        <w:rPr>
          <w:rFonts w:ascii="Times New Roman" w:hAnsi="Times New Roman"/>
        </w:rPr>
      </w:pPr>
    </w:p>
    <w:p w:rsidR="005F6280" w:rsidRDefault="001565E1">
      <w:pPr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color w:val="000000"/>
          <w:lang w:eastAsia="ar-SA"/>
        </w:rPr>
        <w:t>конкурс</w:t>
      </w:r>
      <w:r>
        <w:rPr>
          <w:rFonts w:ascii="Times New Roman" w:hAnsi="Times New Roman"/>
          <w:color w:val="000000"/>
          <w:lang w:eastAsia="ar-SA"/>
        </w:rPr>
        <w:t>а</w:t>
      </w:r>
      <w:r>
        <w:rPr>
          <w:rFonts w:ascii="Times New Roman" w:hAnsi="Times New Roman"/>
        </w:rPr>
        <w:t xml:space="preserve">: открытый конкурс в электронной форме (МСП) на </w:t>
      </w:r>
      <w:r>
        <w:rPr>
          <w:rFonts w:ascii="Times New Roman" w:hAnsi="Times New Roman"/>
          <w:bCs/>
        </w:rPr>
        <w:t>право заключения договора на</w:t>
      </w:r>
      <w:r>
        <w:rPr>
          <w:rFonts w:ascii="Times New Roman" w:eastAsiaTheme="minorEastAsia" w:hAnsi="Times New Roman"/>
          <w:bCs/>
          <w:color w:val="000000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hd w:val="clear" w:color="auto" w:fill="FFFFFF"/>
        </w:rPr>
        <w:t>выполнение проектно-изыскательских работ</w:t>
      </w:r>
      <w:r>
        <w:rPr>
          <w:rFonts w:ascii="Times New Roman" w:eastAsiaTheme="minorEastAsia" w:hAnsi="Times New Roman"/>
          <w:color w:val="000000"/>
          <w:shd w:val="clear" w:color="auto" w:fill="FFFFFF"/>
        </w:rPr>
        <w:br/>
      </w:r>
      <w:r>
        <w:rPr>
          <w:rFonts w:ascii="Times New Roman" w:hAnsi="Times New Roman"/>
          <w:color w:val="000000"/>
          <w:shd w:val="clear" w:color="auto" w:fill="FFFFFF"/>
        </w:rPr>
        <w:t>при строительстве административно-бытового здания «Дом-атомщика» ООО</w:t>
      </w:r>
      <w:r>
        <w:rPr>
          <w:rFonts w:ascii="Times New Roman" w:eastAsiaTheme="minorEastAsia" w:hAnsi="Times New Roman"/>
          <w:color w:val="000000"/>
          <w:shd w:val="clear" w:color="auto" w:fill="FFFFFF"/>
        </w:rPr>
        <w:br/>
      </w:r>
      <w:r>
        <w:rPr>
          <w:rFonts w:ascii="Times New Roman" w:hAnsi="Times New Roman"/>
          <w:color w:val="000000"/>
          <w:shd w:val="clear" w:color="auto" w:fill="FFFFFF"/>
        </w:rPr>
        <w:t>«Арктик Атом-Сервис»</w:t>
      </w:r>
      <w:r>
        <w:rPr>
          <w:rFonts w:ascii="Times New Roman" w:eastAsiaTheme="minorEastAsia" w:hAnsi="Times New Roman"/>
          <w:color w:val="000000"/>
          <w:shd w:val="clear" w:color="auto" w:fill="FFFFFF"/>
        </w:rPr>
        <w:t>.</w:t>
      </w:r>
    </w:p>
    <w:p w:rsidR="005F6280" w:rsidRDefault="005F6280">
      <w:pPr>
        <w:tabs>
          <w:tab w:val="left" w:pos="252"/>
        </w:tabs>
        <w:rPr>
          <w:rFonts w:ascii="Times New Roman" w:hAnsi="Times New Roman"/>
        </w:rPr>
      </w:pPr>
    </w:p>
    <w:p w:rsidR="005F6280" w:rsidRDefault="001565E1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Предмет договора:</w:t>
      </w:r>
      <w:r>
        <w:rPr>
          <w:rFonts w:ascii="Times New Roman" w:eastAsiaTheme="minorEastAsia" w:hAnsi="Times New Roman"/>
          <w:bCs/>
          <w:color w:val="000000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hd w:val="clear" w:color="auto" w:fill="FFFFFF"/>
        </w:rPr>
        <w:t xml:space="preserve">выполнение </w:t>
      </w:r>
      <w:r>
        <w:rPr>
          <w:rFonts w:ascii="Times New Roman" w:hAnsi="Times New Roman"/>
          <w:color w:val="000000"/>
          <w:shd w:val="clear" w:color="auto" w:fill="FFFFFF"/>
        </w:rPr>
        <w:t>проектно-изыскательских работ</w:t>
      </w:r>
      <w:r>
        <w:rPr>
          <w:rFonts w:ascii="Times New Roman" w:eastAsiaTheme="minorEastAsia" w:hAnsi="Times New Roman"/>
          <w:color w:val="000000"/>
          <w:shd w:val="clear" w:color="auto" w:fill="FFFFFF"/>
        </w:rPr>
        <w:br/>
      </w:r>
      <w:r>
        <w:rPr>
          <w:rFonts w:ascii="Times New Roman" w:hAnsi="Times New Roman"/>
          <w:color w:val="000000"/>
          <w:shd w:val="clear" w:color="auto" w:fill="FFFFFF"/>
        </w:rPr>
        <w:t xml:space="preserve">при строительстве административно-бытового здания «Дом-атомщика» </w:t>
      </w:r>
      <w:r>
        <w:rPr>
          <w:rFonts w:ascii="Times New Roman" w:hAnsi="Times New Roman"/>
          <w:color w:val="000000"/>
          <w:shd w:val="clear" w:color="auto" w:fill="FFFFFF"/>
        </w:rPr>
        <w:lastRenderedPageBreak/>
        <w:t>ООО</w:t>
      </w:r>
      <w:r>
        <w:rPr>
          <w:rFonts w:ascii="Times New Roman" w:eastAsiaTheme="minorEastAsia" w:hAnsi="Times New Roman"/>
          <w:color w:val="000000"/>
          <w:shd w:val="clear" w:color="auto" w:fill="FFFFFF"/>
        </w:rPr>
        <w:br/>
      </w:r>
      <w:r>
        <w:rPr>
          <w:rFonts w:ascii="Times New Roman" w:hAnsi="Times New Roman"/>
          <w:color w:val="000000"/>
          <w:shd w:val="clear" w:color="auto" w:fill="FFFFFF"/>
        </w:rPr>
        <w:t>«Арктик Атом-Сервис»</w:t>
      </w:r>
      <w:r>
        <w:rPr>
          <w:rFonts w:ascii="Times New Roman" w:eastAsiaTheme="minorEastAsia" w:hAnsi="Times New Roman"/>
          <w:color w:val="000000"/>
          <w:shd w:val="clear" w:color="auto" w:fill="FFFFFF"/>
        </w:rPr>
        <w:t>.</w:t>
      </w:r>
    </w:p>
    <w:p w:rsidR="005F6280" w:rsidRDefault="005F6280">
      <w:pPr>
        <w:keepLines w:val="0"/>
        <w:rPr>
          <w:rFonts w:ascii="Times New Roman" w:eastAsia="Calibri" w:hAnsi="Times New Roman"/>
        </w:rPr>
      </w:pPr>
    </w:p>
    <w:p w:rsidR="005F6280" w:rsidRDefault="001565E1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Состав и объем работ: все необходимые сведения приведены в Томе 2 извещения </w:t>
      </w:r>
      <w:r>
        <w:rPr>
          <w:rFonts w:ascii="Times New Roman" w:eastAsiaTheme="minorHAnsi" w:hAnsi="Times New Roman"/>
        </w:rPr>
        <w:t>о проведении конкурса (закупочной документации)</w:t>
      </w:r>
      <w:r>
        <w:rPr>
          <w:rFonts w:ascii="Times New Roman" w:eastAsia="Calibri" w:hAnsi="Times New Roman"/>
        </w:rPr>
        <w:t>.</w:t>
      </w:r>
    </w:p>
    <w:p w:rsidR="005F6280" w:rsidRDefault="001565E1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5F6280" w:rsidRDefault="001565E1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Срок выполнения работ: </w:t>
      </w:r>
      <w:r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:rsidR="005F6280" w:rsidRDefault="001565E1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5F6280" w:rsidRDefault="001565E1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Начальная (максимальная) цена договора: 26 115 932 (Двадцать шесть миллионов сто пятнадцать тысяч девятьсот тридцать два) рубля 00 копеек, включая НДС.</w:t>
      </w:r>
    </w:p>
    <w:p w:rsidR="005F6280" w:rsidRDefault="005F6280">
      <w:pPr>
        <w:keepLines w:val="0"/>
        <w:tabs>
          <w:tab w:val="left" w:pos="1134"/>
        </w:tabs>
        <w:rPr>
          <w:rFonts w:ascii="Times New Roman" w:hAnsi="Times New Roman"/>
        </w:rPr>
      </w:pPr>
    </w:p>
    <w:p w:rsidR="005F6280" w:rsidRDefault="001565E1">
      <w:pPr>
        <w:keepLines w:val="0"/>
        <w:tabs>
          <w:tab w:val="left" w:pos="1134"/>
        </w:tabs>
        <w:rPr>
          <w:rFonts w:ascii="Times New Roman" w:hAnsi="Times New Roman"/>
        </w:rPr>
      </w:pPr>
      <w:r>
        <w:rPr>
          <w:rFonts w:ascii="Times New Roman" w:hAnsi="Times New Roman"/>
        </w:rPr>
        <w:t>На</w:t>
      </w:r>
      <w:r>
        <w:rPr>
          <w:rFonts w:ascii="Times New Roman" w:hAnsi="Times New Roman"/>
        </w:rPr>
        <w:t>чальная (максимальная) цена единицы работ:</w:t>
      </w:r>
    </w:p>
    <w:tbl>
      <w:tblPr>
        <w:tblW w:w="101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2"/>
        <w:gridCol w:w="6045"/>
        <w:gridCol w:w="3269"/>
      </w:tblGrid>
      <w:tr w:rsidR="005F6280">
        <w:trPr>
          <w:trHeight w:val="744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280" w:rsidRDefault="001565E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</w:rPr>
              <w:t>N</w:t>
            </w:r>
          </w:p>
          <w:p w:rsidR="005F6280" w:rsidRDefault="001565E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</w:rPr>
              <w:t>п/п</w:t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280" w:rsidRDefault="005F6280">
            <w:pPr>
              <w:widowControl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:rsidR="005F6280" w:rsidRDefault="001565E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</w:rPr>
              <w:t>Наименование продукции</w:t>
            </w:r>
          </w:p>
        </w:tc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280" w:rsidRDefault="001565E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</w:rPr>
              <w:t>Начальная (максимальная) цена единицы продукции, руб., включая НДС</w:t>
            </w:r>
          </w:p>
        </w:tc>
      </w:tr>
      <w:tr w:rsidR="005F6280">
        <w:trPr>
          <w:trHeight w:val="383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280" w:rsidRDefault="001565E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</w:rPr>
              <w:t>1.</w:t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6280" w:rsidRDefault="001565E1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атомщика" в городе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Инженерно-геодезические изыскания</w:t>
            </w:r>
          </w:p>
        </w:tc>
        <w:tc>
          <w:tcPr>
            <w:tcW w:w="32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6280" w:rsidRDefault="001565E1">
            <w:pPr>
              <w:widowControl w:val="0"/>
              <w:spacing w:after="16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 884 950,63</w:t>
            </w:r>
          </w:p>
        </w:tc>
      </w:tr>
      <w:tr w:rsidR="005F6280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280" w:rsidRDefault="001565E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</w:rPr>
              <w:t>2.</w:t>
            </w:r>
          </w:p>
        </w:tc>
        <w:tc>
          <w:tcPr>
            <w:tcW w:w="6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6280" w:rsidRDefault="001565E1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атомщика" в городе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Инженерно-геологические изыскания</w:t>
            </w:r>
          </w:p>
        </w:tc>
        <w:tc>
          <w:tcPr>
            <w:tcW w:w="32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6280" w:rsidRDefault="001565E1">
            <w:pPr>
              <w:widowControl w:val="0"/>
              <w:spacing w:after="16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4 044 010,99</w:t>
            </w:r>
          </w:p>
        </w:tc>
      </w:tr>
      <w:tr w:rsidR="005F6280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280" w:rsidRDefault="001565E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</w:rPr>
              <w:t>3.</w:t>
            </w:r>
          </w:p>
        </w:tc>
        <w:tc>
          <w:tcPr>
            <w:tcW w:w="6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6280" w:rsidRDefault="001565E1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атомщика" в городе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Инженерно-экологические изыскания</w:t>
            </w:r>
          </w:p>
        </w:tc>
        <w:tc>
          <w:tcPr>
            <w:tcW w:w="32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6280" w:rsidRDefault="001565E1">
            <w:pPr>
              <w:widowControl w:val="0"/>
              <w:spacing w:after="16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 464 366,00</w:t>
            </w:r>
          </w:p>
        </w:tc>
      </w:tr>
      <w:tr w:rsidR="005F6280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280" w:rsidRDefault="001565E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</w:rPr>
              <w:t>4.</w:t>
            </w:r>
          </w:p>
        </w:tc>
        <w:tc>
          <w:tcPr>
            <w:tcW w:w="6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6280" w:rsidRDefault="001565E1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атомщика" в городе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Инженерно-гидрометеорологические изыскания</w:t>
            </w:r>
          </w:p>
        </w:tc>
        <w:tc>
          <w:tcPr>
            <w:tcW w:w="32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6280" w:rsidRDefault="001565E1">
            <w:pPr>
              <w:widowControl w:val="0"/>
              <w:spacing w:after="16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1 202 066,00</w:t>
            </w:r>
          </w:p>
        </w:tc>
      </w:tr>
      <w:tr w:rsidR="005F6280">
        <w:trPr>
          <w:trHeight w:val="69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280" w:rsidRDefault="001565E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</w:rPr>
              <w:t>5.</w:t>
            </w:r>
          </w:p>
        </w:tc>
        <w:tc>
          <w:tcPr>
            <w:tcW w:w="6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6280" w:rsidRDefault="001565E1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 в городе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Буровые работы</w:t>
            </w:r>
          </w:p>
        </w:tc>
        <w:tc>
          <w:tcPr>
            <w:tcW w:w="32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6280" w:rsidRDefault="001565E1">
            <w:pPr>
              <w:widowControl w:val="0"/>
              <w:spacing w:after="16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1 281 000,00</w:t>
            </w:r>
          </w:p>
        </w:tc>
      </w:tr>
      <w:tr w:rsidR="005F6280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280" w:rsidRDefault="001565E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</w:rPr>
              <w:t>6.</w:t>
            </w:r>
          </w:p>
        </w:tc>
        <w:tc>
          <w:tcPr>
            <w:tcW w:w="6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6280" w:rsidRDefault="001565E1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атомщика" в городе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Дизайн проект</w:t>
            </w:r>
          </w:p>
        </w:tc>
        <w:tc>
          <w:tcPr>
            <w:tcW w:w="32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6280" w:rsidRDefault="001565E1">
            <w:pPr>
              <w:widowControl w:val="0"/>
              <w:spacing w:after="16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7 869 610,00</w:t>
            </w:r>
          </w:p>
        </w:tc>
      </w:tr>
      <w:tr w:rsidR="005F6280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280" w:rsidRDefault="001565E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</w:rPr>
              <w:t>7.</w:t>
            </w:r>
          </w:p>
        </w:tc>
        <w:tc>
          <w:tcPr>
            <w:tcW w:w="6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6280" w:rsidRDefault="001565E1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атомщика" в городе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Рабочая документация</w:t>
            </w:r>
          </w:p>
        </w:tc>
        <w:tc>
          <w:tcPr>
            <w:tcW w:w="32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6280" w:rsidRDefault="001565E1">
            <w:pPr>
              <w:widowControl w:val="0"/>
              <w:spacing w:after="16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2 934 218,38</w:t>
            </w:r>
          </w:p>
        </w:tc>
      </w:tr>
      <w:tr w:rsidR="005F6280">
        <w:trPr>
          <w:trHeight w:val="735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280" w:rsidRDefault="001565E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</w:rPr>
              <w:t>8.</w:t>
            </w:r>
          </w:p>
        </w:tc>
        <w:tc>
          <w:tcPr>
            <w:tcW w:w="6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6280" w:rsidRDefault="001565E1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административно-бытового здания "Дом атомщика" в городе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Эскизный проект</w:t>
            </w:r>
          </w:p>
        </w:tc>
        <w:tc>
          <w:tcPr>
            <w:tcW w:w="32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6280" w:rsidRDefault="001565E1">
            <w:pPr>
              <w:widowControl w:val="0"/>
              <w:spacing w:after="16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5 435 710,00</w:t>
            </w:r>
          </w:p>
        </w:tc>
      </w:tr>
    </w:tbl>
    <w:p w:rsidR="005F6280" w:rsidRDefault="005F6280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:rsidR="005F6280" w:rsidRDefault="001565E1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lastRenderedPageBreak/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 xml:space="preserve">конкурса в электронной форме (МСП) и документация по открытому конкурсу опубликованы «12» мая 2026 года на официальном государственном сайте </w:t>
      </w:r>
      <w:hyperlink r:id="rId7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</w:t>
      </w:r>
      <w:r>
        <w:rPr>
          <w:rFonts w:ascii="Times New Roman" w:hAnsi="Times New Roman"/>
          <w:color w:val="000000"/>
          <w:lang w:eastAsia="ar-SA"/>
        </w:rPr>
        <w:t>32615998164</w:t>
      </w:r>
      <w:r>
        <w:rPr>
          <w:rFonts w:ascii="Times New Roman" w:hAnsi="Times New Roman"/>
          <w:color w:val="000000"/>
          <w:lang w:eastAsia="ar-SA"/>
        </w:rPr>
        <w:t>, на официальном сайте</w:t>
      </w:r>
      <w:r>
        <w:rPr>
          <w:rFonts w:ascii="Times New Roman" w:hAnsi="Times New Roman"/>
          <w:color w:val="000000"/>
          <w:lang w:eastAsia="ar-SA"/>
        </w:rPr>
        <w:t xml:space="preserve"> по закупкам атомной отрасли </w:t>
      </w:r>
      <w:hyperlink r:id="rId8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№ </w:t>
      </w:r>
      <w:r>
        <w:rPr>
          <w:rFonts w:ascii="Times New Roman" w:hAnsi="Times New Roman"/>
          <w:color w:val="000000"/>
          <w:lang w:eastAsia="ar-SA"/>
        </w:rPr>
        <w:t>202329</w:t>
      </w:r>
      <w:r>
        <w:rPr>
          <w:rFonts w:ascii="Times New Roman" w:hAnsi="Times New Roman"/>
          <w:color w:val="000000"/>
          <w:lang w:eastAsia="ar-SA"/>
        </w:rPr>
        <w:t>,</w:t>
      </w:r>
      <w:r>
        <w:rPr>
          <w:rFonts w:ascii="Times New Roman" w:hAnsi="Times New Roman"/>
          <w:color w:val="FF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 xml:space="preserve">на ЭТП АКЦИОНЕРНОЕ ОБЩЕСТВО «ЭЛЕКТРОННЫЕ ТОРГОВЫЕ СИСТЕМЫ» , закупка № </w:t>
      </w:r>
      <w:r>
        <w:rPr>
          <w:rFonts w:ascii="Times New Roman" w:hAnsi="Times New Roman"/>
          <w:color w:val="000000"/>
          <w:lang w:eastAsia="ar-SA"/>
        </w:rPr>
        <w:t>32615998164</w:t>
      </w:r>
      <w:r>
        <w:rPr>
          <w:rFonts w:ascii="Times New Roman" w:hAnsi="Times New Roman"/>
          <w:color w:val="000000"/>
          <w:lang w:eastAsia="ar-SA"/>
        </w:rPr>
        <w:t>.</w:t>
      </w:r>
    </w:p>
    <w:p w:rsidR="005F6280" w:rsidRDefault="005F628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5F6280" w:rsidRDefault="001565E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Заседание зак</w:t>
      </w:r>
      <w:r>
        <w:rPr>
          <w:b w:val="0"/>
          <w:bCs w:val="0"/>
          <w:color w:val="000000"/>
          <w:sz w:val="24"/>
          <w:szCs w:val="24"/>
        </w:rPr>
        <w:t>упочной комиссии проводится в 0</w:t>
      </w:r>
      <w:r w:rsidRPr="001565E1">
        <w:rPr>
          <w:b w:val="0"/>
          <w:bCs w:val="0"/>
          <w:color w:val="000000"/>
          <w:sz w:val="24"/>
          <w:szCs w:val="24"/>
        </w:rPr>
        <w:t>9</w:t>
      </w:r>
      <w:r>
        <w:rPr>
          <w:b w:val="0"/>
          <w:bCs w:val="0"/>
          <w:color w:val="000000"/>
          <w:sz w:val="24"/>
          <w:szCs w:val="24"/>
        </w:rPr>
        <w:t>:00 (</w:t>
      </w:r>
      <w:r>
        <w:rPr>
          <w:b w:val="0"/>
          <w:bCs w:val="0"/>
          <w:color w:val="000000"/>
          <w:sz w:val="24"/>
          <w:szCs w:val="24"/>
        </w:rPr>
        <w:t>время московское) «2</w:t>
      </w:r>
      <w:r w:rsidRPr="001565E1">
        <w:rPr>
          <w:b w:val="0"/>
          <w:bCs w:val="0"/>
          <w:color w:val="000000"/>
          <w:sz w:val="24"/>
          <w:szCs w:val="24"/>
        </w:rPr>
        <w:t>8</w:t>
      </w:r>
      <w:r>
        <w:rPr>
          <w:b w:val="0"/>
          <w:bCs w:val="0"/>
          <w:color w:val="000000"/>
          <w:sz w:val="24"/>
          <w:szCs w:val="24"/>
        </w:rPr>
        <w:t xml:space="preserve">» мая 2026 года, по адресу: 689400, Чукотский автономный округ, г. </w:t>
      </w:r>
      <w:proofErr w:type="spellStart"/>
      <w:r>
        <w:rPr>
          <w:b w:val="0"/>
          <w:bCs w:val="0"/>
          <w:color w:val="000000"/>
          <w:sz w:val="24"/>
          <w:szCs w:val="24"/>
        </w:rPr>
        <w:t>Певек</w:t>
      </w:r>
      <w:proofErr w:type="spellEnd"/>
      <w:r>
        <w:rPr>
          <w:b w:val="0"/>
          <w:bCs w:val="0"/>
          <w:color w:val="000000"/>
          <w:sz w:val="24"/>
          <w:szCs w:val="24"/>
        </w:rPr>
        <w:t>, ул. Советская, д. 9.</w:t>
      </w:r>
    </w:p>
    <w:p w:rsidR="005F6280" w:rsidRDefault="005F628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5F6280" w:rsidRDefault="001565E1">
      <w:pPr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5F6280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5F6280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F6280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5F6280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F6280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Заместитель генерального директора</w:t>
            </w:r>
          </w:p>
        </w:tc>
      </w:tr>
      <w:tr w:rsidR="005F6280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F6280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Круселёва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Е.А.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5F6280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Петерс</w:t>
            </w:r>
            <w:proofErr w:type="spellEnd"/>
            <w:r>
              <w:rPr>
                <w:rFonts w:ascii="Times New Roman" w:hAnsi="Times New Roman"/>
              </w:rPr>
              <w:t xml:space="preserve"> Д.А.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ГИТ</w:t>
            </w:r>
          </w:p>
        </w:tc>
      </w:tr>
      <w:tr w:rsidR="005F6280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jc w:val="left"/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F6280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Макарятова </w:t>
            </w:r>
            <w:r>
              <w:rPr>
                <w:rFonts w:ascii="Times New Roman" w:eastAsiaTheme="minorHAnsi" w:hAnsi="Times New Roman"/>
                <w:lang w:eastAsia="en-US"/>
              </w:rPr>
              <w:t>М.Л.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Ведущий специалист ООЗ и МТО </w:t>
            </w:r>
          </w:p>
        </w:tc>
      </w:tr>
    </w:tbl>
    <w:p w:rsidR="005F6280" w:rsidRDefault="005F6280">
      <w:pPr>
        <w:rPr>
          <w:rFonts w:ascii="Times New Roman" w:hAnsi="Times New Roman"/>
          <w:color w:val="000000"/>
          <w:lang w:eastAsia="ar-SA"/>
        </w:rPr>
      </w:pPr>
    </w:p>
    <w:p w:rsidR="005F6280" w:rsidRDefault="001565E1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 5 из 5 членов закупочной комиссии. Кворум имеется.</w:t>
      </w:r>
    </w:p>
    <w:p w:rsidR="005F6280" w:rsidRDefault="005F6280">
      <w:pPr>
        <w:rPr>
          <w:rFonts w:ascii="Times New Roman" w:hAnsi="Times New Roman"/>
          <w:color w:val="000000"/>
          <w:lang w:eastAsia="ar-SA"/>
        </w:rPr>
      </w:pPr>
    </w:p>
    <w:p w:rsidR="005F6280" w:rsidRDefault="001565E1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1. Согласно </w:t>
      </w:r>
      <w:proofErr w:type="gramStart"/>
      <w:r>
        <w:rPr>
          <w:rFonts w:ascii="Times New Roman" w:hAnsi="Times New Roman"/>
          <w:color w:val="000000"/>
          <w:lang w:eastAsia="ar-SA"/>
        </w:rPr>
        <w:t>результатам открытия доступа</w:t>
      </w:r>
      <w:proofErr w:type="gramEnd"/>
      <w:r>
        <w:rPr>
          <w:rFonts w:ascii="Times New Roman" w:hAnsi="Times New Roman"/>
          <w:color w:val="000000"/>
          <w:lang w:eastAsia="ar-SA"/>
        </w:rPr>
        <w:t xml:space="preserve"> к первым частям заявок на участие в конкурсе на 08:00 (время московское) «21» мая 2026 года</w:t>
      </w:r>
      <w:r>
        <w:rPr>
          <w:rFonts w:ascii="Times New Roman" w:hAnsi="Times New Roman"/>
          <w:color w:val="000000"/>
          <w:lang w:eastAsia="ar-SA"/>
        </w:rPr>
        <w:t xml:space="preserve"> на ЭТП АКЦИОНЕРНОЕ ОБЩЕСТВО «ЭЛЕКТРОННЫЕ ТОРГОВЫЕ СИСТЕМЫ», при подаче заявок на участие в конкурсе посредством программных и технических средств ЭТП АКЦИОНЕРНОЕ ОБЩЕСТВО «ЭЛЕКТРОННЫЕ ТОРГОВЫЕ СИСТЕМЫ» в рамках данного конкурса участнику присвоен следующи</w:t>
      </w:r>
      <w:r>
        <w:rPr>
          <w:rFonts w:ascii="Times New Roman" w:hAnsi="Times New Roman"/>
          <w:color w:val="000000"/>
          <w:lang w:eastAsia="ar-SA"/>
        </w:rPr>
        <w:t>й уникальный идентификационный номер:</w:t>
      </w:r>
    </w:p>
    <w:p w:rsidR="005F6280" w:rsidRDefault="001565E1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1.1. Участник № 1 (присвоенный ЭТП идентификационный номер участника 32615998164-1-2).</w:t>
      </w:r>
    </w:p>
    <w:p w:rsidR="005F6280" w:rsidRDefault="001565E1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>1.2. Участник № 2 (присвоенный ЭТП идентификационный номер участника 32615998164-1-1).</w:t>
      </w:r>
    </w:p>
    <w:p w:rsidR="005F6280" w:rsidRDefault="001565E1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1.3. Участник № 3 (присвоенный ЭТП идентифик</w:t>
      </w:r>
      <w:r>
        <w:rPr>
          <w:rFonts w:ascii="Times New Roman" w:hAnsi="Times New Roman"/>
          <w:color w:val="000000"/>
          <w:lang w:eastAsia="ar-SA"/>
        </w:rPr>
        <w:t>ационный номер участника 32615998164-1-3).</w:t>
      </w:r>
    </w:p>
    <w:p w:rsidR="005F6280" w:rsidRDefault="005F6280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5F6280" w:rsidRDefault="001565E1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 По результатам рассмотрения первых частей заявок на участие в конкурсе закупочной комиссией были приняты следующие решения:</w:t>
      </w:r>
    </w:p>
    <w:p w:rsidR="005F6280" w:rsidRDefault="005F6280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5F6280" w:rsidRDefault="001565E1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 Допустить к дальнейшему участию в конкурсе участников, которым присвоены следую</w:t>
      </w:r>
      <w:r>
        <w:rPr>
          <w:rFonts w:ascii="Times New Roman" w:hAnsi="Times New Roman"/>
          <w:color w:val="000000"/>
          <w:lang w:eastAsia="ar-SA"/>
        </w:rPr>
        <w:t>щие уникальные идентификационные номера:</w:t>
      </w:r>
    </w:p>
    <w:p w:rsidR="005F6280" w:rsidRDefault="001565E1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2.1.1. Участник № 2 (присвоенный ЭТП идентификационный номер участника 32615998164-1-1);</w:t>
      </w:r>
    </w:p>
    <w:p w:rsidR="005F6280" w:rsidRDefault="001565E1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2.1.2. Участник № 3 (присвоенный ЭТП идентификационный номер участника 32615998164-1-3).</w:t>
      </w:r>
    </w:p>
    <w:p w:rsidR="005F6280" w:rsidRDefault="005F6280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5F6280" w:rsidRDefault="001565E1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2.2. На основании </w:t>
      </w:r>
      <w:proofErr w:type="spellStart"/>
      <w:r>
        <w:rPr>
          <w:rFonts w:ascii="Times New Roman" w:hAnsi="Times New Roman"/>
          <w:color w:val="000000"/>
          <w:lang w:eastAsia="ar-SA"/>
        </w:rPr>
        <w:t>п.п</w:t>
      </w:r>
      <w:proofErr w:type="spellEnd"/>
      <w:r>
        <w:rPr>
          <w:rFonts w:ascii="Times New Roman" w:hAnsi="Times New Roman"/>
          <w:color w:val="000000"/>
          <w:lang w:eastAsia="ar-SA"/>
        </w:rPr>
        <w:t>. а) п. 8.10 ча</w:t>
      </w:r>
      <w:r>
        <w:rPr>
          <w:rFonts w:ascii="Times New Roman" w:hAnsi="Times New Roman"/>
          <w:color w:val="000000"/>
          <w:lang w:eastAsia="ar-SA"/>
        </w:rPr>
        <w:t xml:space="preserve">сти 2 Тома 1 закупочной документации, отказать в допуске Участнику № 1 (присвоенный ЭТП идентификационный номер участника 32615998164-1-2), в связи с </w:t>
      </w:r>
      <w:r>
        <w:rPr>
          <w:rFonts w:ascii="Times New Roman" w:hAnsi="Times New Roman"/>
          <w:color w:val="000000"/>
          <w:lang w:eastAsia="ar-SA"/>
        </w:rPr>
        <w:t>несоответствием требованиям закупочной документации первой части заявки по составу и содержанию, в том чис</w:t>
      </w:r>
      <w:r>
        <w:rPr>
          <w:rFonts w:ascii="Times New Roman" w:hAnsi="Times New Roman"/>
          <w:color w:val="000000"/>
          <w:lang w:eastAsia="ar-SA"/>
        </w:rPr>
        <w:t>ле представленного технического предложения, а именно:</w:t>
      </w:r>
    </w:p>
    <w:p w:rsidR="005F6280" w:rsidRDefault="005F6280">
      <w:pPr>
        <w:rPr>
          <w:rFonts w:ascii="Times New Roman" w:hAnsi="Times New Roman"/>
          <w:color w:val="000000"/>
          <w:lang w:eastAsia="ar-SA"/>
        </w:rPr>
      </w:pPr>
    </w:p>
    <w:p w:rsidR="005F6280" w:rsidRDefault="001565E1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Техническое предложение, предоставленное участником № 1 не соответствует требованиям закупочной документации:</w:t>
      </w:r>
    </w:p>
    <w:p w:rsidR="005F6280" w:rsidRDefault="001565E1">
      <w:pPr>
        <w:ind w:firstLine="51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В Разделе 8 Технического задания </w:t>
      </w:r>
      <w:proofErr w:type="gramStart"/>
      <w:r>
        <w:rPr>
          <w:rFonts w:ascii="Times New Roman" w:hAnsi="Times New Roman"/>
          <w:color w:val="000000"/>
          <w:lang w:eastAsia="ar-SA"/>
        </w:rPr>
        <w:t>«»Сдача</w:t>
      </w:r>
      <w:proofErr w:type="gramEnd"/>
      <w:r>
        <w:rPr>
          <w:rFonts w:ascii="Times New Roman" w:hAnsi="Times New Roman"/>
          <w:color w:val="000000"/>
          <w:lang w:eastAsia="ar-SA"/>
        </w:rPr>
        <w:t xml:space="preserve">/приемка работ, требования к результатам работ» </w:t>
      </w:r>
      <w:r>
        <w:rPr>
          <w:rFonts w:ascii="Times New Roman" w:hAnsi="Times New Roman"/>
          <w:color w:val="000000"/>
          <w:lang w:eastAsia="ar-SA"/>
        </w:rPr>
        <w:t>Заказчиком установлено требование о п</w:t>
      </w:r>
      <w:r>
        <w:rPr>
          <w:rFonts w:ascii="Times New Roman" w:hAnsi="Times New Roman"/>
          <w:color w:val="111111"/>
          <w:lang w:eastAsia="ar-SA"/>
        </w:rPr>
        <w:t xml:space="preserve">редоставлении Подрядчиком </w:t>
      </w:r>
      <w:r>
        <w:rPr>
          <w:rFonts w:ascii="Times New Roman" w:hAnsi="Times New Roman"/>
          <w:b/>
          <w:bCs/>
          <w:color w:val="111111"/>
          <w:lang w:eastAsia="ar-SA"/>
        </w:rPr>
        <w:t>комплекта инженерных изысканий, проектно-сметной документации и дизайн-проекта в бумажном варианте в 3-х экземплярах на бумажном носителе и 1 экземпляр в электронном виде</w:t>
      </w:r>
      <w:r>
        <w:rPr>
          <w:rFonts w:ascii="Times New Roman" w:hAnsi="Times New Roman"/>
          <w:color w:val="111111"/>
          <w:lang w:eastAsia="ar-SA"/>
        </w:rPr>
        <w:t xml:space="preserve"> (графические материалы</w:t>
      </w:r>
      <w:r>
        <w:rPr>
          <w:rFonts w:ascii="Times New Roman" w:hAnsi="Times New Roman"/>
          <w:color w:val="111111"/>
          <w:lang w:eastAsia="ar-SA"/>
        </w:rPr>
        <w:t xml:space="preserve"> предоставить в электронном виде в формате DWG и </w:t>
      </w:r>
      <w:proofErr w:type="spellStart"/>
      <w:r>
        <w:rPr>
          <w:rFonts w:ascii="Times New Roman" w:hAnsi="Times New Roman"/>
          <w:color w:val="111111"/>
          <w:lang w:eastAsia="ar-SA"/>
        </w:rPr>
        <w:t>pdf</w:t>
      </w:r>
      <w:proofErr w:type="spellEnd"/>
      <w:r>
        <w:rPr>
          <w:rFonts w:ascii="Times New Roman" w:hAnsi="Times New Roman"/>
          <w:color w:val="111111"/>
          <w:lang w:eastAsia="ar-SA"/>
        </w:rPr>
        <w:t>, текстовые материалы, ведомости представить в форматах (*.</w:t>
      </w:r>
      <w:proofErr w:type="spellStart"/>
      <w:r>
        <w:rPr>
          <w:rFonts w:ascii="Times New Roman" w:hAnsi="Times New Roman"/>
          <w:color w:val="111111"/>
          <w:lang w:eastAsia="ar-SA"/>
        </w:rPr>
        <w:t>doc</w:t>
      </w:r>
      <w:proofErr w:type="spellEnd"/>
      <w:r>
        <w:rPr>
          <w:rFonts w:ascii="Times New Roman" w:hAnsi="Times New Roman"/>
          <w:color w:val="111111"/>
          <w:lang w:eastAsia="ar-SA"/>
        </w:rPr>
        <w:t>), (*.</w:t>
      </w:r>
      <w:proofErr w:type="spellStart"/>
      <w:r>
        <w:rPr>
          <w:rFonts w:ascii="Times New Roman" w:hAnsi="Times New Roman"/>
          <w:color w:val="111111"/>
          <w:lang w:eastAsia="ar-SA"/>
        </w:rPr>
        <w:t>xls</w:t>
      </w:r>
      <w:proofErr w:type="spellEnd"/>
      <w:r>
        <w:rPr>
          <w:rFonts w:ascii="Times New Roman" w:hAnsi="Times New Roman"/>
          <w:color w:val="111111"/>
          <w:lang w:eastAsia="ar-SA"/>
        </w:rPr>
        <w:t>), (*.</w:t>
      </w:r>
      <w:proofErr w:type="spellStart"/>
      <w:r>
        <w:rPr>
          <w:rFonts w:ascii="Times New Roman" w:hAnsi="Times New Roman"/>
          <w:color w:val="111111"/>
          <w:lang w:eastAsia="ar-SA"/>
        </w:rPr>
        <w:t>pdf</w:t>
      </w:r>
      <w:proofErr w:type="spellEnd"/>
      <w:r>
        <w:rPr>
          <w:rFonts w:ascii="Times New Roman" w:hAnsi="Times New Roman"/>
          <w:color w:val="111111"/>
          <w:lang w:eastAsia="ar-SA"/>
        </w:rPr>
        <w:t>)).,</w:t>
      </w:r>
    </w:p>
    <w:p w:rsidR="005F6280" w:rsidRDefault="001565E1">
      <w:pPr>
        <w:ind w:firstLine="51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111111"/>
          <w:lang w:eastAsia="ar-SA"/>
        </w:rPr>
        <w:lastRenderedPageBreak/>
        <w:t xml:space="preserve">Участник № 1 в техническом предложении предлагает предоставление Подрядчиком </w:t>
      </w:r>
      <w:r>
        <w:rPr>
          <w:rFonts w:ascii="Times New Roman" w:hAnsi="Times New Roman"/>
          <w:b/>
          <w:bCs/>
          <w:color w:val="111111"/>
          <w:lang w:eastAsia="ar-SA"/>
        </w:rPr>
        <w:t>комплекта инженерных изысканий, рабочей до</w:t>
      </w:r>
      <w:r>
        <w:rPr>
          <w:rFonts w:ascii="Times New Roman" w:hAnsi="Times New Roman"/>
          <w:b/>
          <w:bCs/>
          <w:color w:val="111111"/>
          <w:lang w:eastAsia="ar-SA"/>
        </w:rPr>
        <w:t>кументации и дизайн-проекта в бумажном варианте в 3-х экземплярах на бумажном носителе и 1 экземпляр в электронном виде</w:t>
      </w:r>
      <w:r>
        <w:rPr>
          <w:rFonts w:ascii="Times New Roman" w:hAnsi="Times New Roman"/>
          <w:color w:val="111111"/>
          <w:lang w:eastAsia="ar-SA"/>
        </w:rPr>
        <w:t xml:space="preserve"> (графические материалы предоставить в электронном виде в формате DWG и </w:t>
      </w:r>
      <w:proofErr w:type="spellStart"/>
      <w:r>
        <w:rPr>
          <w:rFonts w:ascii="Times New Roman" w:hAnsi="Times New Roman"/>
          <w:color w:val="111111"/>
          <w:lang w:eastAsia="ar-SA"/>
        </w:rPr>
        <w:t>pdf</w:t>
      </w:r>
      <w:proofErr w:type="spellEnd"/>
      <w:r>
        <w:rPr>
          <w:rFonts w:ascii="Times New Roman" w:hAnsi="Times New Roman"/>
          <w:color w:val="111111"/>
          <w:lang w:eastAsia="ar-SA"/>
        </w:rPr>
        <w:t>, текстовые материалы, ведомости представить в форматах (*.</w:t>
      </w:r>
      <w:proofErr w:type="spellStart"/>
      <w:r>
        <w:rPr>
          <w:rFonts w:ascii="Times New Roman" w:hAnsi="Times New Roman"/>
          <w:color w:val="111111"/>
          <w:lang w:eastAsia="ar-SA"/>
        </w:rPr>
        <w:t>doc</w:t>
      </w:r>
      <w:proofErr w:type="spellEnd"/>
      <w:r>
        <w:rPr>
          <w:rFonts w:ascii="Times New Roman" w:hAnsi="Times New Roman"/>
          <w:color w:val="111111"/>
          <w:lang w:eastAsia="ar-SA"/>
        </w:rPr>
        <w:t>), (*.</w:t>
      </w:r>
      <w:proofErr w:type="spellStart"/>
      <w:r>
        <w:rPr>
          <w:rFonts w:ascii="Times New Roman" w:hAnsi="Times New Roman"/>
          <w:color w:val="111111"/>
          <w:lang w:eastAsia="ar-SA"/>
        </w:rPr>
        <w:t>xls</w:t>
      </w:r>
      <w:proofErr w:type="spellEnd"/>
      <w:r>
        <w:rPr>
          <w:rFonts w:ascii="Times New Roman" w:hAnsi="Times New Roman"/>
          <w:color w:val="111111"/>
          <w:lang w:eastAsia="ar-SA"/>
        </w:rPr>
        <w:t>), (*.</w:t>
      </w:r>
      <w:proofErr w:type="spellStart"/>
      <w:r>
        <w:rPr>
          <w:rFonts w:ascii="Times New Roman" w:hAnsi="Times New Roman"/>
          <w:color w:val="111111"/>
          <w:lang w:eastAsia="ar-SA"/>
        </w:rPr>
        <w:t>pdf</w:t>
      </w:r>
      <w:proofErr w:type="spellEnd"/>
      <w:r>
        <w:rPr>
          <w:rFonts w:ascii="Times New Roman" w:hAnsi="Times New Roman"/>
          <w:color w:val="111111"/>
          <w:lang w:eastAsia="ar-SA"/>
        </w:rPr>
        <w:t>)).</w:t>
      </w:r>
    </w:p>
    <w:p w:rsidR="005F6280" w:rsidRDefault="001565E1">
      <w:pPr>
        <w:ind w:firstLine="51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111111"/>
          <w:lang w:eastAsia="ar-SA"/>
        </w:rPr>
        <w:t xml:space="preserve">- В Разделе 9 Технического задания «Специальные требования» Заказчиком </w:t>
      </w:r>
      <w:proofErr w:type="gramStart"/>
      <w:r>
        <w:rPr>
          <w:rFonts w:ascii="Times New Roman" w:hAnsi="Times New Roman"/>
          <w:color w:val="111111"/>
          <w:lang w:eastAsia="ar-SA"/>
        </w:rPr>
        <w:t>установлено:  «</w:t>
      </w:r>
      <w:proofErr w:type="gramEnd"/>
      <w:r>
        <w:rPr>
          <w:rFonts w:ascii="Times New Roman" w:hAnsi="Times New Roman"/>
          <w:color w:val="111111"/>
          <w:lang w:eastAsia="ar-SA"/>
        </w:rPr>
        <w:t>Передача согласованной Заказчиком проектной документации на рассмотрение в экспертизу для получения положительного заключения осуществляет Подрядчик</w:t>
      </w:r>
      <w:r>
        <w:rPr>
          <w:rFonts w:ascii="Times New Roman" w:hAnsi="Times New Roman"/>
          <w:color w:val="111111"/>
          <w:lang w:eastAsia="ar-SA"/>
        </w:rPr>
        <w:t xml:space="preserve">. </w:t>
      </w:r>
      <w:r>
        <w:rPr>
          <w:rFonts w:ascii="Tinos" w:hAnsi="Tinos"/>
        </w:rPr>
        <w:t xml:space="preserve">Проектную и рабочую документацию с внесенными исправлениями </w:t>
      </w:r>
      <w:r>
        <w:rPr>
          <w:rFonts w:ascii="Tinos" w:hAnsi="Tinos"/>
          <w:color w:val="111111"/>
        </w:rPr>
        <w:t>по замечаниям экспертизы</w:t>
      </w:r>
      <w:r>
        <w:rPr>
          <w:rFonts w:ascii="Tinos" w:hAnsi="Tinos"/>
        </w:rPr>
        <w:t xml:space="preserve">, сброшюровать и выдать оформленной в установленном порядке, согласно </w:t>
      </w:r>
      <w:proofErr w:type="spellStart"/>
      <w:r>
        <w:rPr>
          <w:rFonts w:ascii="Tinos" w:hAnsi="Tinos"/>
        </w:rPr>
        <w:t>требовниям</w:t>
      </w:r>
      <w:proofErr w:type="spellEnd"/>
      <w:r>
        <w:rPr>
          <w:rFonts w:ascii="Tinos" w:hAnsi="Tinos"/>
        </w:rPr>
        <w:t xml:space="preserve"> ГОСТ в 4 экземплярах (</w:t>
      </w:r>
      <w:r>
        <w:rPr>
          <w:rFonts w:ascii="Tinos" w:hAnsi="Tinos"/>
          <w:b/>
          <w:bCs/>
        </w:rPr>
        <w:t>4 экземпляра проектной и 4 экземпляра проектно-сметной документации</w:t>
      </w:r>
      <w:r>
        <w:rPr>
          <w:rFonts w:ascii="Tinos" w:hAnsi="Tinos"/>
        </w:rPr>
        <w:t xml:space="preserve">), а также в электронной версии в формате </w:t>
      </w:r>
      <w:proofErr w:type="spellStart"/>
      <w:r>
        <w:rPr>
          <w:rFonts w:ascii="Tinos" w:hAnsi="Tinos"/>
        </w:rPr>
        <w:t>doc</w:t>
      </w:r>
      <w:proofErr w:type="spellEnd"/>
      <w:r>
        <w:rPr>
          <w:rFonts w:ascii="Tinos" w:hAnsi="Tinos"/>
        </w:rPr>
        <w:t xml:space="preserve">, </w:t>
      </w:r>
      <w:proofErr w:type="spellStart"/>
      <w:r>
        <w:rPr>
          <w:rFonts w:ascii="Tinos" w:hAnsi="Tinos"/>
        </w:rPr>
        <w:t>dwg</w:t>
      </w:r>
      <w:proofErr w:type="spellEnd"/>
      <w:r>
        <w:rPr>
          <w:rFonts w:ascii="Tinos" w:hAnsi="Tinos"/>
        </w:rPr>
        <w:t xml:space="preserve">, </w:t>
      </w:r>
      <w:proofErr w:type="spellStart"/>
      <w:r>
        <w:rPr>
          <w:rFonts w:ascii="Tinos" w:hAnsi="Tinos"/>
        </w:rPr>
        <w:t>pdf</w:t>
      </w:r>
      <w:proofErr w:type="spellEnd"/>
      <w:r>
        <w:rPr>
          <w:rFonts w:ascii="Tinos" w:hAnsi="Tinos"/>
        </w:rPr>
        <w:t>. В электронной версии необходимо учесть следующие требования:</w:t>
      </w:r>
    </w:p>
    <w:p w:rsidR="005F6280" w:rsidRDefault="001565E1">
      <w:pPr>
        <w:widowControl w:val="0"/>
        <w:tabs>
          <w:tab w:val="left" w:pos="256"/>
        </w:tabs>
        <w:spacing w:line="276" w:lineRule="auto"/>
        <w:rPr>
          <w:rFonts w:ascii="Tinos" w:hAnsi="Tinos"/>
        </w:rPr>
      </w:pPr>
      <w:r>
        <w:rPr>
          <w:rFonts w:ascii="Tinos" w:hAnsi="Tinos"/>
        </w:rPr>
        <w:t>-</w:t>
      </w:r>
      <w:r>
        <w:rPr>
          <w:rFonts w:ascii="Tinos" w:hAnsi="Tinos"/>
        </w:rPr>
        <w:tab/>
        <w:t>одна книга документации размещается в одной папке, в которой находятся несколько файлов (текстовые и графические приложения);</w:t>
      </w:r>
    </w:p>
    <w:p w:rsidR="005F6280" w:rsidRDefault="001565E1">
      <w:pPr>
        <w:rPr>
          <w:rFonts w:ascii="Tinos" w:hAnsi="Tinos"/>
        </w:rPr>
      </w:pPr>
      <w:r>
        <w:rPr>
          <w:rFonts w:ascii="Tinos" w:hAnsi="Tinos"/>
          <w:color w:val="111111"/>
          <w:lang w:eastAsia="ar-SA"/>
        </w:rPr>
        <w:t>-</w:t>
      </w:r>
      <w:r>
        <w:rPr>
          <w:rFonts w:ascii="Tinos" w:hAnsi="Tinos"/>
          <w:color w:val="111111"/>
          <w:lang w:eastAsia="ar-SA"/>
        </w:rPr>
        <w:tab/>
        <w:t>текстова</w:t>
      </w:r>
      <w:r>
        <w:rPr>
          <w:rFonts w:ascii="Tinos" w:hAnsi="Tinos"/>
          <w:color w:val="111111"/>
          <w:lang w:eastAsia="ar-SA"/>
        </w:rPr>
        <w:t xml:space="preserve">я часть должна быть представлена в редактируемом и не редактируемом формате, графическая часть </w:t>
      </w:r>
      <w:r>
        <w:rPr>
          <w:rFonts w:ascii="Tinos" w:hAnsi="Tinos"/>
          <w:b/>
          <w:bCs/>
          <w:color w:val="111111"/>
          <w:lang w:eastAsia="ar-SA"/>
        </w:rPr>
        <w:t>проектно-сметной документации</w:t>
      </w:r>
      <w:r>
        <w:rPr>
          <w:rFonts w:ascii="Tinos" w:hAnsi="Tinos"/>
          <w:color w:val="111111"/>
          <w:lang w:eastAsia="ar-SA"/>
        </w:rPr>
        <w:t xml:space="preserve"> предоставляется в редактируемом формате </w:t>
      </w:r>
      <w:proofErr w:type="spellStart"/>
      <w:r>
        <w:rPr>
          <w:rFonts w:ascii="Tinos" w:hAnsi="Tinos"/>
          <w:color w:val="111111"/>
          <w:lang w:eastAsia="ar-SA"/>
        </w:rPr>
        <w:t>dwg</w:t>
      </w:r>
      <w:proofErr w:type="spellEnd"/>
      <w:r>
        <w:rPr>
          <w:rFonts w:ascii="Tinos" w:hAnsi="Tinos"/>
          <w:color w:val="111111"/>
          <w:lang w:eastAsia="ar-SA"/>
        </w:rPr>
        <w:t xml:space="preserve">, отсканированную часть документации представить в формате </w:t>
      </w:r>
      <w:proofErr w:type="spellStart"/>
      <w:r>
        <w:rPr>
          <w:rFonts w:ascii="Tinos" w:hAnsi="Tinos"/>
          <w:color w:val="111111"/>
          <w:lang w:eastAsia="ar-SA"/>
        </w:rPr>
        <w:t>pdf</w:t>
      </w:r>
      <w:proofErr w:type="spellEnd"/>
      <w:r>
        <w:rPr>
          <w:rFonts w:ascii="Tinos" w:hAnsi="Tinos"/>
          <w:color w:val="111111"/>
          <w:lang w:eastAsia="ar-SA"/>
        </w:rPr>
        <w:t>...»</w:t>
      </w:r>
    </w:p>
    <w:p w:rsidR="005F6280" w:rsidRDefault="001565E1">
      <w:pPr>
        <w:ind w:firstLine="510"/>
        <w:rPr>
          <w:rFonts w:ascii="Tinos" w:hAnsi="Tinos"/>
        </w:rPr>
      </w:pPr>
      <w:r>
        <w:rPr>
          <w:rFonts w:ascii="Tinos" w:hAnsi="Tinos"/>
          <w:color w:val="111111"/>
          <w:lang w:eastAsia="ar-SA"/>
        </w:rPr>
        <w:t xml:space="preserve">Участник № 1 в </w:t>
      </w:r>
      <w:r>
        <w:rPr>
          <w:rFonts w:ascii="Tinos" w:hAnsi="Tinos"/>
          <w:color w:val="111111"/>
          <w:lang w:eastAsia="ar-SA"/>
        </w:rPr>
        <w:t>техническом предложении предлагает: «</w:t>
      </w:r>
      <w:r>
        <w:rPr>
          <w:rFonts w:ascii="Times New Roman" w:hAnsi="Times New Roman"/>
          <w:color w:val="111111"/>
          <w:lang w:eastAsia="ar-SA"/>
        </w:rPr>
        <w:t xml:space="preserve">Передача согласованной Заказчиком проектной документации на рассмотрение в экспертизу для получения положительного заключения осуществляет Подрядчик. </w:t>
      </w:r>
      <w:r>
        <w:rPr>
          <w:rFonts w:ascii="Tinos" w:hAnsi="Tinos"/>
          <w:color w:val="111111"/>
          <w:lang w:eastAsia="ar-SA"/>
        </w:rPr>
        <w:t>Проектную и рабочую документацию с внесенными исправлениями по замеча</w:t>
      </w:r>
      <w:r>
        <w:rPr>
          <w:rFonts w:ascii="Tinos" w:hAnsi="Tinos"/>
          <w:color w:val="111111"/>
          <w:lang w:eastAsia="ar-SA"/>
        </w:rPr>
        <w:t xml:space="preserve">ниям экспертизы, сброшюровать и выдать оформленной в установленном порядке, согласно </w:t>
      </w:r>
      <w:proofErr w:type="spellStart"/>
      <w:r>
        <w:rPr>
          <w:rFonts w:ascii="Tinos" w:hAnsi="Tinos"/>
          <w:color w:val="111111"/>
          <w:lang w:eastAsia="ar-SA"/>
        </w:rPr>
        <w:t>требовниям</w:t>
      </w:r>
      <w:proofErr w:type="spellEnd"/>
      <w:r>
        <w:rPr>
          <w:rFonts w:ascii="Tinos" w:hAnsi="Tinos"/>
          <w:color w:val="111111"/>
          <w:lang w:eastAsia="ar-SA"/>
        </w:rPr>
        <w:t xml:space="preserve"> ГОСТ в 4 экземплярах (</w:t>
      </w:r>
      <w:r>
        <w:rPr>
          <w:rFonts w:ascii="Tinos" w:hAnsi="Tinos"/>
          <w:b/>
          <w:bCs/>
          <w:color w:val="111111"/>
          <w:lang w:eastAsia="ar-SA"/>
        </w:rPr>
        <w:t>4 экземпляра проектной и 4 экземпляра рабочей документации</w:t>
      </w:r>
      <w:r>
        <w:rPr>
          <w:rFonts w:ascii="Tinos" w:hAnsi="Tinos"/>
          <w:color w:val="111111"/>
          <w:lang w:eastAsia="ar-SA"/>
        </w:rPr>
        <w:t xml:space="preserve">), а также в электронной версии в формате </w:t>
      </w:r>
      <w:proofErr w:type="spellStart"/>
      <w:r>
        <w:rPr>
          <w:rFonts w:ascii="Tinos" w:hAnsi="Tinos"/>
          <w:color w:val="111111"/>
          <w:lang w:eastAsia="ar-SA"/>
        </w:rPr>
        <w:t>doc</w:t>
      </w:r>
      <w:proofErr w:type="spellEnd"/>
      <w:r>
        <w:rPr>
          <w:rFonts w:ascii="Tinos" w:hAnsi="Tinos"/>
          <w:color w:val="111111"/>
          <w:lang w:eastAsia="ar-SA"/>
        </w:rPr>
        <w:t xml:space="preserve">, </w:t>
      </w:r>
      <w:proofErr w:type="spellStart"/>
      <w:r>
        <w:rPr>
          <w:rFonts w:ascii="Tinos" w:hAnsi="Tinos"/>
          <w:color w:val="111111"/>
          <w:lang w:eastAsia="ar-SA"/>
        </w:rPr>
        <w:t>dwg</w:t>
      </w:r>
      <w:proofErr w:type="spellEnd"/>
      <w:r>
        <w:rPr>
          <w:rFonts w:ascii="Tinos" w:hAnsi="Tinos"/>
          <w:color w:val="111111"/>
          <w:lang w:eastAsia="ar-SA"/>
        </w:rPr>
        <w:t xml:space="preserve">, </w:t>
      </w:r>
      <w:proofErr w:type="spellStart"/>
      <w:r>
        <w:rPr>
          <w:rFonts w:ascii="Tinos" w:hAnsi="Tinos"/>
          <w:color w:val="111111"/>
          <w:lang w:eastAsia="ar-SA"/>
        </w:rPr>
        <w:t>pdf</w:t>
      </w:r>
      <w:proofErr w:type="spellEnd"/>
      <w:r>
        <w:rPr>
          <w:rFonts w:ascii="Tinos" w:hAnsi="Tinos"/>
          <w:color w:val="111111"/>
          <w:lang w:eastAsia="ar-SA"/>
        </w:rPr>
        <w:t>. В электронной версии не</w:t>
      </w:r>
      <w:r>
        <w:rPr>
          <w:rFonts w:ascii="Tinos" w:hAnsi="Tinos"/>
          <w:color w:val="111111"/>
          <w:lang w:eastAsia="ar-SA"/>
        </w:rPr>
        <w:t>обходимо учесть следующие требования:</w:t>
      </w:r>
    </w:p>
    <w:p w:rsidR="005F6280" w:rsidRDefault="001565E1">
      <w:pPr>
        <w:widowControl w:val="0"/>
        <w:tabs>
          <w:tab w:val="left" w:pos="256"/>
        </w:tabs>
        <w:spacing w:line="276" w:lineRule="auto"/>
        <w:rPr>
          <w:rFonts w:ascii="Tinos" w:hAnsi="Tinos"/>
        </w:rPr>
      </w:pPr>
      <w:r>
        <w:rPr>
          <w:rFonts w:ascii="Tinos" w:hAnsi="Tinos"/>
        </w:rPr>
        <w:t>-</w:t>
      </w:r>
      <w:r>
        <w:rPr>
          <w:rFonts w:ascii="Tinos" w:hAnsi="Tinos"/>
        </w:rPr>
        <w:tab/>
        <w:t>одна книга документации размещается в одной папке, в которой находятся несколько файлов (текстовые и графические приложения);</w:t>
      </w:r>
    </w:p>
    <w:p w:rsidR="005F6280" w:rsidRDefault="001565E1">
      <w:pPr>
        <w:rPr>
          <w:rFonts w:ascii="Tinos" w:hAnsi="Tinos"/>
        </w:rPr>
      </w:pPr>
      <w:r>
        <w:rPr>
          <w:rFonts w:ascii="Tinos" w:hAnsi="Tinos"/>
          <w:color w:val="111111"/>
          <w:lang w:eastAsia="ar-SA"/>
        </w:rPr>
        <w:lastRenderedPageBreak/>
        <w:t>-</w:t>
      </w:r>
      <w:r>
        <w:rPr>
          <w:rFonts w:ascii="Tinos" w:hAnsi="Tinos"/>
          <w:color w:val="111111"/>
          <w:lang w:eastAsia="ar-SA"/>
        </w:rPr>
        <w:tab/>
        <w:t>текстовая часть должна быть представлена в редактируемом и не редактируемом формате, гра</w:t>
      </w:r>
      <w:r>
        <w:rPr>
          <w:rFonts w:ascii="Tinos" w:hAnsi="Tinos"/>
          <w:color w:val="111111"/>
          <w:lang w:eastAsia="ar-SA"/>
        </w:rPr>
        <w:t xml:space="preserve">фическая часть </w:t>
      </w:r>
      <w:r>
        <w:rPr>
          <w:rFonts w:ascii="Tinos" w:hAnsi="Tinos"/>
          <w:b/>
          <w:bCs/>
          <w:color w:val="111111"/>
          <w:lang w:eastAsia="ar-SA"/>
        </w:rPr>
        <w:t>проектной и рабочей</w:t>
      </w:r>
      <w:r>
        <w:rPr>
          <w:rFonts w:ascii="Tinos" w:hAnsi="Tinos"/>
          <w:color w:val="111111"/>
          <w:lang w:eastAsia="ar-SA"/>
        </w:rPr>
        <w:t xml:space="preserve"> документации предоставляется в редактируемом формате </w:t>
      </w:r>
      <w:proofErr w:type="spellStart"/>
      <w:r>
        <w:rPr>
          <w:rFonts w:ascii="Tinos" w:hAnsi="Tinos"/>
          <w:color w:val="111111"/>
          <w:lang w:eastAsia="ar-SA"/>
        </w:rPr>
        <w:t>dwg</w:t>
      </w:r>
      <w:proofErr w:type="spellEnd"/>
      <w:r>
        <w:rPr>
          <w:rFonts w:ascii="Tinos" w:hAnsi="Tinos"/>
          <w:color w:val="111111"/>
          <w:lang w:eastAsia="ar-SA"/>
        </w:rPr>
        <w:t xml:space="preserve">, отсканированную часть документации представить в формате </w:t>
      </w:r>
      <w:proofErr w:type="spellStart"/>
      <w:r>
        <w:rPr>
          <w:rFonts w:ascii="Tinos" w:hAnsi="Tinos"/>
          <w:color w:val="111111"/>
          <w:lang w:eastAsia="ar-SA"/>
        </w:rPr>
        <w:t>pdf</w:t>
      </w:r>
      <w:proofErr w:type="spellEnd"/>
      <w:r>
        <w:rPr>
          <w:rFonts w:ascii="Tinos" w:hAnsi="Tinos"/>
          <w:color w:val="111111"/>
          <w:lang w:eastAsia="ar-SA"/>
        </w:rPr>
        <w:t>...»</w:t>
      </w:r>
    </w:p>
    <w:p w:rsidR="005F6280" w:rsidRDefault="005F6280">
      <w:pPr>
        <w:rPr>
          <w:rFonts w:ascii="Times New Roman" w:hAnsi="Times New Roman"/>
          <w:color w:val="000000"/>
          <w:lang w:eastAsia="ar-SA"/>
        </w:rPr>
      </w:pPr>
    </w:p>
    <w:p w:rsidR="005F6280" w:rsidRDefault="001565E1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</w:rPr>
        <w:br/>
        <w:t xml:space="preserve">«за» - 5 голосов; </w:t>
      </w:r>
    </w:p>
    <w:p w:rsidR="005F6280" w:rsidRDefault="001565E1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«против» - 0 голосов;</w:t>
      </w:r>
      <w:r>
        <w:rPr>
          <w:rFonts w:ascii="Times New Roman" w:eastAsia="Calibri" w:hAnsi="Times New Roman"/>
        </w:rPr>
        <w:br/>
      </w:r>
      <w:r>
        <w:rPr>
          <w:rFonts w:ascii="Times New Roman" w:eastAsia="Calibri" w:hAnsi="Times New Roman"/>
        </w:rPr>
        <w:t xml:space="preserve">«воздержался» - 0 голосов. </w:t>
      </w:r>
    </w:p>
    <w:p w:rsidR="005F6280" w:rsidRDefault="005F6280">
      <w:pPr>
        <w:jc w:val="left"/>
        <w:rPr>
          <w:rFonts w:ascii="Times New Roman" w:eastAsia="Calibri" w:hAnsi="Times New Roman"/>
        </w:rPr>
      </w:pPr>
    </w:p>
    <w:p w:rsidR="005F6280" w:rsidRDefault="001565E1">
      <w:pPr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3. </w:t>
      </w:r>
      <w:r>
        <w:rPr>
          <w:rFonts w:ascii="Tinos" w:eastAsia="Calibri" w:hAnsi="Tinos"/>
        </w:rPr>
        <w:t>Информация о ценовых предложениях участников:</w:t>
      </w:r>
    </w:p>
    <w:p w:rsidR="005F6280" w:rsidRDefault="005F6280">
      <w:pPr>
        <w:widowControl w:val="0"/>
        <w:tabs>
          <w:tab w:val="left" w:pos="284"/>
        </w:tabs>
        <w:rPr>
          <w:rFonts w:ascii="Tinos" w:hAnsi="Tinos"/>
        </w:rPr>
      </w:pPr>
    </w:p>
    <w:tbl>
      <w:tblPr>
        <w:tblW w:w="1005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23"/>
        <w:gridCol w:w="3800"/>
        <w:gridCol w:w="2378"/>
        <w:gridCol w:w="2554"/>
      </w:tblGrid>
      <w:tr w:rsidR="005F6280" w:rsidTr="001565E1">
        <w:trPr>
          <w:trHeight w:val="1103"/>
          <w:jc w:val="center"/>
        </w:trPr>
        <w:tc>
          <w:tcPr>
            <w:tcW w:w="1322" w:type="dxa"/>
            <w:shd w:val="clear" w:color="auto" w:fill="auto"/>
            <w:vAlign w:val="center"/>
          </w:tcPr>
          <w:p w:rsidR="005F6280" w:rsidRDefault="001565E1">
            <w:pPr>
              <w:widowControl w:val="0"/>
              <w:tabs>
                <w:tab w:val="left" w:pos="0"/>
              </w:tabs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Рег. № заявки на ЭТП</w:t>
            </w:r>
          </w:p>
        </w:tc>
        <w:tc>
          <w:tcPr>
            <w:tcW w:w="3800" w:type="dxa"/>
            <w:vAlign w:val="center"/>
          </w:tcPr>
          <w:p w:rsidR="005F6280" w:rsidRDefault="001565E1">
            <w:pPr>
              <w:widowControl w:val="0"/>
              <w:tabs>
                <w:tab w:val="left" w:pos="0"/>
              </w:tabs>
              <w:jc w:val="center"/>
              <w:rPr>
                <w:rFonts w:ascii="Tinos" w:hAnsi="Tinos"/>
              </w:rPr>
            </w:pPr>
            <w:r>
              <w:rPr>
                <w:rFonts w:ascii="Tinos" w:eastAsia="Calibri" w:hAnsi="Tinos"/>
                <w:b/>
                <w:bCs/>
              </w:rPr>
              <w:t>Участник закупки</w:t>
            </w:r>
          </w:p>
        </w:tc>
        <w:tc>
          <w:tcPr>
            <w:tcW w:w="2378" w:type="dxa"/>
            <w:vAlign w:val="center"/>
          </w:tcPr>
          <w:p w:rsidR="005F6280" w:rsidRDefault="001565E1">
            <w:pPr>
              <w:widowControl w:val="0"/>
              <w:tabs>
                <w:tab w:val="left" w:pos="0"/>
              </w:tabs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</w:rPr>
              <w:t xml:space="preserve">Дата и время регистрации </w:t>
            </w:r>
            <w:bookmarkStart w:id="0" w:name="_GoBack"/>
            <w:bookmarkEnd w:id="0"/>
            <w:r>
              <w:rPr>
                <w:rFonts w:ascii="Tinos" w:hAnsi="Tinos"/>
                <w:b/>
              </w:rPr>
              <w:t>заявки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5F6280" w:rsidRDefault="001565E1">
            <w:pPr>
              <w:widowControl w:val="0"/>
              <w:tabs>
                <w:tab w:val="left" w:pos="0"/>
              </w:tabs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Ценовое предложение, сделанное участником закупки</w:t>
            </w:r>
          </w:p>
        </w:tc>
      </w:tr>
      <w:tr w:rsidR="005F6280" w:rsidTr="001565E1">
        <w:trPr>
          <w:trHeight w:val="566"/>
          <w:jc w:val="center"/>
        </w:trPr>
        <w:tc>
          <w:tcPr>
            <w:tcW w:w="1322" w:type="dxa"/>
            <w:vAlign w:val="center"/>
          </w:tcPr>
          <w:p w:rsidR="005F6280" w:rsidRDefault="001565E1">
            <w:pPr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32615998164-1-1</w:t>
            </w:r>
          </w:p>
        </w:tc>
        <w:tc>
          <w:tcPr>
            <w:tcW w:w="3800" w:type="dxa"/>
            <w:vAlign w:val="center"/>
          </w:tcPr>
          <w:p w:rsidR="005F6280" w:rsidRDefault="001565E1">
            <w:pPr>
              <w:widowControl w:val="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Участник 2</w:t>
            </w:r>
          </w:p>
          <w:p w:rsidR="005F6280" w:rsidRDefault="001565E1">
            <w:pPr>
              <w:widowControl w:val="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 xml:space="preserve">ИП </w:t>
            </w:r>
            <w:proofErr w:type="spellStart"/>
            <w:r>
              <w:rPr>
                <w:rFonts w:ascii="Tinos" w:hAnsi="Tinos"/>
                <w:color w:val="000000"/>
              </w:rPr>
              <w:t>Чевдар</w:t>
            </w:r>
            <w:proofErr w:type="spellEnd"/>
            <w:r>
              <w:rPr>
                <w:rFonts w:ascii="Tinos" w:hAnsi="Tinos"/>
                <w:color w:val="000000"/>
              </w:rPr>
              <w:t xml:space="preserve"> Олег Петрович</w:t>
            </w:r>
          </w:p>
        </w:tc>
        <w:tc>
          <w:tcPr>
            <w:tcW w:w="2378" w:type="dxa"/>
            <w:vAlign w:val="center"/>
          </w:tcPr>
          <w:p w:rsidR="005F6280" w:rsidRDefault="001565E1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21.05</w:t>
            </w:r>
            <w:r>
              <w:rPr>
                <w:rFonts w:ascii="Tinos" w:hAnsi="Tinos"/>
              </w:rPr>
              <w:t>.2026 01:33:39 (время московское)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5F6280" w:rsidRDefault="001565E1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26 115 932,00 рублей, без НДС</w:t>
            </w:r>
          </w:p>
        </w:tc>
      </w:tr>
      <w:tr w:rsidR="005F6280" w:rsidTr="001565E1">
        <w:trPr>
          <w:trHeight w:val="566"/>
          <w:jc w:val="center"/>
        </w:trPr>
        <w:tc>
          <w:tcPr>
            <w:tcW w:w="1322" w:type="dxa"/>
            <w:vAlign w:val="center"/>
          </w:tcPr>
          <w:p w:rsidR="005F6280" w:rsidRDefault="001565E1">
            <w:pPr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32615998164-1-3</w:t>
            </w:r>
          </w:p>
        </w:tc>
        <w:tc>
          <w:tcPr>
            <w:tcW w:w="3800" w:type="dxa"/>
            <w:vAlign w:val="center"/>
          </w:tcPr>
          <w:p w:rsidR="005F6280" w:rsidRDefault="001565E1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Участник 3</w:t>
            </w:r>
          </w:p>
          <w:p w:rsidR="005F6280" w:rsidRDefault="001565E1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ООО «УФАНИПИНЕФТЬ»</w:t>
            </w:r>
          </w:p>
        </w:tc>
        <w:tc>
          <w:tcPr>
            <w:tcW w:w="2378" w:type="dxa"/>
            <w:vAlign w:val="center"/>
          </w:tcPr>
          <w:p w:rsidR="005F6280" w:rsidRDefault="001565E1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21.05.2026 07:41:45 (время московское)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5F6280" w:rsidRDefault="001565E1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26 115 931,99 рублей, с НДС 5%</w:t>
            </w:r>
          </w:p>
        </w:tc>
      </w:tr>
    </w:tbl>
    <w:p w:rsidR="005F6280" w:rsidRDefault="005F6280">
      <w:pPr>
        <w:widowControl w:val="0"/>
        <w:rPr>
          <w:rFonts w:ascii="Tinos" w:hAnsi="Tinos"/>
          <w:bCs/>
        </w:rPr>
      </w:pPr>
    </w:p>
    <w:p w:rsidR="005F6280" w:rsidRDefault="001565E1">
      <w:pPr>
        <w:jc w:val="left"/>
      </w:pPr>
      <w:r>
        <w:rPr>
          <w:rFonts w:ascii="Times New Roman" w:eastAsia="Calibri" w:hAnsi="Times New Roman"/>
        </w:rPr>
        <w:t xml:space="preserve">4. </w:t>
      </w:r>
      <w:r>
        <w:rPr>
          <w:rFonts w:ascii="Times New Roman" w:eastAsia="Calibri" w:hAnsi="Times New Roman"/>
          <w:color w:val="000000"/>
          <w:lang w:eastAsia="ar-SA"/>
        </w:rPr>
        <w:t xml:space="preserve">По результатам рассмотрения вторых частей заявок на участие в закупке </w:t>
      </w:r>
      <w:r>
        <w:rPr>
          <w:rFonts w:ascii="Times New Roman" w:eastAsia="Calibri" w:hAnsi="Times New Roman"/>
          <w:color w:val="000000"/>
          <w:lang w:eastAsia="ar-SA"/>
        </w:rPr>
        <w:t>закупочной комиссией были приняты следующие решения:</w:t>
      </w:r>
    </w:p>
    <w:p w:rsidR="005F6280" w:rsidRDefault="001565E1">
      <w:pPr>
        <w:pStyle w:val="af6"/>
        <w:spacing w:before="280" w:after="28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4.1. Признать соотв</w:t>
      </w:r>
      <w:r>
        <w:rPr>
          <w:color w:val="000000"/>
          <w:lang w:eastAsia="ar-SA"/>
        </w:rPr>
        <w:t>етствующими требованиям закупочной документации заявки следующих участников:</w:t>
      </w:r>
    </w:p>
    <w:p w:rsidR="005F6280" w:rsidRDefault="001565E1">
      <w:pPr>
        <w:pStyle w:val="af6"/>
        <w:jc w:val="both"/>
      </w:pPr>
      <w:r>
        <w:rPr>
          <w:rFonts w:eastAsia="Calibri"/>
        </w:rPr>
        <w:t xml:space="preserve">4.1.1. </w:t>
      </w:r>
      <w:r>
        <w:rPr>
          <w:rFonts w:eastAsia="Calibri"/>
          <w:color w:val="000000"/>
          <w:lang w:eastAsia="ar-SA"/>
        </w:rPr>
        <w:t xml:space="preserve">Участник № 2 (присвоенный ЭТП идентификационный номер участника 32615998164-1-1) ИП </w:t>
      </w:r>
      <w:proofErr w:type="spellStart"/>
      <w:r>
        <w:rPr>
          <w:rFonts w:eastAsia="Calibri"/>
          <w:color w:val="000000"/>
          <w:lang w:eastAsia="ar-SA"/>
        </w:rPr>
        <w:t>Чевдар</w:t>
      </w:r>
      <w:proofErr w:type="spellEnd"/>
      <w:r>
        <w:rPr>
          <w:rFonts w:eastAsia="Calibri"/>
          <w:color w:val="000000"/>
          <w:lang w:eastAsia="ar-SA"/>
        </w:rPr>
        <w:t xml:space="preserve"> Олег Петр</w:t>
      </w:r>
      <w:r>
        <w:rPr>
          <w:rFonts w:eastAsia="Calibri"/>
          <w:color w:val="000000"/>
          <w:lang w:eastAsia="ar-SA"/>
        </w:rPr>
        <w:t>ович</w:t>
      </w:r>
      <w:r>
        <w:rPr>
          <w:rFonts w:ascii="Tinos" w:eastAsia="Calibri" w:hAnsi="Tinos"/>
          <w:color w:val="000000"/>
          <w:lang w:eastAsia="ar-SA"/>
        </w:rPr>
        <w:t>;</w:t>
      </w:r>
    </w:p>
    <w:p w:rsidR="005F6280" w:rsidRDefault="001565E1">
      <w:pPr>
        <w:pStyle w:val="af6"/>
        <w:jc w:val="both"/>
      </w:pPr>
      <w:r>
        <w:rPr>
          <w:rFonts w:ascii="Tinos" w:eastAsia="Calibri" w:hAnsi="Tinos"/>
          <w:color w:val="000000"/>
          <w:lang w:eastAsia="ar-SA"/>
        </w:rPr>
        <w:t xml:space="preserve">4.1.2. Участник № 3 (присвоенный ЭТП идентификационный номер участника </w:t>
      </w:r>
      <w:r>
        <w:rPr>
          <w:rFonts w:eastAsia="Calibri"/>
          <w:color w:val="000000"/>
          <w:lang w:eastAsia="ar-SA"/>
        </w:rPr>
        <w:t>32615998164-1-3</w:t>
      </w:r>
      <w:r>
        <w:rPr>
          <w:rFonts w:ascii="Tinos" w:eastAsia="Calibri" w:hAnsi="Tinos"/>
          <w:color w:val="000000"/>
          <w:lang w:eastAsia="ar-SA"/>
        </w:rPr>
        <w:t>) ООО «УФАНИПИНЕФТЬ".</w:t>
      </w:r>
    </w:p>
    <w:p w:rsidR="005F6280" w:rsidRDefault="005F6280">
      <w:pPr>
        <w:pStyle w:val="af6"/>
        <w:jc w:val="both"/>
        <w:rPr>
          <w:rFonts w:ascii="Tinos" w:eastAsia="Calibri" w:hAnsi="Tinos"/>
          <w:color w:val="000000"/>
          <w:lang w:eastAsia="ar-SA"/>
        </w:rPr>
      </w:pPr>
    </w:p>
    <w:p w:rsidR="005F6280" w:rsidRDefault="001565E1">
      <w:pPr>
        <w:keepLines w:val="0"/>
        <w:jc w:val="left"/>
        <w:rPr>
          <w:rFonts w:ascii="Times New Roman CYR" w:eastAsia="Calibri" w:hAnsi="Times New Roman CYR" w:cs="Times New Roman CYR"/>
          <w:color w:val="000000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 CYR" w:eastAsia="Calibri" w:hAnsi="Times New Roman CYR" w:cs="Times New Roman CYR"/>
          <w:color w:val="000000"/>
          <w:lang w:eastAsia="ar-SA"/>
        </w:rPr>
        <w:br/>
      </w:r>
      <w:r>
        <w:rPr>
          <w:rFonts w:ascii="Times New Roman" w:hAnsi="Times New Roman"/>
        </w:rPr>
        <w:t>«за» - 5 голосов;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lastRenderedPageBreak/>
        <w:t>«против» - 0 голосов;</w:t>
      </w:r>
      <w:r>
        <w:rPr>
          <w:rFonts w:ascii="Times New Roman" w:hAnsi="Times New Roman"/>
        </w:rPr>
        <w:br/>
        <w:t>«воздержался» - 0 голосов.</w:t>
      </w:r>
      <w:r>
        <w:rPr>
          <w:rFonts w:ascii="Times New Roman CYR" w:eastAsia="Calibri" w:hAnsi="Times New Roman CYR" w:cs="Times New Roman CYR"/>
          <w:color w:val="000000"/>
          <w:lang w:eastAsia="ar-SA"/>
        </w:rPr>
        <w:t xml:space="preserve"> </w:t>
      </w:r>
    </w:p>
    <w:p w:rsidR="005F6280" w:rsidRDefault="001565E1">
      <w:pPr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color w:val="000000"/>
          <w:lang w:eastAsia="ar-SA"/>
        </w:rPr>
        <w:t xml:space="preserve">Количество </w:t>
      </w:r>
      <w:r>
        <w:rPr>
          <w:rFonts w:ascii="Times New Roman" w:eastAsia="Calibri" w:hAnsi="Times New Roman"/>
          <w:color w:val="000000"/>
          <w:lang w:eastAsia="ar-SA"/>
        </w:rPr>
        <w:t>отклоненных заявок участников: 0.</w:t>
      </w:r>
    </w:p>
    <w:p w:rsidR="005F6280" w:rsidRDefault="005F6280">
      <w:pPr>
        <w:keepLines w:val="0"/>
        <w:jc w:val="left"/>
        <w:rPr>
          <w:rFonts w:ascii="Times New Roman" w:eastAsia="Calibri" w:hAnsi="Times New Roman"/>
        </w:rPr>
      </w:pPr>
    </w:p>
    <w:p w:rsidR="005F6280" w:rsidRDefault="005F6280">
      <w:pPr>
        <w:jc w:val="left"/>
        <w:rPr>
          <w:rFonts w:ascii="Times New Roman" w:eastAsia="Calibri" w:hAnsi="Times New Roman"/>
        </w:rPr>
      </w:pPr>
    </w:p>
    <w:p w:rsidR="005F6280" w:rsidRDefault="005F6280">
      <w:pPr>
        <w:jc w:val="left"/>
        <w:rPr>
          <w:rFonts w:ascii="Times New Roman" w:eastAsia="Calibri" w:hAnsi="Times New Roman"/>
        </w:rPr>
      </w:pPr>
    </w:p>
    <w:p w:rsidR="005F6280" w:rsidRDefault="005F6280">
      <w:pPr>
        <w:jc w:val="left"/>
        <w:rPr>
          <w:rFonts w:ascii="Times New Roman" w:eastAsia="Calibri" w:hAnsi="Times New Roman"/>
        </w:rPr>
      </w:pPr>
    </w:p>
    <w:p w:rsidR="005F6280" w:rsidRDefault="001565E1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5F6280" w:rsidRDefault="005F6280">
      <w:pPr>
        <w:rPr>
          <w:rFonts w:ascii="Times New Roman" w:hAnsi="Times New Roman"/>
          <w:color w:val="000000"/>
          <w:lang w:eastAsia="ar-SA"/>
        </w:rPr>
      </w:pPr>
    </w:p>
    <w:p w:rsidR="005F6280" w:rsidRDefault="001565E1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5F6280" w:rsidRDefault="001565E1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:rsidR="005F6280" w:rsidRDefault="001565E1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 xml:space="preserve">- 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5F6280" w:rsidRDefault="001565E1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:rsidR="005F6280" w:rsidRDefault="001565E1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>предоставления сведений о предложениях участников закупки, содержании экспертных заключений, ходе проведени</w:t>
      </w:r>
      <w:r>
        <w:rPr>
          <w:rFonts w:ascii="Times New Roman" w:hAnsi="Times New Roman"/>
          <w:color w:val="000000"/>
          <w:lang w:eastAsia="ar-SA"/>
        </w:rPr>
        <w:t xml:space="preserve">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</w:t>
      </w:r>
      <w:r>
        <w:rPr>
          <w:rFonts w:ascii="Times New Roman" w:hAnsi="Times New Roman"/>
          <w:color w:val="000000"/>
          <w:lang w:eastAsia="ar-SA"/>
        </w:rPr>
        <w:t xml:space="preserve">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5F6280" w:rsidRDefault="001565E1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5F6280" w:rsidRDefault="001565E1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>кроме случаев, прямо предусмотренных условиями проведе</w:t>
      </w:r>
      <w:r>
        <w:rPr>
          <w:rFonts w:ascii="Times New Roman" w:hAnsi="Times New Roman"/>
          <w:color w:val="000000"/>
          <w:lang w:eastAsia="ar-SA"/>
        </w:rPr>
        <w:t xml:space="preserve">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5F6280" w:rsidRDefault="005F6280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5F6280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5F6280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F6280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5F6280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5F6280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Заместитель генерального директора</w:t>
            </w:r>
          </w:p>
        </w:tc>
      </w:tr>
      <w:tr w:rsidR="005F6280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F6280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Круселёва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Е.А.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Главный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бухгалтер</w:t>
            </w:r>
          </w:p>
        </w:tc>
      </w:tr>
      <w:tr w:rsidR="005F6280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Леухина</w:t>
            </w:r>
            <w:proofErr w:type="spellEnd"/>
            <w:r>
              <w:rPr>
                <w:rFonts w:ascii="Times New Roman" w:hAnsi="Times New Roman"/>
              </w:rPr>
              <w:t xml:space="preserve"> Л.О.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ООЗ и МТО</w:t>
            </w:r>
          </w:p>
        </w:tc>
      </w:tr>
      <w:tr w:rsidR="005F6280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  <w:jc w:val="left"/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F6280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keepLines w:val="0"/>
              <w:widowControl w:val="0"/>
            </w:pPr>
            <w:r>
              <w:rPr>
                <w:rFonts w:ascii="Times New Roman" w:eastAsiaTheme="minorHAnsi" w:hAnsi="Times New Roman"/>
                <w:lang w:eastAsia="en-US"/>
              </w:rPr>
              <w:t>Макарятова М.Л.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F6280" w:rsidRDefault="001565E1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Специалист ООЗ и МТО </w:t>
            </w:r>
          </w:p>
        </w:tc>
      </w:tr>
    </w:tbl>
    <w:p w:rsidR="005F6280" w:rsidRDefault="005F628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sectPr w:rsidR="005F6280">
      <w:footerReference w:type="default" r:id="rId9"/>
      <w:pgSz w:w="11906" w:h="16838"/>
      <w:pgMar w:top="851" w:right="737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565E1">
      <w:r>
        <w:separator/>
      </w:r>
    </w:p>
  </w:endnote>
  <w:endnote w:type="continuationSeparator" w:id="0">
    <w:p w:rsidR="00000000" w:rsidRDefault="00156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nos">
    <w:altName w:val="Times New Roman"/>
    <w:charset w:val="01"/>
    <w:family w:val="roman"/>
    <w:pitch w:val="default"/>
  </w:font>
  <w:font w:name="Times New Roman CYR">
    <w:altName w:val="Times New Roman"/>
    <w:charset w:val="01"/>
    <w:family w:val="roman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280" w:rsidRDefault="001565E1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947/158-Пр</w:t>
    </w:r>
  </w:p>
  <w:p w:rsidR="005F6280" w:rsidRDefault="001565E1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заседания </w:t>
    </w:r>
    <w:proofErr w:type="gramStart"/>
    <w:r>
      <w:rPr>
        <w:rFonts w:ascii="Times New Roman" w:hAnsi="Times New Roman"/>
        <w:bCs/>
        <w:sz w:val="16"/>
        <w:szCs w:val="16"/>
      </w:rPr>
      <w:t xml:space="preserve">закупочной  </w:t>
    </w:r>
    <w:r>
      <w:rPr>
        <w:rFonts w:ascii="Times New Roman" w:hAnsi="Times New Roman"/>
        <w:bCs/>
        <w:sz w:val="16"/>
        <w:szCs w:val="16"/>
      </w:rPr>
      <w:t>комиссии</w:t>
    </w:r>
    <w:proofErr w:type="gramEnd"/>
    <w:r>
      <w:rPr>
        <w:rFonts w:ascii="Times New Roman" w:hAnsi="Times New Roman"/>
        <w:bCs/>
        <w:sz w:val="16"/>
        <w:szCs w:val="16"/>
      </w:rPr>
      <w:t xml:space="preserve"> по рассмотрению вторых частей заявок по конкурсу в электронной форме (МСП) на право заключения договора на </w:t>
    </w:r>
    <w:proofErr w:type="spellStart"/>
    <w:r>
      <w:rPr>
        <w:rFonts w:ascii="Times New Roman" w:hAnsi="Times New Roman"/>
        <w:bCs/>
        <w:sz w:val="16"/>
        <w:szCs w:val="16"/>
      </w:rPr>
      <w:t>на</w:t>
    </w:r>
    <w:proofErr w:type="spellEnd"/>
    <w:r>
      <w:rPr>
        <w:rFonts w:ascii="Times New Roman" w:hAnsi="Times New Roman"/>
        <w:bCs/>
        <w:sz w:val="16"/>
        <w:szCs w:val="16"/>
      </w:rPr>
      <w:t xml:space="preserve"> выполнение проектно-изыскательских работ при строительстве административно-бытового здания «Дом атомщика»</w:t>
    </w:r>
  </w:p>
  <w:p w:rsidR="005F6280" w:rsidRDefault="001565E1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eastAsiaTheme="minorEastAsia" w:hAnsi="Times New Roman"/>
        <w:bCs/>
        <w:color w:val="000000"/>
        <w:sz w:val="16"/>
        <w:szCs w:val="16"/>
        <w:shd w:val="clear" w:color="auto" w:fill="FFFFFF"/>
      </w:rPr>
      <w:t>ООО «Арктик Атом-Сервис»</w:t>
    </w:r>
  </w:p>
  <w:p w:rsidR="005F6280" w:rsidRDefault="005F6280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</w:p>
  <w:p w:rsidR="005F6280" w:rsidRDefault="001565E1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Стран</w:t>
    </w:r>
    <w:r>
      <w:rPr>
        <w:rFonts w:ascii="Times New Roman" w:hAnsi="Times New Roman"/>
        <w:bCs/>
        <w:sz w:val="16"/>
        <w:szCs w:val="16"/>
      </w:rPr>
      <w:t xml:space="preserve">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PAGE 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NUMPAGES 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  <w:p w:rsidR="005F6280" w:rsidRDefault="005F6280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565E1">
      <w:r>
        <w:separator/>
      </w:r>
    </w:p>
  </w:footnote>
  <w:footnote w:type="continuationSeparator" w:id="0">
    <w:p w:rsidR="00000000" w:rsidRDefault="001565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280"/>
    <w:rsid w:val="001565E1"/>
    <w:rsid w:val="005F6280"/>
    <w:rsid w:val="00B2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7F27F"/>
  <w15:docId w15:val="{4C4CB248-CA13-4109-B46B-A37B2F236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a5">
    <w:name w:val="Текст примечания Знак"/>
    <w:link w:val="a6"/>
    <w:uiPriority w:val="99"/>
    <w:semiHidden/>
    <w:qFormat/>
    <w:locked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7">
    <w:name w:val="Верхний колонтитул Знак"/>
    <w:link w:val="a8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a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b">
    <w:name w:val="Основной текст Знак"/>
    <w:link w:val="ac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Текст выноски Знак"/>
    <w:link w:val="ae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annotation reference"/>
    <w:uiPriority w:val="99"/>
    <w:semiHidden/>
    <w:unhideWhenUsed/>
    <w:qFormat/>
    <w:rPr>
      <w:sz w:val="16"/>
      <w:szCs w:val="16"/>
    </w:rPr>
  </w:style>
  <w:style w:type="character" w:customStyle="1" w:styleId="af0">
    <w:name w:val="Абзац списка Знак"/>
    <w:link w:val="af1"/>
    <w:uiPriority w:val="34"/>
    <w:qFormat/>
    <w:locked/>
    <w:rsid w:val="008E4FB3"/>
    <w:rPr>
      <w:sz w:val="22"/>
      <w:szCs w:val="22"/>
    </w:rPr>
  </w:style>
  <w:style w:type="paragraph" w:styleId="af2">
    <w:name w:val="Title"/>
    <w:basedOn w:val="a"/>
    <w:next w:val="a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c">
    <w:name w:val="Body Text"/>
    <w:basedOn w:val="a"/>
    <w:link w:val="ab"/>
    <w:uiPriority w:val="99"/>
    <w:unhideWhenUsed/>
    <w:pPr>
      <w:spacing w:after="160"/>
    </w:pPr>
  </w:style>
  <w:style w:type="paragraph" w:styleId="af3">
    <w:name w:val="List"/>
    <w:basedOn w:val="ac"/>
    <w:rPr>
      <w:rFonts w:ascii="PT Astra Serif" w:hAnsi="PT Astra Serif" w:cs="Noto Sans Devanagari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5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msonormal0">
    <w:name w:val="msonormal"/>
    <w:basedOn w:val="a"/>
    <w:semiHidden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f6">
    <w:name w:val="Normal (Web)"/>
    <w:basedOn w:val="a"/>
    <w:semiHidden/>
    <w:unhideWhenUsed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5"/>
    <w:uiPriority w:val="99"/>
    <w:semiHidden/>
    <w:unhideWhenUsed/>
    <w:qFormat/>
    <w:rPr>
      <w:sz w:val="20"/>
      <w:szCs w:val="20"/>
    </w:rPr>
  </w:style>
  <w:style w:type="paragraph" w:customStyle="1" w:styleId="af7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d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1">
    <w:name w:val="List Paragraph"/>
    <w:basedOn w:val="a"/>
    <w:link w:val="af0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Содержимое таблицы"/>
    <w:basedOn w:val="a"/>
    <w:qFormat/>
    <w:pPr>
      <w:widowControl w:val="0"/>
      <w:suppressLineNumbers/>
    </w:pPr>
  </w:style>
  <w:style w:type="paragraph" w:customStyle="1" w:styleId="af9">
    <w:name w:val="Заголовок таблицы"/>
    <w:basedOn w:val="af8"/>
    <w:qFormat/>
    <w:pPr>
      <w:jc w:val="center"/>
    </w:pPr>
    <w:rPr>
      <w:b/>
      <w:bCs/>
    </w:rPr>
  </w:style>
  <w:style w:type="paragraph" w:customStyle="1" w:styleId="Standard">
    <w:name w:val="Standard"/>
    <w:qFormat/>
    <w:rsid w:val="004B58F8"/>
    <w:pPr>
      <w:widowControl w:val="0"/>
      <w:jc w:val="center"/>
    </w:pPr>
    <w:rPr>
      <w:rFonts w:ascii="PT Astra Serif" w:eastAsia="PT Astra Serif" w:hAnsi="PT Astra Serif" w:cs="PT Astra Serif"/>
      <w:kern w:val="2"/>
      <w:sz w:val="28"/>
      <w:szCs w:val="24"/>
    </w:rPr>
  </w:style>
  <w:style w:type="table" w:styleId="afa">
    <w:name w:val="Table Grid"/>
    <w:basedOn w:val="a1"/>
    <w:rsid w:val="00BF3D31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rsid w:val="00020E5B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4DAE5-1425-4A0C-8195-F6F22BEC4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1658</Words>
  <Characters>9452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dc:description/>
  <cp:lastModifiedBy>Макарятова Мария Леонидовна</cp:lastModifiedBy>
  <cp:revision>3</cp:revision>
  <cp:lastPrinted>2025-07-18T07:21:00Z</cp:lastPrinted>
  <dcterms:created xsi:type="dcterms:W3CDTF">2026-06-01T17:30:00Z</dcterms:created>
  <dcterms:modified xsi:type="dcterms:W3CDTF">2026-06-01T17:36:00Z</dcterms:modified>
  <dc:language>ru-RU</dc:language>
</cp:coreProperties>
</file>