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9A9" w:rsidRDefault="00D159A9">
      <w:bookmarkStart w:id="0" w:name="_GoBack"/>
      <w:bookmarkEnd w:id="0"/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33"/>
        <w:gridCol w:w="4644"/>
      </w:tblGrid>
      <w:tr w:rsidR="00780B8E" w:rsidRPr="00015C20" w:rsidTr="00780B8E">
        <w:tc>
          <w:tcPr>
            <w:tcW w:w="4711" w:type="dxa"/>
            <w:gridSpan w:val="2"/>
          </w:tcPr>
          <w:p w:rsidR="00780B8E" w:rsidRPr="00015C20" w:rsidRDefault="00780B8E" w:rsidP="004B150C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Согласовано</w:t>
            </w:r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»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780B8E" w:rsidRPr="00015C20" w:rsidRDefault="00780B8E" w:rsidP="004B150C">
            <w:pPr>
              <w:pStyle w:val="a7"/>
              <w:spacing w:line="0" w:lineRule="atLeast"/>
              <w:ind w:left="917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Зам.генерального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директора по развитию ООО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Восточно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Уральский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Терминал»</w:t>
            </w:r>
          </w:p>
          <w:p w:rsidR="00780B8E" w:rsidRPr="00015C20" w:rsidRDefault="00780B8E" w:rsidP="004B150C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80B8E" w:rsidRPr="00015C20" w:rsidRDefault="00780B8E" w:rsidP="004B150C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 xml:space="preserve">                                      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ВОРОТНИКОВ А.М.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/ </w:t>
            </w:r>
          </w:p>
          <w:p w:rsidR="00780B8E" w:rsidRDefault="00780B8E" w:rsidP="004B150C">
            <w:pPr>
              <w:spacing w:line="0" w:lineRule="atLeast"/>
              <w:jc w:val="center"/>
            </w:pPr>
            <w:r>
              <w:t xml:space="preserve">                      </w:t>
            </w:r>
          </w:p>
          <w:p w:rsidR="00780B8E" w:rsidRPr="00015C20" w:rsidRDefault="00780B8E" w:rsidP="004B150C">
            <w:pPr>
              <w:spacing w:line="0" w:lineRule="atLeast"/>
              <w:rPr>
                <w:b/>
                <w:caps/>
              </w:rPr>
            </w:pPr>
            <w:r>
              <w:t xml:space="preserve">                     </w:t>
            </w:r>
            <w:r w:rsidRPr="00015C20">
              <w:t>«____» _______________20</w:t>
            </w:r>
            <w:r>
              <w:t>__</w:t>
            </w:r>
            <w:r w:rsidRPr="00015C20">
              <w:t>г.</w:t>
            </w:r>
          </w:p>
        </w:tc>
        <w:tc>
          <w:tcPr>
            <w:tcW w:w="4644" w:type="dxa"/>
          </w:tcPr>
          <w:p w:rsidR="00780B8E" w:rsidRPr="00015C20" w:rsidRDefault="00780B8E" w:rsidP="004B150C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« Утверждаю</w:t>
            </w:r>
            <w:proofErr w:type="gramEnd"/>
            <w:r w:rsidRPr="00015C2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»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780B8E" w:rsidRPr="00015C20" w:rsidRDefault="00780B8E" w:rsidP="004B150C">
            <w:pPr>
              <w:pStyle w:val="a7"/>
              <w:spacing w:line="0" w:lineRule="atLeast"/>
              <w:ind w:left="917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Генеральный  директор</w:t>
            </w:r>
            <w:proofErr w:type="gramEnd"/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ООО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Восточно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Уральский Терминал»</w:t>
            </w:r>
          </w:p>
          <w:p w:rsidR="00780B8E" w:rsidRPr="00015C20" w:rsidRDefault="00780B8E" w:rsidP="004B150C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80B8E" w:rsidRPr="00015C20" w:rsidRDefault="00780B8E" w:rsidP="004B150C">
            <w:pPr>
              <w:pStyle w:val="a7"/>
              <w:spacing w:line="0" w:lineRule="atLeast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eastAsia="en-US"/>
              </w:rPr>
              <w:t xml:space="preserve">                                       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ВОСТРИКОВ С.М.</w:t>
            </w:r>
            <w:r w:rsidRPr="00015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/ </w:t>
            </w:r>
          </w:p>
          <w:p w:rsidR="00780B8E" w:rsidRDefault="00780B8E" w:rsidP="004B150C">
            <w:pPr>
              <w:spacing w:line="0" w:lineRule="atLeast"/>
              <w:jc w:val="center"/>
            </w:pPr>
            <w:r>
              <w:t xml:space="preserve">                      </w:t>
            </w:r>
          </w:p>
          <w:p w:rsidR="00780B8E" w:rsidRPr="00015C20" w:rsidRDefault="00780B8E" w:rsidP="004B150C">
            <w:pPr>
              <w:spacing w:line="0" w:lineRule="atLeast"/>
              <w:jc w:val="center"/>
              <w:rPr>
                <w:b/>
                <w:caps/>
              </w:rPr>
            </w:pPr>
            <w:r>
              <w:t xml:space="preserve">                     </w:t>
            </w:r>
            <w:r w:rsidRPr="00015C20">
              <w:t>«____» _______________20</w:t>
            </w:r>
            <w:r>
              <w:t>__</w:t>
            </w:r>
            <w:r w:rsidRPr="00015C20">
              <w:t>г.</w:t>
            </w:r>
          </w:p>
        </w:tc>
      </w:tr>
      <w:tr w:rsidR="00D159A9" w:rsidRPr="00015C20" w:rsidTr="00780B8E">
        <w:tc>
          <w:tcPr>
            <w:tcW w:w="4678" w:type="dxa"/>
          </w:tcPr>
          <w:p w:rsidR="00D159A9" w:rsidRPr="00015C20" w:rsidRDefault="00D159A9" w:rsidP="00D159A9">
            <w:pPr>
              <w:spacing w:line="0" w:lineRule="atLeast"/>
              <w:rPr>
                <w:b/>
                <w:caps/>
              </w:rPr>
            </w:pPr>
          </w:p>
        </w:tc>
        <w:tc>
          <w:tcPr>
            <w:tcW w:w="4677" w:type="dxa"/>
            <w:gridSpan w:val="2"/>
          </w:tcPr>
          <w:p w:rsidR="00D159A9" w:rsidRPr="00015C20" w:rsidRDefault="00D159A9" w:rsidP="00D159A9">
            <w:pPr>
              <w:spacing w:line="0" w:lineRule="atLeast"/>
              <w:jc w:val="center"/>
              <w:rPr>
                <w:b/>
                <w:caps/>
              </w:rPr>
            </w:pPr>
          </w:p>
        </w:tc>
      </w:tr>
    </w:tbl>
    <w:p w:rsidR="00D159A9" w:rsidRDefault="00D159A9"/>
    <w:p w:rsidR="00E67AC2" w:rsidRDefault="00D159A9" w:rsidP="00E67AC2">
      <w:pPr>
        <w:jc w:val="center"/>
        <w:rPr>
          <w:rFonts w:ascii="Times New Roman" w:hAnsi="Times New Roman"/>
          <w:b/>
          <w:sz w:val="32"/>
          <w:szCs w:val="32"/>
        </w:rPr>
      </w:pPr>
      <w:r w:rsidRPr="00D159A9">
        <w:rPr>
          <w:rFonts w:ascii="Times New Roman" w:hAnsi="Times New Roman"/>
          <w:b/>
          <w:sz w:val="32"/>
          <w:szCs w:val="32"/>
        </w:rPr>
        <w:t>ТЕХНИЧЕСКОЕ ЗАДАНИЕ</w:t>
      </w:r>
    </w:p>
    <w:tbl>
      <w:tblPr>
        <w:tblW w:w="5525" w:type="pct"/>
        <w:tblInd w:w="-9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8"/>
        <w:gridCol w:w="959"/>
        <w:gridCol w:w="208"/>
        <w:gridCol w:w="251"/>
        <w:gridCol w:w="486"/>
        <w:gridCol w:w="2882"/>
        <w:gridCol w:w="3363"/>
      </w:tblGrid>
      <w:tr w:rsidR="00EB601E" w:rsidRPr="00CD1F11" w:rsidTr="00686EA4">
        <w:tc>
          <w:tcPr>
            <w:tcW w:w="10337" w:type="dxa"/>
            <w:gridSpan w:val="7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03606A" w:rsidRPr="00540E61" w:rsidRDefault="00E67AC2" w:rsidP="00D272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 закупку картриджей и расходных материалов для нужд предприятия</w:t>
            </w:r>
          </w:p>
        </w:tc>
      </w:tr>
      <w:tr w:rsidR="001A6EB6" w:rsidRPr="00CD1F11" w:rsidTr="00686EA4">
        <w:trPr>
          <w:trHeight w:val="295"/>
        </w:trPr>
        <w:tc>
          <w:tcPr>
            <w:tcW w:w="10337" w:type="dxa"/>
            <w:gridSpan w:val="7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CD1F11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</w:p>
        </w:tc>
      </w:tr>
      <w:tr w:rsidR="001A6EB6" w:rsidRPr="00CD1F11" w:rsidTr="00686EA4">
        <w:trPr>
          <w:trHeight w:val="295"/>
        </w:trPr>
        <w:tc>
          <w:tcPr>
            <w:tcW w:w="2188" w:type="dxa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8149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:rsidR="001A6EB6" w:rsidRPr="00BA7A88" w:rsidRDefault="00D778F8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ООО «Восточно-Уральский Терминал»</w:t>
            </w:r>
          </w:p>
        </w:tc>
      </w:tr>
      <w:tr w:rsidR="001A6EB6" w:rsidRPr="00CD1F11" w:rsidTr="00686EA4">
        <w:trPr>
          <w:trHeight w:val="295"/>
        </w:trPr>
        <w:tc>
          <w:tcPr>
            <w:tcW w:w="10337" w:type="dxa"/>
            <w:gridSpan w:val="7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1A6EB6" w:rsidRPr="00CD1F11" w:rsidTr="00686EA4">
        <w:trPr>
          <w:trHeight w:val="295"/>
        </w:trPr>
        <w:tc>
          <w:tcPr>
            <w:tcW w:w="6974" w:type="dxa"/>
            <w:gridSpan w:val="6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5A375E" w:rsidP="005A375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1A6EB6" w:rsidRPr="00BA7A88">
              <w:rPr>
                <w:rFonts w:ascii="Times New Roman" w:hAnsi="Times New Roman"/>
                <w:sz w:val="24"/>
                <w:szCs w:val="24"/>
              </w:rPr>
              <w:t>аксимальная цена контракта</w:t>
            </w:r>
            <w:r w:rsidR="006400CB" w:rsidRPr="00BA7A88">
              <w:rPr>
                <w:rFonts w:ascii="Times New Roman" w:hAnsi="Times New Roman"/>
                <w:sz w:val="24"/>
                <w:szCs w:val="24"/>
              </w:rPr>
              <w:t>/договора</w:t>
            </w:r>
            <w:r w:rsidR="001A6EB6" w:rsidRPr="00BA7A88">
              <w:rPr>
                <w:rFonts w:ascii="Times New Roman" w:hAnsi="Times New Roman"/>
                <w:sz w:val="24"/>
                <w:szCs w:val="24"/>
              </w:rPr>
              <w:t>, руб.:</w:t>
            </w:r>
          </w:p>
        </w:tc>
        <w:tc>
          <w:tcPr>
            <w:tcW w:w="3363" w:type="dxa"/>
            <w:tcBorders>
              <w:bottom w:val="single" w:sz="4" w:space="0" w:color="auto"/>
            </w:tcBorders>
            <w:shd w:val="clear" w:color="auto" w:fill="FFFFFF"/>
          </w:tcPr>
          <w:p w:rsidR="001A6EB6" w:rsidRPr="00752661" w:rsidRDefault="001C132B" w:rsidP="00727D0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DA4BC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DA4BC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727D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рублей</w:t>
            </w:r>
          </w:p>
        </w:tc>
      </w:tr>
      <w:tr w:rsidR="001A6EB6" w:rsidRPr="00CD1F11" w:rsidTr="00686EA4">
        <w:trPr>
          <w:trHeight w:val="295"/>
        </w:trPr>
        <w:tc>
          <w:tcPr>
            <w:tcW w:w="10337" w:type="dxa"/>
            <w:gridSpan w:val="7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B601E" w:rsidRPr="00CD1F11" w:rsidTr="00686EA4">
        <w:trPr>
          <w:trHeight w:val="295"/>
        </w:trPr>
        <w:tc>
          <w:tcPr>
            <w:tcW w:w="4092" w:type="dxa"/>
            <w:gridSpan w:val="5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B601E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Срок (период) поставки товара:</w:t>
            </w:r>
          </w:p>
        </w:tc>
        <w:tc>
          <w:tcPr>
            <w:tcW w:w="624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B601E" w:rsidRPr="004E6B7E" w:rsidRDefault="00780B8E" w:rsidP="00727D0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246C0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056F29" w:rsidRPr="004E6B7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дней со дня </w:t>
            </w:r>
            <w:r w:rsidR="00727D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заключения договора на поставку.</w:t>
            </w:r>
          </w:p>
        </w:tc>
      </w:tr>
      <w:tr w:rsidR="001A6EB6" w:rsidRPr="00CD1F11" w:rsidTr="00686EA4">
        <w:trPr>
          <w:trHeight w:val="295"/>
        </w:trPr>
        <w:tc>
          <w:tcPr>
            <w:tcW w:w="10337" w:type="dxa"/>
            <w:gridSpan w:val="7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1A6EB6" w:rsidRPr="00CD1F11" w:rsidTr="00686EA4">
        <w:trPr>
          <w:trHeight w:val="295"/>
        </w:trPr>
        <w:tc>
          <w:tcPr>
            <w:tcW w:w="3147" w:type="dxa"/>
            <w:gridSpan w:val="2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Место поставки товара:</w:t>
            </w:r>
          </w:p>
        </w:tc>
        <w:tc>
          <w:tcPr>
            <w:tcW w:w="7190" w:type="dxa"/>
            <w:gridSpan w:val="5"/>
            <w:tcBorders>
              <w:bottom w:val="single" w:sz="4" w:space="0" w:color="auto"/>
            </w:tcBorders>
            <w:shd w:val="clear" w:color="auto" w:fill="FFFFFF"/>
          </w:tcPr>
          <w:p w:rsidR="001A6EB6" w:rsidRPr="00BA7A88" w:rsidRDefault="000762AE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762A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692941, Российская Федерация, Приморский край, г.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Находка, ул. Внутрипортовая, 24</w:t>
            </w:r>
          </w:p>
        </w:tc>
      </w:tr>
      <w:tr w:rsidR="001A6EB6" w:rsidRPr="00CD1F11" w:rsidTr="00686EA4">
        <w:trPr>
          <w:trHeight w:val="295"/>
        </w:trPr>
        <w:tc>
          <w:tcPr>
            <w:tcW w:w="10337" w:type="dxa"/>
            <w:gridSpan w:val="7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</w:t>
            </w:r>
          </w:p>
        </w:tc>
      </w:tr>
      <w:tr w:rsidR="001A6EB6" w:rsidRPr="00CD1F11" w:rsidTr="00686EA4">
        <w:trPr>
          <w:trHeight w:val="295"/>
        </w:trPr>
        <w:tc>
          <w:tcPr>
            <w:tcW w:w="3355" w:type="dxa"/>
            <w:gridSpan w:val="3"/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A6EB6" w:rsidRPr="00BA7A88" w:rsidRDefault="001A6EB6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A7A88">
              <w:rPr>
                <w:rFonts w:ascii="Times New Roman" w:hAnsi="Times New Roman"/>
                <w:sz w:val="24"/>
                <w:szCs w:val="24"/>
              </w:rPr>
              <w:t>Срок и порядок оплаты:</w:t>
            </w:r>
          </w:p>
        </w:tc>
        <w:tc>
          <w:tcPr>
            <w:tcW w:w="698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1A6EB6" w:rsidRPr="00CD1F11" w:rsidRDefault="00780B8E" w:rsidP="00727D0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Согласно условиям договора</w:t>
            </w:r>
          </w:p>
        </w:tc>
      </w:tr>
      <w:tr w:rsidR="00EB601E" w:rsidRPr="00CD1F11" w:rsidTr="00686EA4">
        <w:tc>
          <w:tcPr>
            <w:tcW w:w="10337" w:type="dxa"/>
            <w:gridSpan w:val="7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5A375E" w:rsidRPr="001403CC" w:rsidRDefault="005A375E" w:rsidP="00CD1F1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</w:pPr>
          </w:p>
        </w:tc>
      </w:tr>
      <w:tr w:rsidR="00B96B37" w:rsidRPr="00DA4BCC" w:rsidTr="00686E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/>
        </w:trPr>
        <w:tc>
          <w:tcPr>
            <w:tcW w:w="10337" w:type="dxa"/>
            <w:gridSpan w:val="7"/>
            <w:tcBorders>
              <w:top w:val="single" w:sz="4" w:space="0" w:color="auto"/>
            </w:tcBorders>
          </w:tcPr>
          <w:p w:rsidR="00B96B37" w:rsidRPr="003921E1" w:rsidRDefault="00B96B37" w:rsidP="00AC0C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6A46F1" w:rsidRDefault="00FD1410" w:rsidP="00AC0C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Список требуемого товара:</w:t>
            </w:r>
          </w:p>
          <w:tbl>
            <w:tblPr>
              <w:tblW w:w="10098" w:type="dxa"/>
              <w:tblInd w:w="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76"/>
              <w:gridCol w:w="5670"/>
              <w:gridCol w:w="2152"/>
            </w:tblGrid>
            <w:tr w:rsidR="00B80CCF" w:rsidTr="00B80CCF">
              <w:trPr>
                <w:trHeight w:val="510"/>
              </w:trPr>
              <w:tc>
                <w:tcPr>
                  <w:tcW w:w="22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Pr="00FD1410" w:rsidRDefault="00B80CCF" w:rsidP="00AC0CCF">
                  <w:pPr>
                    <w:spacing w:after="0"/>
                    <w:jc w:val="center"/>
                    <w:rPr>
                      <w:rFonts w:ascii="Arial CYR" w:hAnsi="Arial CYR" w:cs="Arial CYR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FD1410">
                    <w:rPr>
                      <w:rFonts w:ascii="Arial CYR" w:hAnsi="Arial CYR" w:cs="Arial CYR"/>
                      <w:b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567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Pr="00FD1410" w:rsidRDefault="00B80CCF" w:rsidP="00AC0CCF">
                  <w:pPr>
                    <w:spacing w:after="0"/>
                    <w:jc w:val="center"/>
                    <w:rPr>
                      <w:rFonts w:ascii="Arial CYR" w:hAnsi="Arial CYR" w:cs="Arial CYR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FD1410">
                    <w:rPr>
                      <w:rFonts w:ascii="Arial CYR" w:hAnsi="Arial CYR" w:cs="Arial CYR"/>
                      <w:b/>
                      <w:color w:val="000000"/>
                      <w:sz w:val="20"/>
                      <w:szCs w:val="20"/>
                      <w:lang w:eastAsia="ru-RU"/>
                    </w:rPr>
                    <w:t>Наименование (марка картриджа)</w:t>
                  </w:r>
                </w:p>
              </w:tc>
              <w:tc>
                <w:tcPr>
                  <w:tcW w:w="215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</w:tcPr>
                <w:p w:rsidR="00B80CCF" w:rsidRDefault="00B80CCF" w:rsidP="00AC0CCF">
                  <w:pPr>
                    <w:spacing w:after="0"/>
                    <w:jc w:val="center"/>
                    <w:rPr>
                      <w:rFonts w:ascii="Arial CYR" w:hAnsi="Arial CYR" w:cs="Arial CYR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b/>
                      <w:color w:val="000000"/>
                      <w:sz w:val="20"/>
                      <w:szCs w:val="20"/>
                      <w:lang w:eastAsia="ru-RU"/>
                    </w:rPr>
                    <w:t>Производитель:</w:t>
                  </w:r>
                </w:p>
                <w:p w:rsidR="00B80CCF" w:rsidRPr="00FD1410" w:rsidRDefault="00B80CCF" w:rsidP="00AC0CCF">
                  <w:pPr>
                    <w:spacing w:after="0"/>
                    <w:jc w:val="center"/>
                    <w:rPr>
                      <w:rFonts w:ascii="Arial CYR" w:hAnsi="Arial CYR" w:cs="Arial CYR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b/>
                      <w:color w:val="000000"/>
                      <w:sz w:val="20"/>
                      <w:szCs w:val="20"/>
                      <w:lang w:eastAsia="ru-RU"/>
                    </w:rPr>
                    <w:t>(компания/страна)</w:t>
                  </w:r>
                </w:p>
              </w:tc>
            </w:tr>
            <w:tr w:rsidR="00B80CCF" w:rsidTr="00DC76C9">
              <w:trPr>
                <w:trHeight w:val="572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Pr="001C132B" w:rsidRDefault="001C132B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Default="00B80CCF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Картридж </w:t>
                  </w:r>
                  <w:r w:rsidR="006625FE"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лазерный </w:t>
                  </w:r>
                  <w:r w:rsidR="00691594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Kyocera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ТК-1170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B80CCF" w:rsidRPr="00691594" w:rsidRDefault="009B0029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eastAsia="ru-RU"/>
                    </w:rPr>
                  </w:pPr>
                  <w:r w:rsidRPr="009B0029"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KYOCERA Document Solutions Inc.</w:t>
                  </w:r>
                </w:p>
              </w:tc>
            </w:tr>
            <w:tr w:rsidR="00691594" w:rsidRPr="003728BB" w:rsidTr="009E3ED0">
              <w:trPr>
                <w:trHeight w:val="255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91594" w:rsidRPr="001C132B" w:rsidRDefault="001C132B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91594" w:rsidRPr="00691594" w:rsidRDefault="00691594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Картридж </w:t>
                  </w:r>
                  <w:r w:rsidR="006625FE"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лазерный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Kyocera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ТК-11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40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691594" w:rsidRPr="003728BB" w:rsidRDefault="009B0029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9B0029"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KYOCERA Document Solutions Inc.</w:t>
                  </w:r>
                </w:p>
              </w:tc>
            </w:tr>
            <w:tr w:rsidR="001C132B" w:rsidRPr="001C132B" w:rsidTr="009E3ED0">
              <w:trPr>
                <w:trHeight w:val="255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C132B" w:rsidRDefault="001C132B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C132B" w:rsidRPr="001C132B" w:rsidRDefault="001C132B" w:rsidP="001C132B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Картридж</w:t>
                  </w:r>
                  <w:r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 HP CE285A (85A),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черный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1C132B" w:rsidRPr="001C132B" w:rsidRDefault="001C132B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HP</w:t>
                  </w:r>
                </w:p>
              </w:tc>
            </w:tr>
            <w:tr w:rsidR="001C132B" w:rsidRPr="001C132B" w:rsidTr="009E3ED0">
              <w:trPr>
                <w:trHeight w:val="255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C132B" w:rsidRPr="001C132B" w:rsidRDefault="001C132B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C132B" w:rsidRPr="001C132B" w:rsidRDefault="001C132B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Картридж</w:t>
                  </w:r>
                  <w:r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HP </w:t>
                  </w:r>
                  <w:r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CE278A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 (78A),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черный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1C132B" w:rsidRPr="001C132B" w:rsidRDefault="001C132B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HP</w:t>
                  </w:r>
                </w:p>
              </w:tc>
            </w:tr>
            <w:tr w:rsidR="00B80CCF" w:rsidTr="009E3ED0">
              <w:trPr>
                <w:trHeight w:val="510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Pr="00515107" w:rsidRDefault="00DA4BCC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Default="00B80CCF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Картридж </w:t>
                  </w:r>
                  <w:r w:rsidR="006625FE"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лазерный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Kyocera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 TK-895С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B80CCF" w:rsidRPr="005C4EAF" w:rsidRDefault="009B0029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eastAsia="ru-RU"/>
                    </w:rPr>
                  </w:pPr>
                  <w:r w:rsidRPr="009B0029"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KYOCERA Document Solutions Inc.</w:t>
                  </w:r>
                </w:p>
              </w:tc>
            </w:tr>
            <w:tr w:rsidR="00B80CCF" w:rsidTr="009E3ED0">
              <w:trPr>
                <w:trHeight w:val="255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Pr="00515107" w:rsidRDefault="00DA4BCC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Pr="001C132B" w:rsidRDefault="00B80CCF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Картридж</w:t>
                  </w:r>
                  <w:r w:rsidRPr="001C132B">
                    <w:rPr>
                      <w:lang w:val="en-US"/>
                    </w:rPr>
                    <w:t xml:space="preserve"> </w:t>
                  </w:r>
                  <w:r w:rsidR="006625FE"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лазерный</w:t>
                  </w:r>
                  <w:r w:rsidR="006625FE"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B741A5">
                    <w:rPr>
                      <w:lang w:val="en-US"/>
                    </w:rPr>
                    <w:t>Kyocera</w:t>
                  </w:r>
                  <w:r w:rsidRPr="001C132B">
                    <w:rPr>
                      <w:lang w:val="en-US"/>
                    </w:rPr>
                    <w:t xml:space="preserve"> </w:t>
                  </w:r>
                  <w:r w:rsidRPr="00B741A5">
                    <w:rPr>
                      <w:lang w:val="en-US"/>
                    </w:rPr>
                    <w:t>TK</w:t>
                  </w:r>
                  <w:r w:rsidRPr="001C132B">
                    <w:rPr>
                      <w:lang w:val="en-US"/>
                    </w:rPr>
                    <w:t>-895</w:t>
                  </w:r>
                  <w:r w:rsidRPr="00B741A5">
                    <w:rPr>
                      <w:lang w:val="en-US"/>
                    </w:rPr>
                    <w:t>M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B80CCF" w:rsidRPr="00691594" w:rsidRDefault="009B0029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eastAsia="ru-RU"/>
                    </w:rPr>
                  </w:pPr>
                  <w:r w:rsidRPr="009B0029"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KYOCERA Document Solutions Inc.</w:t>
                  </w:r>
                </w:p>
              </w:tc>
            </w:tr>
            <w:tr w:rsidR="005C4EAF" w:rsidTr="009E3ED0">
              <w:trPr>
                <w:trHeight w:val="255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5C4EAF" w:rsidRPr="00515107" w:rsidRDefault="00DA4BCC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5C4EAF" w:rsidRPr="001C132B" w:rsidRDefault="005C4EAF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Картридж</w:t>
                  </w:r>
                  <w:r w:rsidRPr="001C132B">
                    <w:rPr>
                      <w:lang w:val="en-US"/>
                    </w:rPr>
                    <w:t xml:space="preserve"> </w:t>
                  </w:r>
                  <w:r w:rsidR="006625FE"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лазерный</w:t>
                  </w:r>
                  <w:r w:rsidR="006625FE"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B741A5">
                    <w:rPr>
                      <w:lang w:val="en-US"/>
                    </w:rPr>
                    <w:t>Kyocera</w:t>
                  </w:r>
                  <w:r w:rsidRPr="001C132B">
                    <w:rPr>
                      <w:lang w:val="en-US"/>
                    </w:rPr>
                    <w:t xml:space="preserve"> </w:t>
                  </w:r>
                  <w:r w:rsidRPr="00B741A5">
                    <w:rPr>
                      <w:lang w:val="en-US"/>
                    </w:rPr>
                    <w:t>TK</w:t>
                  </w:r>
                  <w:r w:rsidRPr="001C132B">
                    <w:rPr>
                      <w:lang w:val="en-US"/>
                    </w:rPr>
                    <w:t>-895K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5C4EAF" w:rsidRPr="005C4EAF" w:rsidRDefault="009B0029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eastAsia="ru-RU"/>
                    </w:rPr>
                  </w:pPr>
                  <w:r w:rsidRPr="009B0029"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KYOCERA Document Solutions Inc.</w:t>
                  </w:r>
                </w:p>
              </w:tc>
            </w:tr>
            <w:tr w:rsidR="00B80CCF" w:rsidTr="009E3ED0">
              <w:trPr>
                <w:trHeight w:val="60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Pr="00515107" w:rsidRDefault="00DA4BCC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80CCF" w:rsidRPr="001C132B" w:rsidRDefault="006625FE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Картридж</w:t>
                  </w:r>
                  <w:r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лазерный</w:t>
                  </w:r>
                  <w:r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="00DE6E84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Kyocera</w:t>
                  </w:r>
                  <w:r w:rsidR="00DE6E84"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1C132B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TK-895Y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B80CCF" w:rsidRPr="00901E7E" w:rsidRDefault="009B0029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eastAsia="ru-RU"/>
                    </w:rPr>
                  </w:pPr>
                  <w:r w:rsidRPr="00901E7E"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KYOCERA Document Solutions Inc.</w:t>
                  </w:r>
                </w:p>
              </w:tc>
            </w:tr>
            <w:tr w:rsidR="00B80CCF" w:rsidTr="00DA4BCC">
              <w:trPr>
                <w:trHeight w:val="255"/>
              </w:trPr>
              <w:tc>
                <w:tcPr>
                  <w:tcW w:w="227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80CCF" w:rsidRPr="00515107" w:rsidRDefault="00515107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lastRenderedPageBreak/>
                    <w:t>4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80CCF" w:rsidRDefault="006625FE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Картридж лазерный </w:t>
                  </w:r>
                  <w:r w:rsidR="00DE6E84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Kyocera </w:t>
                  </w:r>
                  <w:r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TK-350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vAlign w:val="center"/>
                </w:tcPr>
                <w:p w:rsidR="00B80CCF" w:rsidRPr="00901E7E" w:rsidRDefault="009B0029" w:rsidP="00DC76C9">
                  <w:pPr>
                    <w:spacing w:before="240" w:line="240" w:lineRule="auto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eastAsia="ru-RU"/>
                    </w:rPr>
                  </w:pPr>
                  <w:r w:rsidRPr="00901E7E"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KYOCERA Document Solutions Inc.</w:t>
                  </w:r>
                </w:p>
              </w:tc>
            </w:tr>
            <w:tr w:rsidR="00D70158" w:rsidRPr="003728BB" w:rsidTr="00DA4BCC">
              <w:trPr>
                <w:trHeight w:val="541"/>
              </w:trPr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70158" w:rsidRPr="00515107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12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70158" w:rsidRPr="000573D9" w:rsidRDefault="00D70158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Картридж лазерный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Kyocera </w:t>
                  </w:r>
                  <w:r w:rsidRPr="006625FE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TK-3100</w:t>
                  </w:r>
                </w:p>
              </w:tc>
              <w:tc>
                <w:tcPr>
                  <w:tcW w:w="2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70158" w:rsidRPr="00901E7E" w:rsidRDefault="009B0029" w:rsidP="009E3ED0">
                  <w:pPr>
                    <w:spacing w:before="240"/>
                    <w:jc w:val="center"/>
                    <w:rPr>
                      <w:sz w:val="16"/>
                      <w:lang w:val="en-US"/>
                    </w:rPr>
                  </w:pPr>
                  <w:r w:rsidRPr="00901E7E"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KYOCERA Document Solutions Inc.</w:t>
                  </w:r>
                </w:p>
              </w:tc>
            </w:tr>
            <w:tr w:rsidR="00DA4BCC" w:rsidRPr="00DA4BCC" w:rsidTr="00DA4BCC">
              <w:trPr>
                <w:trHeight w:val="541"/>
              </w:trPr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A4BCC" w:rsidRP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A4BCC" w:rsidRP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Комплект оригинальных к</w:t>
                  </w:r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артридж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ей</w:t>
                  </w:r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 PFI-306 комплект (</w:t>
                  </w:r>
                  <w:proofErr w:type="gramStart"/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MBK,BK</w:t>
                  </w:r>
                  <w:proofErr w:type="gramEnd"/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,M,C,Y,R) 6шт х 330мл</w:t>
                  </w:r>
                </w:p>
              </w:tc>
              <w:tc>
                <w:tcPr>
                  <w:tcW w:w="2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A4BCC" w:rsidRP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Canon</w:t>
                  </w:r>
                </w:p>
              </w:tc>
            </w:tr>
            <w:tr w:rsidR="00DA4BCC" w:rsidRPr="00DA4BCC" w:rsidTr="00DA4BCC">
              <w:trPr>
                <w:trHeight w:val="541"/>
              </w:trPr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A4BCC" w:rsidRP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Картридж техобслуживания для струйного цветного плоттера </w:t>
                  </w:r>
                  <w:proofErr w:type="spellStart"/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Canon</w:t>
                  </w:r>
                  <w:proofErr w:type="spellEnd"/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 xml:space="preserve"> (MC-08)</w:t>
                  </w:r>
                </w:p>
              </w:tc>
              <w:tc>
                <w:tcPr>
                  <w:tcW w:w="2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A4BCC" w:rsidRP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Canon</w:t>
                  </w:r>
                </w:p>
              </w:tc>
            </w:tr>
            <w:tr w:rsidR="00DA4BCC" w:rsidRPr="00DA4BCC" w:rsidTr="00DA4BCC">
              <w:trPr>
                <w:trHeight w:val="541"/>
              </w:trPr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A4BCC" w:rsidRP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HP CZ637AE DJ Ink Advantage 2520hc (No46) </w:t>
                  </w:r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черный</w:t>
                  </w:r>
                </w:p>
              </w:tc>
              <w:tc>
                <w:tcPr>
                  <w:tcW w:w="2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HP</w:t>
                  </w:r>
                </w:p>
              </w:tc>
            </w:tr>
            <w:tr w:rsidR="00DA4BCC" w:rsidRPr="00DA4BCC" w:rsidTr="00DA4BCC">
              <w:trPr>
                <w:trHeight w:val="541"/>
              </w:trPr>
              <w:tc>
                <w:tcPr>
                  <w:tcW w:w="2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DA4BCC" w:rsidRP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HP CZ63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>8</w:t>
                  </w:r>
                  <w:r w:rsidRPr="00DA4BCC"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val="en-US" w:eastAsia="ru-RU"/>
                    </w:rPr>
                    <w:t xml:space="preserve">AE DJ Ink Advantage 2520hc (No46) </w:t>
                  </w:r>
                  <w:r>
                    <w:rPr>
                      <w:rFonts w:ascii="Arial CYR" w:hAnsi="Arial CYR" w:cs="Arial CYR"/>
                      <w:color w:val="000000"/>
                      <w:sz w:val="20"/>
                      <w:szCs w:val="20"/>
                      <w:lang w:eastAsia="ru-RU"/>
                    </w:rPr>
                    <w:t>цветной</w:t>
                  </w:r>
                </w:p>
              </w:tc>
              <w:tc>
                <w:tcPr>
                  <w:tcW w:w="2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A4BCC" w:rsidRDefault="00DA4BCC" w:rsidP="009E3ED0">
                  <w:pPr>
                    <w:spacing w:before="240"/>
                    <w:jc w:val="center"/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rFonts w:ascii="Arial CYR" w:hAnsi="Arial CYR" w:cs="Arial CYR"/>
                      <w:color w:val="000000"/>
                      <w:sz w:val="16"/>
                      <w:szCs w:val="16"/>
                      <w:lang w:val="en-US" w:eastAsia="ru-RU"/>
                    </w:rPr>
                    <w:t>HP</w:t>
                  </w:r>
                </w:p>
              </w:tc>
            </w:tr>
          </w:tbl>
          <w:p w:rsidR="00FD1410" w:rsidRPr="00DA4BCC" w:rsidRDefault="00FD1410" w:rsidP="00AC0C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  <w:p w:rsidR="006A46F1" w:rsidRPr="00DA4BCC" w:rsidRDefault="006A46F1" w:rsidP="00AC0C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37532D" w:rsidRPr="00CD1F11" w:rsidTr="00686EA4">
        <w:tc>
          <w:tcPr>
            <w:tcW w:w="1033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7532D" w:rsidRPr="00CD1F11" w:rsidRDefault="0037532D" w:rsidP="003753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Требования к товарам</w:t>
            </w:r>
          </w:p>
        </w:tc>
      </w:tr>
      <w:tr w:rsidR="00686EA4" w:rsidRPr="00CD1F11" w:rsidTr="00686EA4">
        <w:tc>
          <w:tcPr>
            <w:tcW w:w="1033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Поставляемые расходные материалы должны быть новыми, их применение не должно привести к прекращению гарантийных обязательств производителя, к порче или преждевременному износу того оборудования, в котором они будут установлены и для которого они предназначены. 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Расходные материалы, запасные части, детали и узлы должны являться оригинальными, новыми, не восстановленными и не бывшими в употреблении. Категорически запрещается поставлять и устанавливать в оборудование материалы с просроченным сроком годности. </w:t>
            </w:r>
          </w:p>
          <w:p w:rsidR="009B0029" w:rsidRPr="001D7862" w:rsidRDefault="009B0029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/>
                <w:lang w:eastAsia="ru-RU"/>
              </w:rPr>
            </w:pPr>
            <w:r w:rsidRPr="001D7862">
              <w:rPr>
                <w:rFonts w:cstheme="minorHAnsi"/>
                <w:b/>
                <w:lang w:eastAsia="ru-RU"/>
              </w:rPr>
              <w:t>Не допускаются картриджи, являющиеся аналогами картриджей оригинального производителя, использование которых приведет к утрате гарантийных обязательств производителя оборудования. Допускаются картриджи только производителя, указанного в графе «производитель» таблицы требуемого товара.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Упаковка и маркировка расходных материалов должна содержать все признаки оригинальности, установленные производителями: </w:t>
            </w:r>
          </w:p>
          <w:p w:rsidR="00686EA4" w:rsidRPr="003C019A" w:rsidRDefault="00686EA4" w:rsidP="00686EA4">
            <w:pPr>
              <w:pStyle w:val="a9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голограммы, защитные пломбы, марки, содержащие все элементы защиты от подделок (микротекст, изменяемый под углом зрения цвет логотипа, </w:t>
            </w:r>
            <w:proofErr w:type="spellStart"/>
            <w:r w:rsidRPr="003C019A">
              <w:rPr>
                <w:rFonts w:cstheme="minorHAnsi"/>
              </w:rPr>
              <w:t>термополоса</w:t>
            </w:r>
            <w:proofErr w:type="spellEnd"/>
            <w:r w:rsidRPr="003C019A">
              <w:rPr>
                <w:rFonts w:cstheme="minorHAnsi"/>
              </w:rPr>
              <w:t xml:space="preserve"> и т.п.); </w:t>
            </w:r>
            <w:r w:rsidRPr="003C019A">
              <w:rPr>
                <w:rFonts w:cstheme="minorHAnsi"/>
              </w:rPr>
              <w:sym w:font="Symbol" w:char="F0B7"/>
            </w:r>
            <w:r w:rsidRPr="003C019A">
              <w:rPr>
                <w:rFonts w:cstheme="minorHAnsi"/>
              </w:rPr>
              <w:t xml:space="preserve"> номер партии на коробке и на картридже должны совпадать; </w:t>
            </w:r>
          </w:p>
          <w:p w:rsidR="00686EA4" w:rsidRPr="003C019A" w:rsidRDefault="00686EA4" w:rsidP="00686EA4">
            <w:pPr>
              <w:pStyle w:val="a9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чека с запорной лентой должны составлять одно целое с боковиной картриджа, и иметь одну консистенцию пластика с общим корпусом картриджа; </w:t>
            </w:r>
          </w:p>
          <w:p w:rsidR="00686EA4" w:rsidRPr="003C019A" w:rsidRDefault="00686EA4" w:rsidP="00686EA4">
            <w:pPr>
              <w:pStyle w:val="a9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корпус картриджа не должен иметь потертостей, царапин, сколов и следов вскрытия. Поставляемые расходные материалы должны быть комплектными, с действующим сроком годности, равным не менее 12 месяцев, в фирменной невскрытой упаковке. </w:t>
            </w:r>
          </w:p>
          <w:p w:rsidR="00686EA4" w:rsidRPr="003C019A" w:rsidRDefault="00686EA4" w:rsidP="00686EA4">
            <w:pPr>
              <w:pStyle w:val="a9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  <w:lang w:eastAsia="ru-RU"/>
              </w:rPr>
              <w:t>где это предусмотрено производителем, должен присутствовать микрочип на корпусе картриджа, свидетельствующий об оригинальности происхождения картриджа.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Расходные материалы должны быть вторично не заправленными, не переработанными, не восстановленными, то есть не бывшими в эксплуатации, без дефектов материала и изготовления, не модифицированными, не переделанными, не поврежденными и свободно поставляемыми в Российскую Федерацию. 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Поставляемые картриджи должны соответствовать установленным требованиям по ISO/IEC 19752 (оригинальными). 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Эксплуатация расходных материалов не должна привести к нарушению санитарно-гигиенических норм при их использовании на исправном оборудовании, в которое они будут установлены и для которого они предназначены. 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Ресурс печати поставляемых картриджей должен соответствовать фирменным спецификациям. 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Поставляемый товар должен обеспечивать бесперебойную эксплуатацию и качество печати при влажности воздуха 20-80% и хранение при температурах от -20 до 40˚С. Использование поставленных расходных материалов не должно приводить к прекращению действия сертификата </w:t>
            </w:r>
            <w:r w:rsidRPr="003C019A">
              <w:rPr>
                <w:rFonts w:cstheme="minorHAnsi"/>
              </w:rPr>
              <w:lastRenderedPageBreak/>
              <w:t xml:space="preserve">ГОСТ Р у используемой техники (соответствие требований безопасности и электромагнитной совместимости)! 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 xml:space="preserve">Поставляемые товары должны соответствовать рекомендациям производителя техники, для которой они предназначены (должны быть рекомендованы производителем техники к применению в ней). Поставляемые товары должны обеспечивать качественную печать на всех материалах, предусмотренных в технике, для которой они предназначены. При печати не должно быть точек, полос, линий, серого фона и других дефектов, не связанных с текстом напечатанного документа. В случае выявления таких дефектов в процессе эксплуатации товара поставщик обязан заменить такой товар на аналогичный без дефектов. </w:t>
            </w:r>
          </w:p>
          <w:p w:rsidR="00686EA4" w:rsidRPr="003C019A" w:rsidRDefault="00686EA4" w:rsidP="00686EA4">
            <w:pPr>
              <w:pStyle w:val="a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lang w:eastAsia="ru-RU"/>
              </w:rPr>
            </w:pPr>
            <w:r w:rsidRPr="003C019A">
              <w:rPr>
                <w:rFonts w:cstheme="minorHAnsi"/>
              </w:rPr>
              <w:t>Доставка Товара осуществляется до склада заказчика. Дополнительной оплаты Заказчиком доставки Товара не предусмотрено.</w:t>
            </w:r>
          </w:p>
        </w:tc>
      </w:tr>
      <w:tr w:rsidR="0037532D" w:rsidRPr="00CD1F11" w:rsidTr="00686EA4">
        <w:tc>
          <w:tcPr>
            <w:tcW w:w="36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7532D" w:rsidRPr="00CD1F11" w:rsidRDefault="0037532D" w:rsidP="003753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1F1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Требования к сроку и объему предоставления гарантий качества товара</w:t>
            </w:r>
          </w:p>
        </w:tc>
        <w:tc>
          <w:tcPr>
            <w:tcW w:w="67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7532D" w:rsidRPr="00CD1F11" w:rsidRDefault="0037532D" w:rsidP="003753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 месяцев</w:t>
            </w:r>
          </w:p>
        </w:tc>
      </w:tr>
    </w:tbl>
    <w:p w:rsidR="00540E61" w:rsidRDefault="00540E61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4A9" w:rsidRDefault="00F654A9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0778" w:rsidRDefault="00BF0778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90B" w:rsidRDefault="00BF0778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по защите информации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Климкин А.И.</w:t>
      </w:r>
    </w:p>
    <w:p w:rsidR="00BF0778" w:rsidRDefault="00BF0778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0778" w:rsidRPr="00BF0778" w:rsidRDefault="009C3756" w:rsidP="00CD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07</w:t>
      </w:r>
      <w:r w:rsidR="00BF077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0</w:t>
      </w:r>
      <w:r w:rsidR="00870ED7">
        <w:rPr>
          <w:rFonts w:ascii="Times New Roman" w:hAnsi="Times New Roman"/>
          <w:sz w:val="24"/>
          <w:szCs w:val="24"/>
        </w:rPr>
        <w:t>2</w:t>
      </w:r>
      <w:r w:rsidR="00BF0778">
        <w:rPr>
          <w:rFonts w:ascii="Times New Roman" w:hAnsi="Times New Roman"/>
          <w:sz w:val="24"/>
          <w:szCs w:val="24"/>
        </w:rPr>
        <w:t>.201</w:t>
      </w:r>
      <w:r w:rsidR="00870ED7">
        <w:rPr>
          <w:rFonts w:ascii="Times New Roman" w:hAnsi="Times New Roman"/>
          <w:sz w:val="24"/>
          <w:szCs w:val="24"/>
        </w:rPr>
        <w:t>9</w:t>
      </w:r>
      <w:r w:rsidR="00BF0778">
        <w:rPr>
          <w:rFonts w:ascii="Times New Roman" w:hAnsi="Times New Roman"/>
          <w:sz w:val="24"/>
          <w:szCs w:val="24"/>
        </w:rPr>
        <w:t xml:space="preserve"> г.</w:t>
      </w:r>
    </w:p>
    <w:sectPr w:rsidR="00BF0778" w:rsidRPr="00BF077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 PSMT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94377D"/>
    <w:multiLevelType w:val="hybridMultilevel"/>
    <w:tmpl w:val="D0B2DF5E"/>
    <w:lvl w:ilvl="0" w:tplc="183040D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004"/>
    <w:rsid w:val="000002B1"/>
    <w:rsid w:val="0000215F"/>
    <w:rsid w:val="00011709"/>
    <w:rsid w:val="000153BF"/>
    <w:rsid w:val="0003606A"/>
    <w:rsid w:val="00042D8C"/>
    <w:rsid w:val="00045506"/>
    <w:rsid w:val="00045EC1"/>
    <w:rsid w:val="00050CD9"/>
    <w:rsid w:val="00056F29"/>
    <w:rsid w:val="000573D9"/>
    <w:rsid w:val="00067459"/>
    <w:rsid w:val="00071A4B"/>
    <w:rsid w:val="00073A1A"/>
    <w:rsid w:val="0007451A"/>
    <w:rsid w:val="00074BDD"/>
    <w:rsid w:val="000762AE"/>
    <w:rsid w:val="000904E1"/>
    <w:rsid w:val="00090AC5"/>
    <w:rsid w:val="000959A2"/>
    <w:rsid w:val="000A1E64"/>
    <w:rsid w:val="000C0097"/>
    <w:rsid w:val="000C2168"/>
    <w:rsid w:val="000C3530"/>
    <w:rsid w:val="000C41C5"/>
    <w:rsid w:val="000C4D2F"/>
    <w:rsid w:val="000D2033"/>
    <w:rsid w:val="000D3A01"/>
    <w:rsid w:val="000D43B2"/>
    <w:rsid w:val="000F13F5"/>
    <w:rsid w:val="000F59F5"/>
    <w:rsid w:val="00111522"/>
    <w:rsid w:val="0012179D"/>
    <w:rsid w:val="00122258"/>
    <w:rsid w:val="00122E98"/>
    <w:rsid w:val="001267E3"/>
    <w:rsid w:val="001314B0"/>
    <w:rsid w:val="001403CC"/>
    <w:rsid w:val="00143011"/>
    <w:rsid w:val="001442AB"/>
    <w:rsid w:val="00145A3B"/>
    <w:rsid w:val="00146B92"/>
    <w:rsid w:val="00165C7E"/>
    <w:rsid w:val="00166EAE"/>
    <w:rsid w:val="001744C2"/>
    <w:rsid w:val="00177E9C"/>
    <w:rsid w:val="001812E7"/>
    <w:rsid w:val="001843B3"/>
    <w:rsid w:val="001876E9"/>
    <w:rsid w:val="001A6A6E"/>
    <w:rsid w:val="001A6EB6"/>
    <w:rsid w:val="001A7139"/>
    <w:rsid w:val="001B6EAF"/>
    <w:rsid w:val="001C0C80"/>
    <w:rsid w:val="001C132B"/>
    <w:rsid w:val="001D514D"/>
    <w:rsid w:val="001D7862"/>
    <w:rsid w:val="001F5CF3"/>
    <w:rsid w:val="00203BF0"/>
    <w:rsid w:val="002113D6"/>
    <w:rsid w:val="00213EBD"/>
    <w:rsid w:val="00216004"/>
    <w:rsid w:val="00226C04"/>
    <w:rsid w:val="00243279"/>
    <w:rsid w:val="00246C02"/>
    <w:rsid w:val="0026461D"/>
    <w:rsid w:val="002718D7"/>
    <w:rsid w:val="00275642"/>
    <w:rsid w:val="00277CD8"/>
    <w:rsid w:val="00281033"/>
    <w:rsid w:val="00282C52"/>
    <w:rsid w:val="002A04D7"/>
    <w:rsid w:val="002A4021"/>
    <w:rsid w:val="002B3B35"/>
    <w:rsid w:val="002C4319"/>
    <w:rsid w:val="002D391B"/>
    <w:rsid w:val="002E02CC"/>
    <w:rsid w:val="002E7F9E"/>
    <w:rsid w:val="002F7C06"/>
    <w:rsid w:val="00303546"/>
    <w:rsid w:val="00314640"/>
    <w:rsid w:val="0032134E"/>
    <w:rsid w:val="00323F77"/>
    <w:rsid w:val="00326C44"/>
    <w:rsid w:val="00334583"/>
    <w:rsid w:val="00334F62"/>
    <w:rsid w:val="00335EED"/>
    <w:rsid w:val="00350F03"/>
    <w:rsid w:val="003521E6"/>
    <w:rsid w:val="00363189"/>
    <w:rsid w:val="003728BB"/>
    <w:rsid w:val="0037532D"/>
    <w:rsid w:val="00376BFF"/>
    <w:rsid w:val="0037765B"/>
    <w:rsid w:val="00383757"/>
    <w:rsid w:val="00384680"/>
    <w:rsid w:val="003860B7"/>
    <w:rsid w:val="0038613C"/>
    <w:rsid w:val="00387E3B"/>
    <w:rsid w:val="003918ED"/>
    <w:rsid w:val="00391C8A"/>
    <w:rsid w:val="003921E1"/>
    <w:rsid w:val="003960E5"/>
    <w:rsid w:val="003970EC"/>
    <w:rsid w:val="003A7327"/>
    <w:rsid w:val="003B46FE"/>
    <w:rsid w:val="003C00D5"/>
    <w:rsid w:val="003C019A"/>
    <w:rsid w:val="003C2637"/>
    <w:rsid w:val="003C5674"/>
    <w:rsid w:val="003D101E"/>
    <w:rsid w:val="003D4E3D"/>
    <w:rsid w:val="003E033C"/>
    <w:rsid w:val="003E7136"/>
    <w:rsid w:val="00402997"/>
    <w:rsid w:val="004045CC"/>
    <w:rsid w:val="0040779D"/>
    <w:rsid w:val="0040796F"/>
    <w:rsid w:val="00410A29"/>
    <w:rsid w:val="004213CD"/>
    <w:rsid w:val="00427A1F"/>
    <w:rsid w:val="0043173A"/>
    <w:rsid w:val="004360AA"/>
    <w:rsid w:val="00440EB9"/>
    <w:rsid w:val="00445450"/>
    <w:rsid w:val="0045166D"/>
    <w:rsid w:val="004552D6"/>
    <w:rsid w:val="00463812"/>
    <w:rsid w:val="004658B7"/>
    <w:rsid w:val="00470381"/>
    <w:rsid w:val="00470647"/>
    <w:rsid w:val="0047560D"/>
    <w:rsid w:val="004771BD"/>
    <w:rsid w:val="00493EEB"/>
    <w:rsid w:val="00495686"/>
    <w:rsid w:val="004A3EC8"/>
    <w:rsid w:val="004B32FB"/>
    <w:rsid w:val="004B74E3"/>
    <w:rsid w:val="004D5FAF"/>
    <w:rsid w:val="004D6DCE"/>
    <w:rsid w:val="004E6B7E"/>
    <w:rsid w:val="004F3690"/>
    <w:rsid w:val="004F7C00"/>
    <w:rsid w:val="00505861"/>
    <w:rsid w:val="00515107"/>
    <w:rsid w:val="00524080"/>
    <w:rsid w:val="00524DBA"/>
    <w:rsid w:val="00540E61"/>
    <w:rsid w:val="0054215D"/>
    <w:rsid w:val="00556611"/>
    <w:rsid w:val="00564781"/>
    <w:rsid w:val="005654F9"/>
    <w:rsid w:val="005662C1"/>
    <w:rsid w:val="005675DA"/>
    <w:rsid w:val="0057127B"/>
    <w:rsid w:val="00574B10"/>
    <w:rsid w:val="00594629"/>
    <w:rsid w:val="005A375E"/>
    <w:rsid w:val="005B0A0E"/>
    <w:rsid w:val="005B6E70"/>
    <w:rsid w:val="005B74B3"/>
    <w:rsid w:val="005C4EAF"/>
    <w:rsid w:val="005D060F"/>
    <w:rsid w:val="005D430D"/>
    <w:rsid w:val="005E762E"/>
    <w:rsid w:val="00601D38"/>
    <w:rsid w:val="006038C7"/>
    <w:rsid w:val="00605077"/>
    <w:rsid w:val="00614E90"/>
    <w:rsid w:val="006249F1"/>
    <w:rsid w:val="006400CB"/>
    <w:rsid w:val="00640974"/>
    <w:rsid w:val="0064455F"/>
    <w:rsid w:val="00644FAF"/>
    <w:rsid w:val="00650B89"/>
    <w:rsid w:val="0065271A"/>
    <w:rsid w:val="00652C8F"/>
    <w:rsid w:val="00656CD2"/>
    <w:rsid w:val="006625FE"/>
    <w:rsid w:val="006749EB"/>
    <w:rsid w:val="006757A8"/>
    <w:rsid w:val="00675BF8"/>
    <w:rsid w:val="00676A96"/>
    <w:rsid w:val="00682E45"/>
    <w:rsid w:val="00686EA4"/>
    <w:rsid w:val="00691594"/>
    <w:rsid w:val="006915DF"/>
    <w:rsid w:val="006A46F1"/>
    <w:rsid w:val="006A5DD1"/>
    <w:rsid w:val="006B6EC6"/>
    <w:rsid w:val="006B7D46"/>
    <w:rsid w:val="006D436A"/>
    <w:rsid w:val="006E3868"/>
    <w:rsid w:val="00701FC0"/>
    <w:rsid w:val="0072126C"/>
    <w:rsid w:val="00721EF8"/>
    <w:rsid w:val="00726962"/>
    <w:rsid w:val="00727D04"/>
    <w:rsid w:val="00731456"/>
    <w:rsid w:val="00740BBB"/>
    <w:rsid w:val="00742067"/>
    <w:rsid w:val="0074211E"/>
    <w:rsid w:val="00752580"/>
    <w:rsid w:val="00752661"/>
    <w:rsid w:val="00760D2A"/>
    <w:rsid w:val="0076148B"/>
    <w:rsid w:val="00764BCD"/>
    <w:rsid w:val="0077141D"/>
    <w:rsid w:val="00780B8E"/>
    <w:rsid w:val="00784234"/>
    <w:rsid w:val="0078681A"/>
    <w:rsid w:val="00795D21"/>
    <w:rsid w:val="007A05E2"/>
    <w:rsid w:val="007B1841"/>
    <w:rsid w:val="007B28BD"/>
    <w:rsid w:val="007C4303"/>
    <w:rsid w:val="007D6FC7"/>
    <w:rsid w:val="007E7108"/>
    <w:rsid w:val="007F3AF2"/>
    <w:rsid w:val="008001FB"/>
    <w:rsid w:val="00810C50"/>
    <w:rsid w:val="008136CB"/>
    <w:rsid w:val="008211C4"/>
    <w:rsid w:val="00837316"/>
    <w:rsid w:val="008376B8"/>
    <w:rsid w:val="00843BF1"/>
    <w:rsid w:val="0085185B"/>
    <w:rsid w:val="0086148B"/>
    <w:rsid w:val="00870ED7"/>
    <w:rsid w:val="00872868"/>
    <w:rsid w:val="008909D5"/>
    <w:rsid w:val="008A4774"/>
    <w:rsid w:val="008B02C8"/>
    <w:rsid w:val="008C4D53"/>
    <w:rsid w:val="008C68DD"/>
    <w:rsid w:val="008D5D81"/>
    <w:rsid w:val="008F3085"/>
    <w:rsid w:val="008F66D7"/>
    <w:rsid w:val="008F79FC"/>
    <w:rsid w:val="008F7DB2"/>
    <w:rsid w:val="0090135F"/>
    <w:rsid w:val="00901E7E"/>
    <w:rsid w:val="00905D34"/>
    <w:rsid w:val="009065E0"/>
    <w:rsid w:val="00911F48"/>
    <w:rsid w:val="00916AD0"/>
    <w:rsid w:val="00921826"/>
    <w:rsid w:val="0092465F"/>
    <w:rsid w:val="00934596"/>
    <w:rsid w:val="009415F9"/>
    <w:rsid w:val="0094275B"/>
    <w:rsid w:val="009523F1"/>
    <w:rsid w:val="0095665D"/>
    <w:rsid w:val="00962A41"/>
    <w:rsid w:val="009661AA"/>
    <w:rsid w:val="009718C4"/>
    <w:rsid w:val="0097303F"/>
    <w:rsid w:val="00974F46"/>
    <w:rsid w:val="00975749"/>
    <w:rsid w:val="00986F47"/>
    <w:rsid w:val="009A30AA"/>
    <w:rsid w:val="009B0029"/>
    <w:rsid w:val="009B1E66"/>
    <w:rsid w:val="009B27CB"/>
    <w:rsid w:val="009B7EDE"/>
    <w:rsid w:val="009C3756"/>
    <w:rsid w:val="009D33F9"/>
    <w:rsid w:val="009E3ED0"/>
    <w:rsid w:val="00A02DCB"/>
    <w:rsid w:val="00A059E7"/>
    <w:rsid w:val="00A06390"/>
    <w:rsid w:val="00A10D6D"/>
    <w:rsid w:val="00A37243"/>
    <w:rsid w:val="00A51DEA"/>
    <w:rsid w:val="00A60646"/>
    <w:rsid w:val="00A617B2"/>
    <w:rsid w:val="00A64EAE"/>
    <w:rsid w:val="00A75455"/>
    <w:rsid w:val="00A754FE"/>
    <w:rsid w:val="00A7693E"/>
    <w:rsid w:val="00A7790B"/>
    <w:rsid w:val="00A87B3A"/>
    <w:rsid w:val="00AA6464"/>
    <w:rsid w:val="00AA6EFE"/>
    <w:rsid w:val="00AB17F3"/>
    <w:rsid w:val="00AB36FD"/>
    <w:rsid w:val="00AB623E"/>
    <w:rsid w:val="00AC0CCF"/>
    <w:rsid w:val="00AC0D8C"/>
    <w:rsid w:val="00AD3CC8"/>
    <w:rsid w:val="00AD6C8C"/>
    <w:rsid w:val="00AD6DC8"/>
    <w:rsid w:val="00AD7CFF"/>
    <w:rsid w:val="00AE6B33"/>
    <w:rsid w:val="00AF06B4"/>
    <w:rsid w:val="00AF567F"/>
    <w:rsid w:val="00AF5E1F"/>
    <w:rsid w:val="00B01099"/>
    <w:rsid w:val="00B0344A"/>
    <w:rsid w:val="00B0708E"/>
    <w:rsid w:val="00B10624"/>
    <w:rsid w:val="00B14601"/>
    <w:rsid w:val="00B15012"/>
    <w:rsid w:val="00B44706"/>
    <w:rsid w:val="00B46B14"/>
    <w:rsid w:val="00B47A40"/>
    <w:rsid w:val="00B62632"/>
    <w:rsid w:val="00B6446C"/>
    <w:rsid w:val="00B65DE7"/>
    <w:rsid w:val="00B6672F"/>
    <w:rsid w:val="00B749D2"/>
    <w:rsid w:val="00B800F3"/>
    <w:rsid w:val="00B80CCF"/>
    <w:rsid w:val="00B836CC"/>
    <w:rsid w:val="00B864C7"/>
    <w:rsid w:val="00B90814"/>
    <w:rsid w:val="00B940BC"/>
    <w:rsid w:val="00B943A5"/>
    <w:rsid w:val="00B96B37"/>
    <w:rsid w:val="00B97020"/>
    <w:rsid w:val="00B9751E"/>
    <w:rsid w:val="00BA04E3"/>
    <w:rsid w:val="00BA4DAC"/>
    <w:rsid w:val="00BA7A88"/>
    <w:rsid w:val="00BA7B7A"/>
    <w:rsid w:val="00BB0F76"/>
    <w:rsid w:val="00BC10B1"/>
    <w:rsid w:val="00BD4367"/>
    <w:rsid w:val="00BE04C7"/>
    <w:rsid w:val="00BE7FA2"/>
    <w:rsid w:val="00BF0778"/>
    <w:rsid w:val="00BF24FB"/>
    <w:rsid w:val="00C0253F"/>
    <w:rsid w:val="00C11B3C"/>
    <w:rsid w:val="00C11D41"/>
    <w:rsid w:val="00C161AB"/>
    <w:rsid w:val="00C215CD"/>
    <w:rsid w:val="00C30076"/>
    <w:rsid w:val="00C34685"/>
    <w:rsid w:val="00C3567D"/>
    <w:rsid w:val="00C44B6D"/>
    <w:rsid w:val="00C461A5"/>
    <w:rsid w:val="00C47BDE"/>
    <w:rsid w:val="00C55D0B"/>
    <w:rsid w:val="00C56210"/>
    <w:rsid w:val="00C67D84"/>
    <w:rsid w:val="00C77DB6"/>
    <w:rsid w:val="00C87B83"/>
    <w:rsid w:val="00C90081"/>
    <w:rsid w:val="00CB1834"/>
    <w:rsid w:val="00CB47D4"/>
    <w:rsid w:val="00CC0735"/>
    <w:rsid w:val="00CC0B61"/>
    <w:rsid w:val="00CD0535"/>
    <w:rsid w:val="00CD1F11"/>
    <w:rsid w:val="00CD3E32"/>
    <w:rsid w:val="00CE598B"/>
    <w:rsid w:val="00CF55E2"/>
    <w:rsid w:val="00D0327E"/>
    <w:rsid w:val="00D04368"/>
    <w:rsid w:val="00D159A9"/>
    <w:rsid w:val="00D15BBD"/>
    <w:rsid w:val="00D15E46"/>
    <w:rsid w:val="00D232B9"/>
    <w:rsid w:val="00D272AC"/>
    <w:rsid w:val="00D32922"/>
    <w:rsid w:val="00D43B07"/>
    <w:rsid w:val="00D50870"/>
    <w:rsid w:val="00D5473B"/>
    <w:rsid w:val="00D565ED"/>
    <w:rsid w:val="00D665FD"/>
    <w:rsid w:val="00D70158"/>
    <w:rsid w:val="00D766F0"/>
    <w:rsid w:val="00D778F8"/>
    <w:rsid w:val="00D94F98"/>
    <w:rsid w:val="00D96B3E"/>
    <w:rsid w:val="00DA4BCC"/>
    <w:rsid w:val="00DB0418"/>
    <w:rsid w:val="00DB16FC"/>
    <w:rsid w:val="00DB1ABB"/>
    <w:rsid w:val="00DB6FDE"/>
    <w:rsid w:val="00DB79C9"/>
    <w:rsid w:val="00DC55AE"/>
    <w:rsid w:val="00DC76C9"/>
    <w:rsid w:val="00DE1E14"/>
    <w:rsid w:val="00DE215D"/>
    <w:rsid w:val="00DE433F"/>
    <w:rsid w:val="00DE6E84"/>
    <w:rsid w:val="00DF3FA6"/>
    <w:rsid w:val="00E04C22"/>
    <w:rsid w:val="00E06BCB"/>
    <w:rsid w:val="00E10419"/>
    <w:rsid w:val="00E131F4"/>
    <w:rsid w:val="00E15291"/>
    <w:rsid w:val="00E15C7D"/>
    <w:rsid w:val="00E2771B"/>
    <w:rsid w:val="00E34F56"/>
    <w:rsid w:val="00E37C3B"/>
    <w:rsid w:val="00E43942"/>
    <w:rsid w:val="00E44168"/>
    <w:rsid w:val="00E45AF4"/>
    <w:rsid w:val="00E4685E"/>
    <w:rsid w:val="00E47880"/>
    <w:rsid w:val="00E66FEF"/>
    <w:rsid w:val="00E67AC2"/>
    <w:rsid w:val="00E76B87"/>
    <w:rsid w:val="00E7721A"/>
    <w:rsid w:val="00E87577"/>
    <w:rsid w:val="00E9724C"/>
    <w:rsid w:val="00EA1E5A"/>
    <w:rsid w:val="00EA4F20"/>
    <w:rsid w:val="00EA5F79"/>
    <w:rsid w:val="00EA7482"/>
    <w:rsid w:val="00EA78CF"/>
    <w:rsid w:val="00EB27E4"/>
    <w:rsid w:val="00EB2D4D"/>
    <w:rsid w:val="00EB601E"/>
    <w:rsid w:val="00EC4506"/>
    <w:rsid w:val="00EC5B8F"/>
    <w:rsid w:val="00EC6403"/>
    <w:rsid w:val="00EE03EB"/>
    <w:rsid w:val="00EE208B"/>
    <w:rsid w:val="00EE28DB"/>
    <w:rsid w:val="00EF161B"/>
    <w:rsid w:val="00F013A3"/>
    <w:rsid w:val="00F03774"/>
    <w:rsid w:val="00F050B8"/>
    <w:rsid w:val="00F11761"/>
    <w:rsid w:val="00F15004"/>
    <w:rsid w:val="00F30D0D"/>
    <w:rsid w:val="00F3348E"/>
    <w:rsid w:val="00F41069"/>
    <w:rsid w:val="00F46049"/>
    <w:rsid w:val="00F46EB5"/>
    <w:rsid w:val="00F61AC9"/>
    <w:rsid w:val="00F654A9"/>
    <w:rsid w:val="00F73826"/>
    <w:rsid w:val="00F80217"/>
    <w:rsid w:val="00F97551"/>
    <w:rsid w:val="00FA7342"/>
    <w:rsid w:val="00FA7E8C"/>
    <w:rsid w:val="00FB38D5"/>
    <w:rsid w:val="00FB53ED"/>
    <w:rsid w:val="00FC0C21"/>
    <w:rsid w:val="00FC771F"/>
    <w:rsid w:val="00FD1410"/>
    <w:rsid w:val="00FD531C"/>
    <w:rsid w:val="00FD5D97"/>
    <w:rsid w:val="00FD705D"/>
    <w:rsid w:val="00FF1C6B"/>
    <w:rsid w:val="00F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B0857-AE4A-4F4A-9734-7D4AD9183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 w:uiPriority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D508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0870"/>
    <w:rPr>
      <w:rFonts w:cs="Times New Roman"/>
    </w:rPr>
  </w:style>
  <w:style w:type="paragraph" w:customStyle="1" w:styleId="headertext">
    <w:name w:val="headertext"/>
    <w:basedOn w:val="a"/>
    <w:rsid w:val="00D508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50870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166EAE"/>
    <w:pPr>
      <w:spacing w:after="0" w:line="240" w:lineRule="auto"/>
    </w:pPr>
    <w:rPr>
      <w:rFonts w:cs="Times New Roman"/>
    </w:rPr>
  </w:style>
  <w:style w:type="table" w:styleId="a6">
    <w:name w:val="Table Grid"/>
    <w:basedOn w:val="a1"/>
    <w:uiPriority w:val="59"/>
    <w:rsid w:val="00D159A9"/>
    <w:pPr>
      <w:spacing w:after="0" w:line="240" w:lineRule="auto"/>
    </w:pPr>
    <w:rPr>
      <w:rFonts w:eastAsia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uiPriority w:val="99"/>
    <w:unhideWhenUsed/>
    <w:rsid w:val="00D159A9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uiPriority w:val="99"/>
    <w:rsid w:val="00D159A9"/>
    <w:rPr>
      <w:rFonts w:ascii="Courier New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686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3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68B7A-F53D-420C-BF7F-536888D3F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4874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Ельмесев</dc:creator>
  <cp:keywords/>
  <dc:description/>
  <cp:lastModifiedBy>Элина В. Потешкина</cp:lastModifiedBy>
  <cp:revision>2</cp:revision>
  <cp:lastPrinted>2019-02-08T00:37:00Z</cp:lastPrinted>
  <dcterms:created xsi:type="dcterms:W3CDTF">2019-02-11T00:34:00Z</dcterms:created>
  <dcterms:modified xsi:type="dcterms:W3CDTF">2019-02-11T00:34:00Z</dcterms:modified>
</cp:coreProperties>
</file>