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11"/>
        <w:gridCol w:w="4644"/>
      </w:tblGrid>
      <w:tr w:rsidR="00665216" w:rsidRPr="00015C20" w:rsidTr="00D2779A">
        <w:tc>
          <w:tcPr>
            <w:tcW w:w="5168" w:type="dxa"/>
          </w:tcPr>
          <w:p w:rsidR="00665216" w:rsidRPr="00015C20" w:rsidRDefault="00665216" w:rsidP="00665216">
            <w:pPr>
              <w:pStyle w:val="a7"/>
              <w:spacing w:line="0" w:lineRule="atLeast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bookmarkStart w:id="0" w:name="_GoBack"/>
            <w:bookmarkEnd w:id="0"/>
            <w:r w:rsidRPr="00015C2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Согласовано</w:t>
            </w:r>
            <w:r w:rsidRPr="00015C2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»</w:t>
            </w:r>
            <w:r w:rsidRPr="00015C20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</w:p>
          <w:p w:rsidR="00665216" w:rsidRPr="00015C20" w:rsidRDefault="00665216" w:rsidP="00665216">
            <w:pPr>
              <w:pStyle w:val="a7"/>
              <w:spacing w:line="0" w:lineRule="atLeast"/>
              <w:ind w:left="917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Зам.генерального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директора по развитию ООО «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Восточно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Уральский </w:t>
            </w:r>
            <w:r w:rsidRPr="00015C20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Терминал»</w:t>
            </w:r>
          </w:p>
          <w:p w:rsidR="00665216" w:rsidRPr="00015C20" w:rsidRDefault="00665216" w:rsidP="00665216">
            <w:pPr>
              <w:pStyle w:val="a7"/>
              <w:spacing w:line="0" w:lineRule="atLeast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665216" w:rsidRPr="00015C20" w:rsidRDefault="00665216" w:rsidP="00665216">
            <w:pPr>
              <w:pStyle w:val="a7"/>
              <w:spacing w:line="0" w:lineRule="atLeast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u w:val="single"/>
                <w:lang w:eastAsia="en-US"/>
              </w:rPr>
              <w:t xml:space="preserve">                                       </w:t>
            </w:r>
            <w:r w:rsidRPr="00015C20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/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ВОРОТНИКОВ А.М.</w:t>
            </w:r>
            <w:r w:rsidRPr="00015C20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/ </w:t>
            </w:r>
          </w:p>
          <w:p w:rsidR="00665216" w:rsidRDefault="00665216" w:rsidP="00665216">
            <w:pPr>
              <w:spacing w:line="0" w:lineRule="atLeast"/>
              <w:jc w:val="center"/>
            </w:pPr>
            <w:r>
              <w:t xml:space="preserve">                      </w:t>
            </w:r>
          </w:p>
          <w:p w:rsidR="00665216" w:rsidRPr="00015C20" w:rsidRDefault="00665216" w:rsidP="00665216">
            <w:pPr>
              <w:spacing w:line="0" w:lineRule="atLeast"/>
              <w:rPr>
                <w:b/>
                <w:caps/>
              </w:rPr>
            </w:pPr>
            <w:r>
              <w:t xml:space="preserve">                     </w:t>
            </w:r>
            <w:r w:rsidRPr="00015C20">
              <w:t>«____» _______________20</w:t>
            </w:r>
            <w:r>
              <w:t>__</w:t>
            </w:r>
            <w:r w:rsidRPr="00015C20">
              <w:t>г.</w:t>
            </w:r>
          </w:p>
        </w:tc>
        <w:tc>
          <w:tcPr>
            <w:tcW w:w="5168" w:type="dxa"/>
          </w:tcPr>
          <w:p w:rsidR="00665216" w:rsidRPr="00015C20" w:rsidRDefault="00665216" w:rsidP="00D2779A">
            <w:pPr>
              <w:pStyle w:val="a7"/>
              <w:spacing w:line="0" w:lineRule="atLeast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proofErr w:type="gramStart"/>
            <w:r w:rsidRPr="00015C2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« Утверждаю</w:t>
            </w:r>
            <w:proofErr w:type="gramEnd"/>
            <w:r w:rsidRPr="00015C2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»</w:t>
            </w:r>
            <w:r w:rsidRPr="00015C20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</w:p>
          <w:p w:rsidR="00665216" w:rsidRPr="00015C20" w:rsidRDefault="00665216" w:rsidP="00D2779A">
            <w:pPr>
              <w:pStyle w:val="a7"/>
              <w:spacing w:line="0" w:lineRule="atLeast"/>
              <w:ind w:left="917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15C20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proofErr w:type="gramStart"/>
            <w:r w:rsidRPr="00015C20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Генеральный  директор</w:t>
            </w:r>
            <w:proofErr w:type="gramEnd"/>
            <w:r w:rsidRPr="00015C20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                      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                 ООО «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Восточно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Pr="00015C20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Уральский Терминал»</w:t>
            </w:r>
          </w:p>
          <w:p w:rsidR="00665216" w:rsidRPr="00015C20" w:rsidRDefault="00665216" w:rsidP="00D2779A">
            <w:pPr>
              <w:pStyle w:val="a7"/>
              <w:spacing w:line="0" w:lineRule="atLeast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665216" w:rsidRPr="00015C20" w:rsidRDefault="00665216" w:rsidP="00D2779A">
            <w:pPr>
              <w:pStyle w:val="a7"/>
              <w:spacing w:line="0" w:lineRule="atLeast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u w:val="single"/>
                <w:lang w:eastAsia="en-US"/>
              </w:rPr>
              <w:t xml:space="preserve">                                       </w:t>
            </w:r>
            <w:r w:rsidRPr="00015C20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/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ВОСТРИКОВ С.М.</w:t>
            </w:r>
            <w:r w:rsidRPr="00015C20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/ </w:t>
            </w:r>
          </w:p>
          <w:p w:rsidR="00665216" w:rsidRDefault="00665216" w:rsidP="00D2779A">
            <w:pPr>
              <w:spacing w:line="0" w:lineRule="atLeast"/>
              <w:jc w:val="center"/>
            </w:pPr>
            <w:r>
              <w:t xml:space="preserve">                      </w:t>
            </w:r>
          </w:p>
          <w:p w:rsidR="00665216" w:rsidRPr="00015C20" w:rsidRDefault="00665216" w:rsidP="00D2779A">
            <w:pPr>
              <w:spacing w:line="0" w:lineRule="atLeast"/>
              <w:jc w:val="center"/>
              <w:rPr>
                <w:b/>
                <w:caps/>
              </w:rPr>
            </w:pPr>
            <w:r>
              <w:t xml:space="preserve">                     </w:t>
            </w:r>
            <w:r w:rsidRPr="00015C20">
              <w:t>«____» _______________20</w:t>
            </w:r>
            <w:r>
              <w:t>__</w:t>
            </w:r>
            <w:r w:rsidRPr="00015C20">
              <w:t>г.</w:t>
            </w:r>
          </w:p>
        </w:tc>
      </w:tr>
    </w:tbl>
    <w:tbl>
      <w:tblPr>
        <w:tblW w:w="5526" w:type="pct"/>
        <w:tblInd w:w="-98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70"/>
        <w:gridCol w:w="414"/>
        <w:gridCol w:w="246"/>
        <w:gridCol w:w="248"/>
        <w:gridCol w:w="780"/>
        <w:gridCol w:w="2108"/>
        <w:gridCol w:w="1417"/>
        <w:gridCol w:w="1156"/>
      </w:tblGrid>
      <w:tr w:rsidR="00EB601E" w:rsidRPr="004F5AEB" w:rsidTr="0011575D">
        <w:tc>
          <w:tcPr>
            <w:tcW w:w="10339" w:type="dxa"/>
            <w:gridSpan w:val="8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B601E" w:rsidRPr="00665216" w:rsidRDefault="00EB601E" w:rsidP="0003606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40"/>
                <w:szCs w:val="40"/>
                <w:lang w:eastAsia="ru-RU"/>
              </w:rPr>
            </w:pPr>
            <w:r w:rsidRPr="00665216">
              <w:rPr>
                <w:rFonts w:ascii="Times New Roman" w:hAnsi="Times New Roman"/>
                <w:b/>
                <w:bCs/>
                <w:color w:val="000000"/>
                <w:sz w:val="40"/>
                <w:szCs w:val="40"/>
                <w:lang w:eastAsia="ru-RU"/>
              </w:rPr>
              <w:t>Техническое задание</w:t>
            </w:r>
          </w:p>
          <w:p w:rsidR="0003606A" w:rsidRPr="002947ED" w:rsidRDefault="00EB601E" w:rsidP="006344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90AC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на </w:t>
            </w:r>
            <w:r w:rsidR="001A546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закупку</w:t>
            </w:r>
            <w:r w:rsidRPr="00090AC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="008D4C0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источников бесперебойного питания для нужд</w:t>
            </w:r>
            <w:r w:rsidR="002947ED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ООО «Восточно-Уральский Терминал»</w:t>
            </w:r>
          </w:p>
        </w:tc>
      </w:tr>
      <w:tr w:rsidR="001A6EB6" w:rsidRPr="00CD1F11" w:rsidTr="0011575D">
        <w:trPr>
          <w:trHeight w:val="295"/>
        </w:trPr>
        <w:tc>
          <w:tcPr>
            <w:tcW w:w="10339" w:type="dxa"/>
            <w:gridSpan w:val="8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A6EB6" w:rsidRPr="00CD1F11" w:rsidRDefault="001A6EB6" w:rsidP="00CD1F1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    </w:t>
            </w:r>
          </w:p>
        </w:tc>
      </w:tr>
      <w:tr w:rsidR="001A6EB6" w:rsidRPr="00CD1F11" w:rsidTr="0011575D">
        <w:trPr>
          <w:trHeight w:val="295"/>
        </w:trPr>
        <w:tc>
          <w:tcPr>
            <w:tcW w:w="3970" w:type="dxa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A6EB6" w:rsidRPr="00BA7A88" w:rsidRDefault="001A6EB6" w:rsidP="00CD1F1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A7A88">
              <w:rPr>
                <w:rFonts w:ascii="Times New Roman" w:hAnsi="Times New Roman"/>
                <w:sz w:val="24"/>
                <w:szCs w:val="24"/>
              </w:rPr>
              <w:t>Заказчик:</w:t>
            </w:r>
          </w:p>
        </w:tc>
        <w:tc>
          <w:tcPr>
            <w:tcW w:w="6369" w:type="dxa"/>
            <w:gridSpan w:val="7"/>
            <w:tcBorders>
              <w:bottom w:val="single" w:sz="4" w:space="0" w:color="auto"/>
            </w:tcBorders>
            <w:shd w:val="clear" w:color="auto" w:fill="FFFFFF"/>
          </w:tcPr>
          <w:p w:rsidR="001A6EB6" w:rsidRPr="00BA7A88" w:rsidRDefault="00D778F8" w:rsidP="00CD1F1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ООО «Восточно-Уральский Терминал»</w:t>
            </w:r>
          </w:p>
        </w:tc>
      </w:tr>
      <w:tr w:rsidR="001A6EB6" w:rsidRPr="00CD1F11" w:rsidTr="0011575D">
        <w:trPr>
          <w:trHeight w:val="295"/>
        </w:trPr>
        <w:tc>
          <w:tcPr>
            <w:tcW w:w="10339" w:type="dxa"/>
            <w:gridSpan w:val="8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A6EB6" w:rsidRPr="00BA7A88" w:rsidRDefault="001A6EB6" w:rsidP="00CD1F1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A7A8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  </w:t>
            </w:r>
          </w:p>
        </w:tc>
      </w:tr>
      <w:tr w:rsidR="001A6EB6" w:rsidRPr="00CD1F11" w:rsidTr="0011575D">
        <w:trPr>
          <w:trHeight w:val="295"/>
        </w:trPr>
        <w:tc>
          <w:tcPr>
            <w:tcW w:w="7766" w:type="dxa"/>
            <w:gridSpan w:val="6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A6EB6" w:rsidRPr="00BA7A88" w:rsidRDefault="005A375E" w:rsidP="005A375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1A6EB6" w:rsidRPr="00BA7A88">
              <w:rPr>
                <w:rFonts w:ascii="Times New Roman" w:hAnsi="Times New Roman"/>
                <w:sz w:val="24"/>
                <w:szCs w:val="24"/>
              </w:rPr>
              <w:t>аксимальная цена контракта</w:t>
            </w:r>
            <w:r w:rsidR="006400CB" w:rsidRPr="00BA7A88">
              <w:rPr>
                <w:rFonts w:ascii="Times New Roman" w:hAnsi="Times New Roman"/>
                <w:sz w:val="24"/>
                <w:szCs w:val="24"/>
              </w:rPr>
              <w:t>/договора</w:t>
            </w:r>
            <w:r w:rsidR="001A6EB6" w:rsidRPr="00BA7A88">
              <w:rPr>
                <w:rFonts w:ascii="Times New Roman" w:hAnsi="Times New Roman"/>
                <w:sz w:val="24"/>
                <w:szCs w:val="24"/>
              </w:rPr>
              <w:t>, руб.:</w:t>
            </w:r>
          </w:p>
        </w:tc>
        <w:tc>
          <w:tcPr>
            <w:tcW w:w="2573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1A6EB6" w:rsidRPr="00CD1F11" w:rsidRDefault="0011575D" w:rsidP="005A375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588 900</w:t>
            </w:r>
            <w:r w:rsidR="00F77CEF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="00A5454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рублей</w:t>
            </w:r>
          </w:p>
        </w:tc>
      </w:tr>
      <w:tr w:rsidR="001A6EB6" w:rsidRPr="00CD1F11" w:rsidTr="0011575D">
        <w:trPr>
          <w:trHeight w:val="295"/>
        </w:trPr>
        <w:tc>
          <w:tcPr>
            <w:tcW w:w="10339" w:type="dxa"/>
            <w:gridSpan w:val="8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A6EB6" w:rsidRPr="00BA7A88" w:rsidRDefault="001A6EB6" w:rsidP="00CD1F1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EB601E" w:rsidRPr="00CD1F11" w:rsidTr="0011575D">
        <w:trPr>
          <w:trHeight w:val="295"/>
        </w:trPr>
        <w:tc>
          <w:tcPr>
            <w:tcW w:w="5658" w:type="dxa"/>
            <w:gridSpan w:val="5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B601E" w:rsidRPr="00BA7A88" w:rsidRDefault="001A6EB6" w:rsidP="00CD1F1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A7A88">
              <w:rPr>
                <w:rFonts w:ascii="Times New Roman" w:hAnsi="Times New Roman"/>
                <w:sz w:val="24"/>
                <w:szCs w:val="24"/>
              </w:rPr>
              <w:t>Срок (период) поставки товара:</w:t>
            </w:r>
          </w:p>
        </w:tc>
        <w:tc>
          <w:tcPr>
            <w:tcW w:w="4681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:rsidR="00EB601E" w:rsidRPr="00CD1F11" w:rsidRDefault="00642BC2" w:rsidP="00642BC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  <w:r w:rsidR="0011575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  <w:r w:rsidR="00C0536F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рабочих дней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A6EB6" w:rsidRPr="00CD1F11" w:rsidTr="0011575D">
        <w:trPr>
          <w:trHeight w:val="295"/>
        </w:trPr>
        <w:tc>
          <w:tcPr>
            <w:tcW w:w="10339" w:type="dxa"/>
            <w:gridSpan w:val="8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A6EB6" w:rsidRPr="00BA7A88" w:rsidRDefault="001A6EB6" w:rsidP="00CD1F1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A7A8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       </w:t>
            </w:r>
          </w:p>
        </w:tc>
      </w:tr>
      <w:tr w:rsidR="001A6EB6" w:rsidRPr="00CD1F11" w:rsidTr="0011575D">
        <w:trPr>
          <w:trHeight w:val="295"/>
        </w:trPr>
        <w:tc>
          <w:tcPr>
            <w:tcW w:w="4384" w:type="dxa"/>
            <w:gridSpan w:val="2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A6EB6" w:rsidRPr="00BA7A88" w:rsidRDefault="001A6EB6" w:rsidP="00CD1F1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A7A88">
              <w:rPr>
                <w:rFonts w:ascii="Times New Roman" w:hAnsi="Times New Roman"/>
                <w:sz w:val="24"/>
                <w:szCs w:val="24"/>
              </w:rPr>
              <w:t>Место поставки товара:</w:t>
            </w:r>
          </w:p>
        </w:tc>
        <w:tc>
          <w:tcPr>
            <w:tcW w:w="5955" w:type="dxa"/>
            <w:gridSpan w:val="6"/>
            <w:tcBorders>
              <w:bottom w:val="single" w:sz="4" w:space="0" w:color="auto"/>
            </w:tcBorders>
            <w:shd w:val="clear" w:color="auto" w:fill="FFFFFF"/>
          </w:tcPr>
          <w:p w:rsidR="001A6EB6" w:rsidRPr="00BA7A88" w:rsidRDefault="000762AE" w:rsidP="00CD1F1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762A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692941, Российская Федерация, Приморский край, г.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Находка, ул. Внутрипортовая, 24</w:t>
            </w:r>
          </w:p>
        </w:tc>
      </w:tr>
      <w:tr w:rsidR="001A6EB6" w:rsidRPr="00CD1F11" w:rsidTr="0011575D">
        <w:trPr>
          <w:trHeight w:val="295"/>
        </w:trPr>
        <w:tc>
          <w:tcPr>
            <w:tcW w:w="10339" w:type="dxa"/>
            <w:gridSpan w:val="8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A6EB6" w:rsidRPr="00BA7A88" w:rsidRDefault="001A6EB6" w:rsidP="00CD1F1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A7A8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      </w:t>
            </w:r>
          </w:p>
        </w:tc>
      </w:tr>
      <w:tr w:rsidR="001A6EB6" w:rsidRPr="00CD1F11" w:rsidTr="0011575D">
        <w:trPr>
          <w:trHeight w:val="295"/>
        </w:trPr>
        <w:tc>
          <w:tcPr>
            <w:tcW w:w="4630" w:type="dxa"/>
            <w:gridSpan w:val="3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A6EB6" w:rsidRPr="00BA7A88" w:rsidRDefault="001A6EB6" w:rsidP="00CD1F1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A7A88">
              <w:rPr>
                <w:rFonts w:ascii="Times New Roman" w:hAnsi="Times New Roman"/>
                <w:sz w:val="24"/>
                <w:szCs w:val="24"/>
              </w:rPr>
              <w:t>Срок и порядок оплаты:</w:t>
            </w:r>
          </w:p>
        </w:tc>
        <w:tc>
          <w:tcPr>
            <w:tcW w:w="5709" w:type="dxa"/>
            <w:gridSpan w:val="5"/>
            <w:tcBorders>
              <w:bottom w:val="single" w:sz="4" w:space="0" w:color="auto"/>
            </w:tcBorders>
            <w:shd w:val="clear" w:color="auto" w:fill="FFFFFF"/>
          </w:tcPr>
          <w:p w:rsidR="001A6EB6" w:rsidRPr="002B7457" w:rsidRDefault="00642BC2" w:rsidP="00471BF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Согласно условиям договора.</w:t>
            </w:r>
            <w:r w:rsidR="002B7457" w:rsidRPr="002B745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2B745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Стоимость включает доставку до места поставки товара.</w:t>
            </w:r>
          </w:p>
        </w:tc>
      </w:tr>
      <w:tr w:rsidR="00EB601E" w:rsidRPr="008D4C0B" w:rsidTr="0011575D">
        <w:trPr>
          <w:trHeight w:val="986"/>
        </w:trPr>
        <w:tc>
          <w:tcPr>
            <w:tcW w:w="10339" w:type="dxa"/>
            <w:gridSpan w:val="8"/>
            <w:tcBorders>
              <w:bottom w:val="single" w:sz="4" w:space="0" w:color="auto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tbl>
            <w:tblPr>
              <w:tblStyle w:val="a9"/>
              <w:tblW w:w="10022" w:type="dxa"/>
              <w:tblLook w:val="04A0" w:firstRow="1" w:lastRow="0" w:firstColumn="1" w:lastColumn="0" w:noHBand="0" w:noVBand="1"/>
            </w:tblPr>
            <w:tblGrid>
              <w:gridCol w:w="1261"/>
              <w:gridCol w:w="8027"/>
              <w:gridCol w:w="734"/>
            </w:tblGrid>
            <w:tr w:rsidR="00191E6A" w:rsidRPr="00191E6A" w:rsidTr="002947ED">
              <w:trPr>
                <w:trHeight w:val="687"/>
              </w:trPr>
              <w:tc>
                <w:tcPr>
                  <w:tcW w:w="1261" w:type="dxa"/>
                  <w:noWrap/>
                </w:tcPr>
                <w:p w:rsidR="00191E6A" w:rsidRPr="00191E6A" w:rsidRDefault="002947ED" w:rsidP="00191E6A">
                  <w:pPr>
                    <w:jc w:val="center"/>
                    <w:rPr>
                      <w:rFonts w:ascii="Calibri" w:hAnsi="Calibri" w:cs="Calibri"/>
                      <w:color w:val="000000"/>
                      <w:lang w:eastAsia="ru-RU"/>
                    </w:rPr>
                  </w:pPr>
                  <w:r>
                    <w:rPr>
                      <w:rFonts w:ascii="Calibri" w:hAnsi="Calibri" w:cs="Calibri"/>
                      <w:color w:val="000000"/>
                      <w:lang w:eastAsia="ru-RU"/>
                    </w:rPr>
                    <w:t>№</w:t>
                  </w:r>
                </w:p>
              </w:tc>
              <w:tc>
                <w:tcPr>
                  <w:tcW w:w="8027" w:type="dxa"/>
                  <w:noWrap/>
                  <w:hideMark/>
                </w:tcPr>
                <w:p w:rsidR="00191E6A" w:rsidRPr="00191E6A" w:rsidRDefault="00191E6A" w:rsidP="00191E6A">
                  <w:pPr>
                    <w:jc w:val="center"/>
                    <w:rPr>
                      <w:rFonts w:ascii="Calibri" w:hAnsi="Calibri" w:cs="Calibri"/>
                      <w:color w:val="000000"/>
                      <w:lang w:eastAsia="ru-RU"/>
                    </w:rPr>
                  </w:pPr>
                  <w:r w:rsidRPr="00191E6A">
                    <w:rPr>
                      <w:rFonts w:ascii="Calibri" w:hAnsi="Calibri" w:cs="Calibri"/>
                      <w:color w:val="000000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734" w:type="dxa"/>
                  <w:noWrap/>
                  <w:hideMark/>
                </w:tcPr>
                <w:p w:rsidR="00191E6A" w:rsidRPr="00191E6A" w:rsidRDefault="00191E6A" w:rsidP="00191E6A">
                  <w:pPr>
                    <w:jc w:val="center"/>
                    <w:rPr>
                      <w:rFonts w:ascii="Calibri" w:hAnsi="Calibri" w:cs="Calibri"/>
                      <w:color w:val="000000"/>
                      <w:lang w:eastAsia="ru-RU"/>
                    </w:rPr>
                  </w:pPr>
                  <w:r w:rsidRPr="00191E6A">
                    <w:rPr>
                      <w:rFonts w:ascii="Calibri" w:hAnsi="Calibri" w:cs="Calibri"/>
                      <w:color w:val="000000"/>
                      <w:lang w:eastAsia="ru-RU"/>
                    </w:rPr>
                    <w:t>Кол-во</w:t>
                  </w:r>
                </w:p>
              </w:tc>
            </w:tr>
            <w:tr w:rsidR="00191E6A" w:rsidRPr="002947ED" w:rsidTr="002947ED">
              <w:trPr>
                <w:trHeight w:val="568"/>
              </w:trPr>
              <w:tc>
                <w:tcPr>
                  <w:tcW w:w="1261" w:type="dxa"/>
                  <w:noWrap/>
                </w:tcPr>
                <w:p w:rsidR="00191E6A" w:rsidRPr="00191E6A" w:rsidRDefault="002947ED" w:rsidP="002947ED">
                  <w:pPr>
                    <w:jc w:val="center"/>
                    <w:rPr>
                      <w:rFonts w:ascii="Calibri" w:hAnsi="Calibri" w:cs="Calibri"/>
                      <w:color w:val="000000"/>
                      <w:lang w:eastAsia="ru-RU"/>
                    </w:rPr>
                  </w:pPr>
                  <w:r>
                    <w:rPr>
                      <w:rFonts w:ascii="Calibri" w:hAnsi="Calibri" w:cs="Calibri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8027" w:type="dxa"/>
                  <w:noWrap/>
                </w:tcPr>
                <w:p w:rsidR="00191E6A" w:rsidRPr="008D4C0B" w:rsidRDefault="008D4C0B" w:rsidP="00191E6A">
                  <w:pPr>
                    <w:rPr>
                      <w:rFonts w:ascii="Calibri" w:hAnsi="Calibri" w:cs="Calibri"/>
                      <w:color w:val="000000"/>
                      <w:lang w:eastAsia="ru-RU"/>
                    </w:rPr>
                  </w:pPr>
                  <w:r>
                    <w:rPr>
                      <w:rFonts w:ascii="Calibri" w:hAnsi="Calibri" w:cs="Calibri"/>
                      <w:color w:val="000000"/>
                      <w:lang w:eastAsia="ru-RU"/>
                    </w:rPr>
                    <w:t xml:space="preserve">Источник бесперебойного питания </w:t>
                  </w:r>
                  <w:r>
                    <w:rPr>
                      <w:rFonts w:ascii="Calibri" w:hAnsi="Calibri" w:cs="Calibri"/>
                      <w:color w:val="000000"/>
                      <w:lang w:val="en-US" w:eastAsia="ru-RU"/>
                    </w:rPr>
                    <w:t>APC</w:t>
                  </w:r>
                  <w:r>
                    <w:rPr>
                      <w:rFonts w:ascii="Calibri" w:hAnsi="Calibri" w:cs="Calibri"/>
                      <w:color w:val="000000"/>
                      <w:lang w:eastAsia="ru-RU"/>
                    </w:rPr>
                    <w:t xml:space="preserve">. Модель: </w:t>
                  </w:r>
                  <w:r w:rsidRPr="008D4C0B">
                    <w:rPr>
                      <w:rFonts w:ascii="Calibri" w:hAnsi="Calibri" w:cs="Calibri"/>
                      <w:color w:val="000000"/>
                      <w:lang w:eastAsia="ru-RU"/>
                    </w:rPr>
                    <w:t>APC SRT2200XLI</w:t>
                  </w:r>
                </w:p>
              </w:tc>
              <w:tc>
                <w:tcPr>
                  <w:tcW w:w="734" w:type="dxa"/>
                  <w:noWrap/>
                </w:tcPr>
                <w:p w:rsidR="00191E6A" w:rsidRPr="002947ED" w:rsidRDefault="008D4C0B" w:rsidP="00191E6A">
                  <w:pPr>
                    <w:jc w:val="center"/>
                    <w:rPr>
                      <w:rFonts w:ascii="Calibri" w:hAnsi="Calibri" w:cs="Calibri"/>
                      <w:color w:val="000000"/>
                      <w:lang w:eastAsia="ru-RU"/>
                    </w:rPr>
                  </w:pPr>
                  <w:r>
                    <w:rPr>
                      <w:rFonts w:ascii="Calibri" w:hAnsi="Calibri" w:cs="Calibri"/>
                      <w:color w:val="000000"/>
                      <w:lang w:eastAsia="ru-RU"/>
                    </w:rPr>
                    <w:t>2</w:t>
                  </w:r>
                  <w:r w:rsidR="002947ED">
                    <w:rPr>
                      <w:rFonts w:ascii="Calibri" w:hAnsi="Calibri" w:cs="Calibri"/>
                      <w:color w:val="000000"/>
                      <w:lang w:val="en-US" w:eastAsia="ru-RU"/>
                    </w:rPr>
                    <w:t xml:space="preserve"> </w:t>
                  </w:r>
                  <w:r w:rsidR="002947ED">
                    <w:rPr>
                      <w:rFonts w:ascii="Calibri" w:hAnsi="Calibri" w:cs="Calibri"/>
                      <w:color w:val="000000"/>
                      <w:lang w:eastAsia="ru-RU"/>
                    </w:rPr>
                    <w:t>шт</w:t>
                  </w:r>
                  <w:r>
                    <w:rPr>
                      <w:rFonts w:ascii="Calibri" w:hAnsi="Calibri" w:cs="Calibri"/>
                      <w:color w:val="000000"/>
                      <w:lang w:eastAsia="ru-RU"/>
                    </w:rPr>
                    <w:t>.</w:t>
                  </w:r>
                </w:p>
              </w:tc>
            </w:tr>
            <w:tr w:rsidR="00191E6A" w:rsidRPr="00191E6A" w:rsidTr="002947ED">
              <w:trPr>
                <w:trHeight w:val="710"/>
              </w:trPr>
              <w:tc>
                <w:tcPr>
                  <w:tcW w:w="1261" w:type="dxa"/>
                  <w:noWrap/>
                </w:tcPr>
                <w:p w:rsidR="00191E6A" w:rsidRPr="00191E6A" w:rsidRDefault="002947ED" w:rsidP="002947ED">
                  <w:pPr>
                    <w:jc w:val="center"/>
                    <w:rPr>
                      <w:rFonts w:ascii="Calibri" w:hAnsi="Calibri" w:cs="Calibri"/>
                      <w:color w:val="000000"/>
                      <w:lang w:eastAsia="ru-RU"/>
                    </w:rPr>
                  </w:pPr>
                  <w:r>
                    <w:rPr>
                      <w:rFonts w:ascii="Calibri" w:hAnsi="Calibri" w:cs="Calibri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8027" w:type="dxa"/>
                </w:tcPr>
                <w:p w:rsidR="00191E6A" w:rsidRPr="008D4C0B" w:rsidRDefault="008D4C0B" w:rsidP="00191E6A">
                  <w:pPr>
                    <w:rPr>
                      <w:rFonts w:ascii="Calibri" w:hAnsi="Calibri" w:cs="Calibri"/>
                      <w:color w:val="000000"/>
                      <w:lang w:eastAsia="ru-RU"/>
                    </w:rPr>
                  </w:pPr>
                  <w:r>
                    <w:rPr>
                      <w:rFonts w:ascii="Calibri" w:hAnsi="Calibri" w:cs="Calibri"/>
                      <w:color w:val="000000"/>
                      <w:lang w:eastAsia="ru-RU"/>
                    </w:rPr>
                    <w:t xml:space="preserve">Источник бесперебойного питания </w:t>
                  </w:r>
                  <w:r>
                    <w:rPr>
                      <w:rFonts w:ascii="Calibri" w:hAnsi="Calibri" w:cs="Calibri"/>
                      <w:color w:val="000000"/>
                      <w:lang w:val="en-US" w:eastAsia="ru-RU"/>
                    </w:rPr>
                    <w:t>APC</w:t>
                  </w:r>
                  <w:r w:rsidRPr="008D4C0B">
                    <w:rPr>
                      <w:rFonts w:ascii="Calibri" w:hAnsi="Calibri" w:cs="Calibri"/>
                      <w:color w:val="000000"/>
                      <w:lang w:eastAsia="ru-RU"/>
                    </w:rPr>
                    <w:t xml:space="preserve">. </w:t>
                  </w:r>
                  <w:r>
                    <w:rPr>
                      <w:rFonts w:ascii="Calibri" w:hAnsi="Calibri" w:cs="Calibri"/>
                      <w:color w:val="000000"/>
                      <w:lang w:eastAsia="ru-RU"/>
                    </w:rPr>
                    <w:t xml:space="preserve">Модель: </w:t>
                  </w:r>
                  <w:r w:rsidRPr="008D4C0B">
                    <w:rPr>
                      <w:rFonts w:ascii="Calibri" w:hAnsi="Calibri" w:cs="Calibri"/>
                      <w:color w:val="000000"/>
                      <w:lang w:eastAsia="ru-RU"/>
                    </w:rPr>
                    <w:t>APC SRT3000XLI</w:t>
                  </w:r>
                </w:p>
              </w:tc>
              <w:tc>
                <w:tcPr>
                  <w:tcW w:w="734" w:type="dxa"/>
                  <w:noWrap/>
                </w:tcPr>
                <w:p w:rsidR="00191E6A" w:rsidRPr="00191E6A" w:rsidRDefault="008D4C0B" w:rsidP="00191E6A">
                  <w:pPr>
                    <w:jc w:val="center"/>
                    <w:rPr>
                      <w:rFonts w:ascii="Calibri" w:hAnsi="Calibri" w:cs="Calibri"/>
                      <w:color w:val="000000"/>
                      <w:lang w:eastAsia="ru-RU"/>
                    </w:rPr>
                  </w:pPr>
                  <w:r>
                    <w:rPr>
                      <w:rFonts w:ascii="Calibri" w:hAnsi="Calibri" w:cs="Calibri"/>
                      <w:color w:val="000000"/>
                      <w:lang w:eastAsia="ru-RU"/>
                    </w:rPr>
                    <w:t>1</w:t>
                  </w:r>
                  <w:r w:rsidR="00F77CEF">
                    <w:rPr>
                      <w:rFonts w:ascii="Calibri" w:hAnsi="Calibri" w:cs="Calibri"/>
                      <w:color w:val="000000"/>
                      <w:lang w:eastAsia="ru-RU"/>
                    </w:rPr>
                    <w:t xml:space="preserve"> шт</w:t>
                  </w:r>
                  <w:r>
                    <w:rPr>
                      <w:rFonts w:ascii="Calibri" w:hAnsi="Calibri" w:cs="Calibri"/>
                      <w:color w:val="000000"/>
                      <w:lang w:eastAsia="ru-RU"/>
                    </w:rPr>
                    <w:t>.</w:t>
                  </w:r>
                </w:p>
              </w:tc>
            </w:tr>
            <w:tr w:rsidR="008D4C0B" w:rsidRPr="008D4C0B" w:rsidTr="002947ED">
              <w:trPr>
                <w:trHeight w:val="710"/>
              </w:trPr>
              <w:tc>
                <w:tcPr>
                  <w:tcW w:w="1261" w:type="dxa"/>
                  <w:noWrap/>
                </w:tcPr>
                <w:p w:rsidR="008D4C0B" w:rsidRDefault="008D4C0B" w:rsidP="002947ED">
                  <w:pPr>
                    <w:jc w:val="center"/>
                    <w:rPr>
                      <w:rFonts w:ascii="Calibri" w:hAnsi="Calibri" w:cs="Calibri"/>
                      <w:color w:val="000000"/>
                      <w:lang w:eastAsia="ru-RU"/>
                    </w:rPr>
                  </w:pPr>
                  <w:r>
                    <w:rPr>
                      <w:rFonts w:ascii="Calibri" w:hAnsi="Calibri" w:cs="Calibri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8027" w:type="dxa"/>
                </w:tcPr>
                <w:p w:rsidR="008D4C0B" w:rsidRPr="0011575D" w:rsidRDefault="008D4C0B" w:rsidP="00191E6A">
                  <w:pPr>
                    <w:rPr>
                      <w:rFonts w:ascii="Calibri" w:hAnsi="Calibri" w:cs="Calibri"/>
                      <w:color w:val="000000"/>
                      <w:lang w:eastAsia="ru-RU"/>
                    </w:rPr>
                  </w:pPr>
                  <w:r>
                    <w:rPr>
                      <w:rFonts w:ascii="Calibri" w:hAnsi="Calibri" w:cs="Calibri"/>
                      <w:color w:val="000000"/>
                      <w:lang w:eastAsia="ru-RU"/>
                    </w:rPr>
                    <w:t xml:space="preserve">Источник бесперебойного питания </w:t>
                  </w:r>
                  <w:r>
                    <w:rPr>
                      <w:rFonts w:ascii="Calibri" w:hAnsi="Calibri" w:cs="Calibri"/>
                      <w:color w:val="000000"/>
                      <w:lang w:val="en-US" w:eastAsia="ru-RU"/>
                    </w:rPr>
                    <w:t>APC</w:t>
                  </w:r>
                  <w:r w:rsidRPr="008D4C0B">
                    <w:rPr>
                      <w:rFonts w:ascii="Calibri" w:hAnsi="Calibri" w:cs="Calibri"/>
                      <w:color w:val="000000"/>
                      <w:lang w:eastAsia="ru-RU"/>
                    </w:rPr>
                    <w:t xml:space="preserve">. </w:t>
                  </w:r>
                  <w:r>
                    <w:rPr>
                      <w:rFonts w:ascii="Calibri" w:hAnsi="Calibri" w:cs="Calibri"/>
                      <w:color w:val="000000"/>
                      <w:lang w:eastAsia="ru-RU"/>
                    </w:rPr>
                    <w:t>Модель</w:t>
                  </w:r>
                  <w:r w:rsidRPr="0011575D">
                    <w:rPr>
                      <w:rFonts w:ascii="Calibri" w:hAnsi="Calibri" w:cs="Calibri"/>
                      <w:color w:val="000000"/>
                      <w:lang w:eastAsia="ru-RU"/>
                    </w:rPr>
                    <w:t xml:space="preserve">: </w:t>
                  </w:r>
                  <w:r w:rsidRPr="008D4C0B">
                    <w:rPr>
                      <w:rFonts w:ascii="Calibri" w:hAnsi="Calibri" w:cs="Calibri"/>
                      <w:color w:val="000000"/>
                      <w:lang w:val="en-US" w:eastAsia="ru-RU"/>
                    </w:rPr>
                    <w:t>APC</w:t>
                  </w:r>
                  <w:r w:rsidRPr="0011575D">
                    <w:rPr>
                      <w:rFonts w:ascii="Calibri" w:hAnsi="Calibri" w:cs="Calibri"/>
                      <w:color w:val="000000"/>
                      <w:lang w:eastAsia="ru-RU"/>
                    </w:rPr>
                    <w:t xml:space="preserve"> </w:t>
                  </w:r>
                  <w:r w:rsidRPr="008D4C0B">
                    <w:rPr>
                      <w:rFonts w:ascii="Calibri" w:hAnsi="Calibri" w:cs="Calibri"/>
                      <w:color w:val="000000"/>
                      <w:lang w:val="en-US" w:eastAsia="ru-RU"/>
                    </w:rPr>
                    <w:t>Back</w:t>
                  </w:r>
                  <w:r w:rsidRPr="0011575D">
                    <w:rPr>
                      <w:rFonts w:ascii="Calibri" w:hAnsi="Calibri" w:cs="Calibri"/>
                      <w:color w:val="000000"/>
                      <w:lang w:eastAsia="ru-RU"/>
                    </w:rPr>
                    <w:t>-</w:t>
                  </w:r>
                  <w:r w:rsidRPr="008D4C0B">
                    <w:rPr>
                      <w:rFonts w:ascii="Calibri" w:hAnsi="Calibri" w:cs="Calibri"/>
                      <w:color w:val="000000"/>
                      <w:lang w:val="en-US" w:eastAsia="ru-RU"/>
                    </w:rPr>
                    <w:t>UPS</w:t>
                  </w:r>
                  <w:r w:rsidRPr="0011575D">
                    <w:rPr>
                      <w:rFonts w:ascii="Calibri" w:hAnsi="Calibri" w:cs="Calibri"/>
                      <w:color w:val="000000"/>
                      <w:lang w:eastAsia="ru-RU"/>
                    </w:rPr>
                    <w:t xml:space="preserve"> </w:t>
                  </w:r>
                  <w:r w:rsidRPr="008D4C0B">
                    <w:rPr>
                      <w:rFonts w:ascii="Calibri" w:hAnsi="Calibri" w:cs="Calibri"/>
                      <w:color w:val="000000"/>
                      <w:lang w:val="en-US" w:eastAsia="ru-RU"/>
                    </w:rPr>
                    <w:t>BC</w:t>
                  </w:r>
                  <w:r w:rsidRPr="0011575D">
                    <w:rPr>
                      <w:rFonts w:ascii="Calibri" w:hAnsi="Calibri" w:cs="Calibri"/>
                      <w:color w:val="000000"/>
                      <w:lang w:eastAsia="ru-RU"/>
                    </w:rPr>
                    <w:t>650-</w:t>
                  </w:r>
                  <w:r w:rsidRPr="008D4C0B">
                    <w:rPr>
                      <w:rFonts w:ascii="Calibri" w:hAnsi="Calibri" w:cs="Calibri"/>
                      <w:color w:val="000000"/>
                      <w:lang w:val="en-US" w:eastAsia="ru-RU"/>
                    </w:rPr>
                    <w:t>RSX</w:t>
                  </w:r>
                  <w:r w:rsidRPr="0011575D">
                    <w:rPr>
                      <w:rFonts w:ascii="Calibri" w:hAnsi="Calibri" w:cs="Calibri"/>
                      <w:color w:val="000000"/>
                      <w:lang w:eastAsia="ru-RU"/>
                    </w:rPr>
                    <w:t>761</w:t>
                  </w:r>
                  <w:r w:rsidR="0011575D" w:rsidRPr="0011575D">
                    <w:rPr>
                      <w:rFonts w:ascii="Calibri" w:hAnsi="Calibri" w:cs="Calibri"/>
                      <w:color w:val="000000"/>
                      <w:lang w:eastAsia="ru-RU"/>
                    </w:rPr>
                    <w:t xml:space="preserve"> </w:t>
                  </w:r>
                  <w:r w:rsidR="0011575D">
                    <w:rPr>
                      <w:rFonts w:ascii="Calibri" w:hAnsi="Calibri" w:cs="Calibri"/>
                      <w:color w:val="000000"/>
                      <w:lang w:eastAsia="ru-RU"/>
                    </w:rPr>
                    <w:t xml:space="preserve">или </w:t>
                  </w:r>
                  <w:r w:rsidR="0011575D" w:rsidRPr="0011575D">
                    <w:rPr>
                      <w:rFonts w:ascii="Calibri" w:hAnsi="Calibri" w:cs="Calibri"/>
                      <w:color w:val="000000"/>
                      <w:lang w:val="en-US" w:eastAsia="ru-RU"/>
                    </w:rPr>
                    <w:t>APC</w:t>
                  </w:r>
                  <w:r w:rsidR="0011575D" w:rsidRPr="0011575D">
                    <w:rPr>
                      <w:rFonts w:ascii="Calibri" w:hAnsi="Calibri" w:cs="Calibri"/>
                      <w:color w:val="000000"/>
                      <w:lang w:eastAsia="ru-RU"/>
                    </w:rPr>
                    <w:t xml:space="preserve"> </w:t>
                  </w:r>
                  <w:r w:rsidR="0011575D" w:rsidRPr="0011575D">
                    <w:rPr>
                      <w:rFonts w:ascii="Calibri" w:hAnsi="Calibri" w:cs="Calibri"/>
                      <w:color w:val="000000"/>
                      <w:lang w:val="en-US" w:eastAsia="ru-RU"/>
                    </w:rPr>
                    <w:t>Back</w:t>
                  </w:r>
                  <w:r w:rsidR="0011575D" w:rsidRPr="0011575D">
                    <w:rPr>
                      <w:rFonts w:ascii="Calibri" w:hAnsi="Calibri" w:cs="Calibri"/>
                      <w:color w:val="000000"/>
                      <w:lang w:eastAsia="ru-RU"/>
                    </w:rPr>
                    <w:t>-</w:t>
                  </w:r>
                  <w:r w:rsidR="0011575D" w:rsidRPr="0011575D">
                    <w:rPr>
                      <w:rFonts w:ascii="Calibri" w:hAnsi="Calibri" w:cs="Calibri"/>
                      <w:color w:val="000000"/>
                      <w:lang w:val="en-US" w:eastAsia="ru-RU"/>
                    </w:rPr>
                    <w:t>UPS</w:t>
                  </w:r>
                  <w:r w:rsidR="0011575D" w:rsidRPr="0011575D">
                    <w:rPr>
                      <w:rFonts w:ascii="Calibri" w:hAnsi="Calibri" w:cs="Calibri"/>
                      <w:color w:val="000000"/>
                      <w:lang w:eastAsia="ru-RU"/>
                    </w:rPr>
                    <w:t xml:space="preserve"> 650</w:t>
                  </w:r>
                  <w:r w:rsidR="0011575D" w:rsidRPr="0011575D">
                    <w:rPr>
                      <w:rFonts w:ascii="Calibri" w:hAnsi="Calibri" w:cs="Calibri"/>
                      <w:color w:val="000000"/>
                      <w:lang w:val="en-US" w:eastAsia="ru-RU"/>
                    </w:rPr>
                    <w:t>VA</w:t>
                  </w:r>
                  <w:r w:rsidR="0011575D" w:rsidRPr="0011575D">
                    <w:rPr>
                      <w:rFonts w:ascii="Calibri" w:hAnsi="Calibri" w:cs="Calibri"/>
                      <w:color w:val="000000"/>
                      <w:lang w:eastAsia="ru-RU"/>
                    </w:rPr>
                    <w:t xml:space="preserve"> 390</w:t>
                  </w:r>
                  <w:r w:rsidR="0011575D" w:rsidRPr="0011575D">
                    <w:rPr>
                      <w:rFonts w:ascii="Calibri" w:hAnsi="Calibri" w:cs="Calibri"/>
                      <w:color w:val="000000"/>
                      <w:lang w:val="en-US" w:eastAsia="ru-RU"/>
                    </w:rPr>
                    <w:t>W</w:t>
                  </w:r>
                  <w:r w:rsidR="0011575D" w:rsidRPr="0011575D">
                    <w:rPr>
                      <w:rFonts w:ascii="Calibri" w:hAnsi="Calibri" w:cs="Calibri"/>
                      <w:color w:val="000000"/>
                      <w:lang w:eastAsia="ru-RU"/>
                    </w:rPr>
                    <w:t xml:space="preserve"> </w:t>
                  </w:r>
                  <w:r w:rsidR="0011575D" w:rsidRPr="0011575D">
                    <w:rPr>
                      <w:rFonts w:ascii="Calibri" w:hAnsi="Calibri" w:cs="Calibri"/>
                      <w:color w:val="000000"/>
                      <w:lang w:val="en-US" w:eastAsia="ru-RU"/>
                    </w:rPr>
                    <w:t>BX</w:t>
                  </w:r>
                  <w:r w:rsidR="0011575D" w:rsidRPr="0011575D">
                    <w:rPr>
                      <w:rFonts w:ascii="Calibri" w:hAnsi="Calibri" w:cs="Calibri"/>
                      <w:color w:val="000000"/>
                      <w:lang w:eastAsia="ru-RU"/>
                    </w:rPr>
                    <w:t>650</w:t>
                  </w:r>
                  <w:r w:rsidR="0011575D" w:rsidRPr="0011575D">
                    <w:rPr>
                      <w:rFonts w:ascii="Calibri" w:hAnsi="Calibri" w:cs="Calibri"/>
                      <w:color w:val="000000"/>
                      <w:lang w:val="en-US" w:eastAsia="ru-RU"/>
                    </w:rPr>
                    <w:t>CI</w:t>
                  </w:r>
                  <w:r w:rsidR="0011575D" w:rsidRPr="0011575D">
                    <w:rPr>
                      <w:rFonts w:ascii="Calibri" w:hAnsi="Calibri" w:cs="Calibri"/>
                      <w:color w:val="000000"/>
                      <w:lang w:eastAsia="ru-RU"/>
                    </w:rPr>
                    <w:t>-</w:t>
                  </w:r>
                  <w:r w:rsidR="0011575D" w:rsidRPr="0011575D">
                    <w:rPr>
                      <w:rFonts w:ascii="Calibri" w:hAnsi="Calibri" w:cs="Calibri"/>
                      <w:color w:val="000000"/>
                      <w:lang w:val="en-US" w:eastAsia="ru-RU"/>
                    </w:rPr>
                    <w:t>RS</w:t>
                  </w:r>
                  <w:r w:rsidR="0011575D" w:rsidRPr="0011575D">
                    <w:rPr>
                      <w:rFonts w:ascii="Calibri" w:hAnsi="Calibri" w:cs="Calibri"/>
                      <w:color w:val="000000"/>
                      <w:lang w:eastAsia="ru-RU"/>
                    </w:rPr>
                    <w:t xml:space="preserve"> </w:t>
                  </w:r>
                  <w:r w:rsidR="0011575D">
                    <w:rPr>
                      <w:rFonts w:ascii="Calibri" w:hAnsi="Calibri" w:cs="Calibri"/>
                      <w:color w:val="000000"/>
                      <w:lang w:eastAsia="ru-RU"/>
                    </w:rPr>
                    <w:t>или модель</w:t>
                  </w:r>
                  <w:r w:rsidR="008D60A5" w:rsidRPr="008D60A5">
                    <w:rPr>
                      <w:rFonts w:ascii="Calibri" w:hAnsi="Calibri" w:cs="Calibri"/>
                      <w:color w:val="000000"/>
                      <w:lang w:eastAsia="ru-RU"/>
                    </w:rPr>
                    <w:t xml:space="preserve"> </w:t>
                  </w:r>
                  <w:r w:rsidR="008D60A5">
                    <w:rPr>
                      <w:rFonts w:ascii="Calibri" w:hAnsi="Calibri" w:cs="Calibri"/>
                      <w:color w:val="000000"/>
                      <w:lang w:eastAsia="ru-RU"/>
                    </w:rPr>
                    <w:t>той же линейки</w:t>
                  </w:r>
                  <w:r w:rsidR="0011575D">
                    <w:rPr>
                      <w:rFonts w:ascii="Calibri" w:hAnsi="Calibri" w:cs="Calibri"/>
                      <w:color w:val="000000"/>
                      <w:lang w:eastAsia="ru-RU"/>
                    </w:rPr>
                    <w:t xml:space="preserve"> большей мощности</w:t>
                  </w:r>
                  <w:r w:rsidR="008D60A5">
                    <w:rPr>
                      <w:rFonts w:ascii="Calibri" w:hAnsi="Calibri" w:cs="Calibri"/>
                      <w:color w:val="000000"/>
                      <w:lang w:eastAsia="ru-RU"/>
                    </w:rPr>
                    <w:t xml:space="preserve"> (700</w:t>
                  </w:r>
                  <w:r w:rsidR="008D60A5">
                    <w:rPr>
                      <w:rFonts w:ascii="Calibri" w:hAnsi="Calibri" w:cs="Calibri"/>
                      <w:color w:val="000000"/>
                      <w:lang w:val="en-US" w:eastAsia="ru-RU"/>
                    </w:rPr>
                    <w:t>VA</w:t>
                  </w:r>
                  <w:r w:rsidR="008D60A5" w:rsidRPr="008D60A5">
                    <w:rPr>
                      <w:rFonts w:ascii="Calibri" w:hAnsi="Calibri" w:cs="Calibri"/>
                      <w:color w:val="000000"/>
                      <w:lang w:eastAsia="ru-RU"/>
                    </w:rPr>
                    <w:t>)</w:t>
                  </w:r>
                  <w:r w:rsidR="0011575D">
                    <w:rPr>
                      <w:rFonts w:ascii="Calibri" w:hAnsi="Calibri" w:cs="Calibri"/>
                      <w:color w:val="000000"/>
                      <w:lang w:eastAsia="ru-RU"/>
                    </w:rPr>
                    <w:t>.</w:t>
                  </w:r>
                </w:p>
              </w:tc>
              <w:tc>
                <w:tcPr>
                  <w:tcW w:w="734" w:type="dxa"/>
                  <w:noWrap/>
                </w:tcPr>
                <w:p w:rsidR="008D4C0B" w:rsidRPr="008D4C0B" w:rsidRDefault="008D4C0B" w:rsidP="00191E6A">
                  <w:pPr>
                    <w:jc w:val="center"/>
                    <w:rPr>
                      <w:rFonts w:ascii="Calibri" w:hAnsi="Calibri" w:cs="Calibri"/>
                      <w:color w:val="000000"/>
                      <w:lang w:eastAsia="ru-RU"/>
                    </w:rPr>
                  </w:pPr>
                  <w:r>
                    <w:rPr>
                      <w:rFonts w:ascii="Calibri" w:hAnsi="Calibri" w:cs="Calibri"/>
                      <w:color w:val="000000"/>
                      <w:lang w:val="en-US" w:eastAsia="ru-RU"/>
                    </w:rPr>
                    <w:t xml:space="preserve">9 </w:t>
                  </w:r>
                  <w:r>
                    <w:rPr>
                      <w:rFonts w:ascii="Calibri" w:hAnsi="Calibri" w:cs="Calibri"/>
                      <w:color w:val="000000"/>
                      <w:lang w:eastAsia="ru-RU"/>
                    </w:rPr>
                    <w:t>шт.</w:t>
                  </w:r>
                </w:p>
              </w:tc>
            </w:tr>
          </w:tbl>
          <w:p w:rsidR="00C0536F" w:rsidRPr="008D4C0B" w:rsidRDefault="00C0536F" w:rsidP="00F66947">
            <w:pPr>
              <w:spacing w:after="0"/>
              <w:rPr>
                <w:rFonts w:ascii="Times New Roman" w:hAnsi="Times New Roman"/>
                <w:b/>
                <w:bCs/>
                <w:lang w:val="en-US" w:eastAsia="ru-RU"/>
              </w:rPr>
            </w:pPr>
          </w:p>
        </w:tc>
      </w:tr>
      <w:tr w:rsidR="00432826" w:rsidRPr="008D4C0B" w:rsidTr="001157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/>
        </w:trPr>
        <w:tc>
          <w:tcPr>
            <w:tcW w:w="7766" w:type="dxa"/>
            <w:gridSpan w:val="6"/>
          </w:tcPr>
          <w:p w:rsidR="00432826" w:rsidRPr="008D4C0B" w:rsidRDefault="00432826" w:rsidP="004328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</w:tcPr>
          <w:p w:rsidR="00432826" w:rsidRPr="008D4C0B" w:rsidRDefault="00432826" w:rsidP="004328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56" w:type="dxa"/>
          </w:tcPr>
          <w:p w:rsidR="00432826" w:rsidRPr="008D4C0B" w:rsidRDefault="00432826" w:rsidP="004328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</w:tr>
      <w:tr w:rsidR="00432826" w:rsidRPr="00CD1F11" w:rsidTr="0011575D">
        <w:tc>
          <w:tcPr>
            <w:tcW w:w="1033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2826" w:rsidRPr="00CD1F11" w:rsidRDefault="00432826" w:rsidP="004328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D1F1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Требования к товарам</w:t>
            </w:r>
          </w:p>
        </w:tc>
      </w:tr>
      <w:tr w:rsidR="00432826" w:rsidRPr="00CD1F11" w:rsidTr="0011575D">
        <w:tc>
          <w:tcPr>
            <w:tcW w:w="487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2826" w:rsidRPr="00CD1F11" w:rsidRDefault="00432826" w:rsidP="004328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D1F1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Требования к товару</w:t>
            </w:r>
          </w:p>
        </w:tc>
        <w:tc>
          <w:tcPr>
            <w:tcW w:w="546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91E6A" w:rsidRDefault="00432826" w:rsidP="00F77C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D1F11">
              <w:rPr>
                <w:rFonts w:ascii="Times New Roman" w:hAnsi="Times New Roman"/>
                <w:sz w:val="24"/>
                <w:szCs w:val="24"/>
                <w:lang w:eastAsia="ru-RU"/>
              </w:rPr>
              <w:t>- Продукция должна быть новой (не бывшей в эксплуатации) и поставляться комплектно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432826" w:rsidRDefault="00432826" w:rsidP="00F77C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D1F11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="00F77CE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91E6A">
              <w:rPr>
                <w:rFonts w:ascii="Times New Roman" w:hAnsi="Times New Roman"/>
                <w:sz w:val="24"/>
                <w:szCs w:val="24"/>
                <w:lang w:eastAsia="ru-RU"/>
              </w:rPr>
              <w:t>Гарантийный талон, р</w:t>
            </w:r>
            <w:r w:rsidRPr="00CD1F11">
              <w:rPr>
                <w:rFonts w:ascii="Times New Roman" w:hAnsi="Times New Roman"/>
                <w:sz w:val="24"/>
                <w:szCs w:val="24"/>
                <w:lang w:eastAsia="ru-RU"/>
              </w:rPr>
              <w:t>уководство по эксплуатации</w:t>
            </w:r>
            <w:r w:rsidR="00A46FA5">
              <w:rPr>
                <w:rFonts w:ascii="Times New Roman" w:hAnsi="Times New Roman"/>
                <w:sz w:val="24"/>
                <w:szCs w:val="24"/>
                <w:lang w:eastAsia="ru-RU"/>
              </w:rPr>
              <w:t>, сертификат соответствия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432826" w:rsidRPr="00CD1F11" w:rsidRDefault="00432826" w:rsidP="00F77C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="00A46FA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Продукция </w:t>
            </w:r>
            <w:r w:rsidRPr="00CD1F11">
              <w:rPr>
                <w:rFonts w:ascii="Times New Roman" w:hAnsi="Times New Roman"/>
                <w:sz w:val="24"/>
                <w:szCs w:val="24"/>
                <w:lang w:eastAsia="ru-RU"/>
              </w:rPr>
              <w:t>должна быть безопасн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  <w:r w:rsidRPr="00CD1F1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для здоровья и жизни потребителя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432826" w:rsidRPr="00CD1F11" w:rsidRDefault="00432826" w:rsidP="00F77C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D1F1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Продукция </w:t>
            </w:r>
            <w:r w:rsidRPr="00CD1F11">
              <w:rPr>
                <w:rFonts w:ascii="Times New Roman" w:hAnsi="Times New Roman"/>
                <w:sz w:val="24"/>
                <w:szCs w:val="24"/>
                <w:lang w:eastAsia="ru-RU"/>
              </w:rPr>
              <w:t>должн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  <w:r w:rsidRPr="00CD1F1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поставляться в коробке, упаковке и т.д., без нарушения целостности.</w:t>
            </w:r>
          </w:p>
        </w:tc>
      </w:tr>
      <w:tr w:rsidR="00432826" w:rsidRPr="00CD1F11" w:rsidTr="0011575D">
        <w:tc>
          <w:tcPr>
            <w:tcW w:w="487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2826" w:rsidRPr="00CD1F11" w:rsidRDefault="00432826" w:rsidP="004328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D1F1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Требования к сроку и объему предоставления гарантий качества товара</w:t>
            </w:r>
          </w:p>
        </w:tc>
        <w:tc>
          <w:tcPr>
            <w:tcW w:w="546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2826" w:rsidRDefault="00F77CEF" w:rsidP="00F77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C0536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Гарантийный срок - не менее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  <w:r w:rsidR="00C0536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месяцев. </w:t>
            </w:r>
          </w:p>
          <w:p w:rsidR="00F77CEF" w:rsidRPr="00CD1F11" w:rsidRDefault="00F77CEF" w:rsidP="00F77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 Поставщик должен иметь пункт гарантийного сервисного технического обслуживания или пункт приемки неисправной техники на гарантийный ремонт, расположенный не дальше 180 км от покупателя. (г. Находка, ул. Внутрипортовая, 24.)</w:t>
            </w:r>
          </w:p>
        </w:tc>
      </w:tr>
    </w:tbl>
    <w:p w:rsidR="00F654A9" w:rsidRDefault="00F654A9" w:rsidP="00CD1F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368B2" w:rsidRDefault="002368B2" w:rsidP="002368B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по защите информации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Климкин А.И.</w:t>
      </w:r>
    </w:p>
    <w:p w:rsidR="002368B2" w:rsidRDefault="002368B2" w:rsidP="002368B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368B2" w:rsidRPr="00BF0778" w:rsidRDefault="0011575D" w:rsidP="002368B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</w:t>
      </w:r>
      <w:r w:rsidR="004F5AEB">
        <w:rPr>
          <w:rFonts w:ascii="Times New Roman" w:hAnsi="Times New Roman"/>
          <w:sz w:val="24"/>
          <w:szCs w:val="24"/>
          <w:lang w:val="en-US"/>
        </w:rPr>
        <w:t>7</w:t>
      </w:r>
      <w:r w:rsidR="002368B2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2</w:t>
      </w:r>
      <w:r w:rsidR="002368B2">
        <w:rPr>
          <w:rFonts w:ascii="Times New Roman" w:hAnsi="Times New Roman"/>
          <w:sz w:val="24"/>
          <w:szCs w:val="24"/>
        </w:rPr>
        <w:t>.201</w:t>
      </w:r>
      <w:r>
        <w:rPr>
          <w:rFonts w:ascii="Times New Roman" w:hAnsi="Times New Roman"/>
          <w:sz w:val="24"/>
          <w:szCs w:val="24"/>
        </w:rPr>
        <w:t>9</w:t>
      </w:r>
      <w:r w:rsidR="002368B2">
        <w:rPr>
          <w:rFonts w:ascii="Times New Roman" w:hAnsi="Times New Roman"/>
          <w:sz w:val="24"/>
          <w:szCs w:val="24"/>
        </w:rPr>
        <w:t xml:space="preserve"> г.</w:t>
      </w:r>
    </w:p>
    <w:p w:rsidR="002368B2" w:rsidRDefault="002368B2" w:rsidP="00CD1F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2368B2" w:rsidSect="008D60A5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altName w:val="Courier New PSMT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6004"/>
    <w:rsid w:val="000002B1"/>
    <w:rsid w:val="0000215F"/>
    <w:rsid w:val="000153BF"/>
    <w:rsid w:val="0003606A"/>
    <w:rsid w:val="00041444"/>
    <w:rsid w:val="00042D8C"/>
    <w:rsid w:val="00045506"/>
    <w:rsid w:val="00045EC1"/>
    <w:rsid w:val="00050CD9"/>
    <w:rsid w:val="00056F29"/>
    <w:rsid w:val="00067459"/>
    <w:rsid w:val="00071A4B"/>
    <w:rsid w:val="00073A1A"/>
    <w:rsid w:val="0007451A"/>
    <w:rsid w:val="00074BDD"/>
    <w:rsid w:val="000762AE"/>
    <w:rsid w:val="000904E1"/>
    <w:rsid w:val="00090AC5"/>
    <w:rsid w:val="000959A2"/>
    <w:rsid w:val="000A1E64"/>
    <w:rsid w:val="000B2FE5"/>
    <w:rsid w:val="000C0097"/>
    <w:rsid w:val="000C2168"/>
    <w:rsid w:val="000C3530"/>
    <w:rsid w:val="000C41C5"/>
    <w:rsid w:val="000C4D2F"/>
    <w:rsid w:val="000D2033"/>
    <w:rsid w:val="000D43B2"/>
    <w:rsid w:val="000E1785"/>
    <w:rsid w:val="000F59F5"/>
    <w:rsid w:val="00111522"/>
    <w:rsid w:val="0011575D"/>
    <w:rsid w:val="0012179D"/>
    <w:rsid w:val="00122258"/>
    <w:rsid w:val="00122E98"/>
    <w:rsid w:val="001267E3"/>
    <w:rsid w:val="001314B0"/>
    <w:rsid w:val="001442AB"/>
    <w:rsid w:val="00145A3B"/>
    <w:rsid w:val="00146B92"/>
    <w:rsid w:val="00165C7E"/>
    <w:rsid w:val="00166EAE"/>
    <w:rsid w:val="001744C2"/>
    <w:rsid w:val="001812E7"/>
    <w:rsid w:val="001843B3"/>
    <w:rsid w:val="001876E9"/>
    <w:rsid w:val="00191E6A"/>
    <w:rsid w:val="001A546B"/>
    <w:rsid w:val="001A6A6E"/>
    <w:rsid w:val="001A6EB6"/>
    <w:rsid w:val="001A7139"/>
    <w:rsid w:val="001C0C80"/>
    <w:rsid w:val="001D514D"/>
    <w:rsid w:val="001F5CF3"/>
    <w:rsid w:val="00203BF0"/>
    <w:rsid w:val="002113D6"/>
    <w:rsid w:val="00213EBD"/>
    <w:rsid w:val="00216004"/>
    <w:rsid w:val="00226C04"/>
    <w:rsid w:val="002368B2"/>
    <w:rsid w:val="00243279"/>
    <w:rsid w:val="0026461D"/>
    <w:rsid w:val="002718D7"/>
    <w:rsid w:val="00275642"/>
    <w:rsid w:val="00277CD8"/>
    <w:rsid w:val="00281033"/>
    <w:rsid w:val="00282C52"/>
    <w:rsid w:val="002947ED"/>
    <w:rsid w:val="002A04D7"/>
    <w:rsid w:val="002A4021"/>
    <w:rsid w:val="002B3B35"/>
    <w:rsid w:val="002B7457"/>
    <w:rsid w:val="002C4319"/>
    <w:rsid w:val="002D391B"/>
    <w:rsid w:val="002E7F9E"/>
    <w:rsid w:val="002F7C06"/>
    <w:rsid w:val="00303546"/>
    <w:rsid w:val="00314640"/>
    <w:rsid w:val="0032134E"/>
    <w:rsid w:val="00323F77"/>
    <w:rsid w:val="00326C44"/>
    <w:rsid w:val="00334583"/>
    <w:rsid w:val="00334F62"/>
    <w:rsid w:val="00335EED"/>
    <w:rsid w:val="00350F03"/>
    <w:rsid w:val="003521E6"/>
    <w:rsid w:val="00363189"/>
    <w:rsid w:val="00376BFF"/>
    <w:rsid w:val="0037765B"/>
    <w:rsid w:val="00384680"/>
    <w:rsid w:val="0038613C"/>
    <w:rsid w:val="00387E3B"/>
    <w:rsid w:val="003918ED"/>
    <w:rsid w:val="00391C8A"/>
    <w:rsid w:val="003960E5"/>
    <w:rsid w:val="003970EC"/>
    <w:rsid w:val="003A7327"/>
    <w:rsid w:val="003B46FE"/>
    <w:rsid w:val="003C00D5"/>
    <w:rsid w:val="003C2637"/>
    <w:rsid w:val="003C5674"/>
    <w:rsid w:val="003D101E"/>
    <w:rsid w:val="003D4E3D"/>
    <w:rsid w:val="003E033C"/>
    <w:rsid w:val="003E7136"/>
    <w:rsid w:val="00402997"/>
    <w:rsid w:val="004045CC"/>
    <w:rsid w:val="0040779D"/>
    <w:rsid w:val="0040796F"/>
    <w:rsid w:val="00410A29"/>
    <w:rsid w:val="004213CD"/>
    <w:rsid w:val="00427A1F"/>
    <w:rsid w:val="0043173A"/>
    <w:rsid w:val="00432826"/>
    <w:rsid w:val="00440EB9"/>
    <w:rsid w:val="00445450"/>
    <w:rsid w:val="0045166D"/>
    <w:rsid w:val="004552D6"/>
    <w:rsid w:val="00461218"/>
    <w:rsid w:val="00463812"/>
    <w:rsid w:val="004658B7"/>
    <w:rsid w:val="00470647"/>
    <w:rsid w:val="00471BF0"/>
    <w:rsid w:val="0047560D"/>
    <w:rsid w:val="004771BD"/>
    <w:rsid w:val="00493EEB"/>
    <w:rsid w:val="004A3EC8"/>
    <w:rsid w:val="004B32FB"/>
    <w:rsid w:val="004B74E3"/>
    <w:rsid w:val="004D5FAF"/>
    <w:rsid w:val="004D6DCE"/>
    <w:rsid w:val="004F3690"/>
    <w:rsid w:val="004F5AEB"/>
    <w:rsid w:val="004F7C00"/>
    <w:rsid w:val="00505861"/>
    <w:rsid w:val="00524080"/>
    <w:rsid w:val="00524DBA"/>
    <w:rsid w:val="005405C8"/>
    <w:rsid w:val="0054215D"/>
    <w:rsid w:val="00564781"/>
    <w:rsid w:val="005654F9"/>
    <w:rsid w:val="005662C1"/>
    <w:rsid w:val="005675DA"/>
    <w:rsid w:val="0057127B"/>
    <w:rsid w:val="00574B10"/>
    <w:rsid w:val="005A375E"/>
    <w:rsid w:val="005A4839"/>
    <w:rsid w:val="005B0A0E"/>
    <w:rsid w:val="005B6E70"/>
    <w:rsid w:val="005B74B3"/>
    <w:rsid w:val="005D060F"/>
    <w:rsid w:val="005D430D"/>
    <w:rsid w:val="005E762E"/>
    <w:rsid w:val="00601D38"/>
    <w:rsid w:val="006038C7"/>
    <w:rsid w:val="00614E90"/>
    <w:rsid w:val="00615D23"/>
    <w:rsid w:val="006249F1"/>
    <w:rsid w:val="0063445D"/>
    <w:rsid w:val="006400CB"/>
    <w:rsid w:val="00640974"/>
    <w:rsid w:val="00642BC2"/>
    <w:rsid w:val="0064455F"/>
    <w:rsid w:val="00644FAF"/>
    <w:rsid w:val="0065271A"/>
    <w:rsid w:val="00652C8F"/>
    <w:rsid w:val="00653663"/>
    <w:rsid w:val="00656CD2"/>
    <w:rsid w:val="00665216"/>
    <w:rsid w:val="006749EB"/>
    <w:rsid w:val="006757A8"/>
    <w:rsid w:val="00676A96"/>
    <w:rsid w:val="00682E45"/>
    <w:rsid w:val="006915DF"/>
    <w:rsid w:val="006A5DD1"/>
    <w:rsid w:val="006B6EC6"/>
    <w:rsid w:val="006B73D1"/>
    <w:rsid w:val="006B7D46"/>
    <w:rsid w:val="006D436A"/>
    <w:rsid w:val="006E3868"/>
    <w:rsid w:val="00701FC0"/>
    <w:rsid w:val="0072126C"/>
    <w:rsid w:val="00721EF8"/>
    <w:rsid w:val="00726962"/>
    <w:rsid w:val="00731456"/>
    <w:rsid w:val="00740BBB"/>
    <w:rsid w:val="0074211E"/>
    <w:rsid w:val="00752580"/>
    <w:rsid w:val="00760D2A"/>
    <w:rsid w:val="0076148B"/>
    <w:rsid w:val="00764BCD"/>
    <w:rsid w:val="0077141D"/>
    <w:rsid w:val="0078681A"/>
    <w:rsid w:val="00795D21"/>
    <w:rsid w:val="007A05E2"/>
    <w:rsid w:val="007B1841"/>
    <w:rsid w:val="007B28BD"/>
    <w:rsid w:val="007C4303"/>
    <w:rsid w:val="007D6FC7"/>
    <w:rsid w:val="007F3AF2"/>
    <w:rsid w:val="00810C50"/>
    <w:rsid w:val="008136CB"/>
    <w:rsid w:val="008211C4"/>
    <w:rsid w:val="00837316"/>
    <w:rsid w:val="008376B8"/>
    <w:rsid w:val="00843BF1"/>
    <w:rsid w:val="0085185B"/>
    <w:rsid w:val="0086148B"/>
    <w:rsid w:val="00872868"/>
    <w:rsid w:val="008909D5"/>
    <w:rsid w:val="008A4774"/>
    <w:rsid w:val="008B02C8"/>
    <w:rsid w:val="008C4D53"/>
    <w:rsid w:val="008C68DD"/>
    <w:rsid w:val="008D4C0B"/>
    <w:rsid w:val="008D5D81"/>
    <w:rsid w:val="008D60A5"/>
    <w:rsid w:val="008F3085"/>
    <w:rsid w:val="008F66D7"/>
    <w:rsid w:val="008F79FC"/>
    <w:rsid w:val="0090135F"/>
    <w:rsid w:val="00905D34"/>
    <w:rsid w:val="009065E0"/>
    <w:rsid w:val="00911F48"/>
    <w:rsid w:val="00916AD0"/>
    <w:rsid w:val="00921826"/>
    <w:rsid w:val="0092465F"/>
    <w:rsid w:val="00934596"/>
    <w:rsid w:val="009415F9"/>
    <w:rsid w:val="0094275B"/>
    <w:rsid w:val="009523F1"/>
    <w:rsid w:val="0095665D"/>
    <w:rsid w:val="009661AA"/>
    <w:rsid w:val="009718C4"/>
    <w:rsid w:val="0097303F"/>
    <w:rsid w:val="00974F46"/>
    <w:rsid w:val="00975749"/>
    <w:rsid w:val="00986F47"/>
    <w:rsid w:val="009A30AA"/>
    <w:rsid w:val="009B1E66"/>
    <w:rsid w:val="009B27CB"/>
    <w:rsid w:val="009D33F9"/>
    <w:rsid w:val="00A059E7"/>
    <w:rsid w:val="00A06390"/>
    <w:rsid w:val="00A10D6D"/>
    <w:rsid w:val="00A37243"/>
    <w:rsid w:val="00A46FA5"/>
    <w:rsid w:val="00A51DEA"/>
    <w:rsid w:val="00A5454A"/>
    <w:rsid w:val="00A5749B"/>
    <w:rsid w:val="00A60646"/>
    <w:rsid w:val="00A617B2"/>
    <w:rsid w:val="00A64EAE"/>
    <w:rsid w:val="00A75455"/>
    <w:rsid w:val="00A754FE"/>
    <w:rsid w:val="00A7693E"/>
    <w:rsid w:val="00A7790B"/>
    <w:rsid w:val="00A87B3A"/>
    <w:rsid w:val="00AA6464"/>
    <w:rsid w:val="00AA6EFE"/>
    <w:rsid w:val="00AB17F3"/>
    <w:rsid w:val="00AB34EF"/>
    <w:rsid w:val="00AB36FD"/>
    <w:rsid w:val="00AB623E"/>
    <w:rsid w:val="00AC0D8C"/>
    <w:rsid w:val="00AD3CC8"/>
    <w:rsid w:val="00AD6C8C"/>
    <w:rsid w:val="00AD6DC8"/>
    <w:rsid w:val="00AD7CFF"/>
    <w:rsid w:val="00AE6B33"/>
    <w:rsid w:val="00AF06B4"/>
    <w:rsid w:val="00AF567F"/>
    <w:rsid w:val="00AF5E1F"/>
    <w:rsid w:val="00B01099"/>
    <w:rsid w:val="00B0344A"/>
    <w:rsid w:val="00B0680B"/>
    <w:rsid w:val="00B0708E"/>
    <w:rsid w:val="00B10624"/>
    <w:rsid w:val="00B14601"/>
    <w:rsid w:val="00B15012"/>
    <w:rsid w:val="00B44706"/>
    <w:rsid w:val="00B46B14"/>
    <w:rsid w:val="00B47A40"/>
    <w:rsid w:val="00B6446C"/>
    <w:rsid w:val="00B749D2"/>
    <w:rsid w:val="00B800F3"/>
    <w:rsid w:val="00B836CC"/>
    <w:rsid w:val="00B864C7"/>
    <w:rsid w:val="00B90814"/>
    <w:rsid w:val="00B943A5"/>
    <w:rsid w:val="00B97020"/>
    <w:rsid w:val="00B9737E"/>
    <w:rsid w:val="00B9751E"/>
    <w:rsid w:val="00BA04E3"/>
    <w:rsid w:val="00BA4DAC"/>
    <w:rsid w:val="00BA7A88"/>
    <w:rsid w:val="00BA7B7A"/>
    <w:rsid w:val="00BB0F76"/>
    <w:rsid w:val="00BB1AE1"/>
    <w:rsid w:val="00BC10B1"/>
    <w:rsid w:val="00BD4367"/>
    <w:rsid w:val="00BE04C7"/>
    <w:rsid w:val="00BE7FA2"/>
    <w:rsid w:val="00BF24FB"/>
    <w:rsid w:val="00C0253F"/>
    <w:rsid w:val="00C0536F"/>
    <w:rsid w:val="00C11B3C"/>
    <w:rsid w:val="00C11D41"/>
    <w:rsid w:val="00C161AB"/>
    <w:rsid w:val="00C215CD"/>
    <w:rsid w:val="00C34685"/>
    <w:rsid w:val="00C3567D"/>
    <w:rsid w:val="00C44B6D"/>
    <w:rsid w:val="00C461A5"/>
    <w:rsid w:val="00C47BDE"/>
    <w:rsid w:val="00C55D0B"/>
    <w:rsid w:val="00C56210"/>
    <w:rsid w:val="00C67D84"/>
    <w:rsid w:val="00C90081"/>
    <w:rsid w:val="00CA2C12"/>
    <w:rsid w:val="00CB1834"/>
    <w:rsid w:val="00CC0735"/>
    <w:rsid w:val="00CD0535"/>
    <w:rsid w:val="00CD1F11"/>
    <w:rsid w:val="00CD3E32"/>
    <w:rsid w:val="00CE598B"/>
    <w:rsid w:val="00CF55E2"/>
    <w:rsid w:val="00D0327E"/>
    <w:rsid w:val="00D04368"/>
    <w:rsid w:val="00D15BBD"/>
    <w:rsid w:val="00D32922"/>
    <w:rsid w:val="00D34B07"/>
    <w:rsid w:val="00D43B07"/>
    <w:rsid w:val="00D50870"/>
    <w:rsid w:val="00D5473B"/>
    <w:rsid w:val="00D565ED"/>
    <w:rsid w:val="00D665FD"/>
    <w:rsid w:val="00D766F0"/>
    <w:rsid w:val="00D778F8"/>
    <w:rsid w:val="00D94F98"/>
    <w:rsid w:val="00D96B3E"/>
    <w:rsid w:val="00DB0418"/>
    <w:rsid w:val="00DB16FC"/>
    <w:rsid w:val="00DB1ABB"/>
    <w:rsid w:val="00DB6FDE"/>
    <w:rsid w:val="00DB79C9"/>
    <w:rsid w:val="00DC55AE"/>
    <w:rsid w:val="00DE1E14"/>
    <w:rsid w:val="00DE215D"/>
    <w:rsid w:val="00DE433F"/>
    <w:rsid w:val="00DF3FA6"/>
    <w:rsid w:val="00E04C22"/>
    <w:rsid w:val="00E06BCB"/>
    <w:rsid w:val="00E10419"/>
    <w:rsid w:val="00E131F4"/>
    <w:rsid w:val="00E15C7D"/>
    <w:rsid w:val="00E2771B"/>
    <w:rsid w:val="00E34F56"/>
    <w:rsid w:val="00E37C3B"/>
    <w:rsid w:val="00E44168"/>
    <w:rsid w:val="00E4685E"/>
    <w:rsid w:val="00E47880"/>
    <w:rsid w:val="00E66FEF"/>
    <w:rsid w:val="00E76B87"/>
    <w:rsid w:val="00E7721A"/>
    <w:rsid w:val="00E87577"/>
    <w:rsid w:val="00EA1E5A"/>
    <w:rsid w:val="00EA4F20"/>
    <w:rsid w:val="00EA5F79"/>
    <w:rsid w:val="00EA7482"/>
    <w:rsid w:val="00EA78CF"/>
    <w:rsid w:val="00EB601E"/>
    <w:rsid w:val="00EC4506"/>
    <w:rsid w:val="00EC6403"/>
    <w:rsid w:val="00EE208B"/>
    <w:rsid w:val="00EE28DB"/>
    <w:rsid w:val="00EF161B"/>
    <w:rsid w:val="00F013A3"/>
    <w:rsid w:val="00F03774"/>
    <w:rsid w:val="00F050B8"/>
    <w:rsid w:val="00F11761"/>
    <w:rsid w:val="00F30D0D"/>
    <w:rsid w:val="00F3348E"/>
    <w:rsid w:val="00F41069"/>
    <w:rsid w:val="00F46EB5"/>
    <w:rsid w:val="00F61AC9"/>
    <w:rsid w:val="00F654A9"/>
    <w:rsid w:val="00F66947"/>
    <w:rsid w:val="00F73826"/>
    <w:rsid w:val="00F77CEF"/>
    <w:rsid w:val="00F80217"/>
    <w:rsid w:val="00F97551"/>
    <w:rsid w:val="00FA74EE"/>
    <w:rsid w:val="00FA7E8C"/>
    <w:rsid w:val="00FB38D5"/>
    <w:rsid w:val="00FC0C21"/>
    <w:rsid w:val="00FC771F"/>
    <w:rsid w:val="00FD531C"/>
    <w:rsid w:val="00FD5D97"/>
    <w:rsid w:val="00FF1C6B"/>
    <w:rsid w:val="00FF2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0BE06AF-F7DA-4BD0-A88D-356989DB5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oa heading" w:semiHidden="1" w:unhideWhenUsed="1"/>
    <w:lsdException w:name="List Number" w:semiHidden="1" w:unhideWhenUsed="1"/>
    <w:lsdException w:name="List 2" w:semiHidden="1" w:unhideWhenUsed="1"/>
    <w:lsdException w:name="Title" w:uiPriority="10" w:qFormat="1"/>
    <w:lsdException w:name="Default Paragraph Font" w:semiHidden="1" w:uiPriority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D5087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50870"/>
    <w:rPr>
      <w:rFonts w:cs="Times New Roman"/>
    </w:rPr>
  </w:style>
  <w:style w:type="paragraph" w:customStyle="1" w:styleId="headertext">
    <w:name w:val="headertext"/>
    <w:basedOn w:val="a"/>
    <w:rsid w:val="00D5087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508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D50870"/>
    <w:rPr>
      <w:rFonts w:ascii="Tahoma" w:hAnsi="Tahoma" w:cs="Tahoma"/>
      <w:sz w:val="16"/>
      <w:szCs w:val="16"/>
    </w:rPr>
  </w:style>
  <w:style w:type="paragraph" w:styleId="a5">
    <w:name w:val="Revision"/>
    <w:hidden/>
    <w:uiPriority w:val="99"/>
    <w:semiHidden/>
    <w:rsid w:val="00166EAE"/>
    <w:pPr>
      <w:spacing w:after="0" w:line="240" w:lineRule="auto"/>
    </w:pPr>
    <w:rPr>
      <w:rFonts w:cs="Times New Roman"/>
    </w:rPr>
  </w:style>
  <w:style w:type="table" w:styleId="a6">
    <w:name w:val="Table Grid"/>
    <w:basedOn w:val="a1"/>
    <w:uiPriority w:val="59"/>
    <w:rsid w:val="00665216"/>
    <w:pPr>
      <w:spacing w:after="0" w:line="240" w:lineRule="auto"/>
    </w:pPr>
    <w:rPr>
      <w:rFonts w:eastAsia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Plain Text"/>
    <w:basedOn w:val="a"/>
    <w:link w:val="a8"/>
    <w:uiPriority w:val="99"/>
    <w:unhideWhenUsed/>
    <w:rsid w:val="00665216"/>
    <w:pPr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uiPriority w:val="99"/>
    <w:rsid w:val="00665216"/>
    <w:rPr>
      <w:rFonts w:ascii="Courier New" w:hAnsi="Courier New" w:cs="Courier New"/>
      <w:sz w:val="20"/>
      <w:szCs w:val="20"/>
      <w:lang w:eastAsia="ru-RU"/>
    </w:rPr>
  </w:style>
  <w:style w:type="table" w:styleId="a9">
    <w:name w:val="Grid Table Light"/>
    <w:basedOn w:val="a1"/>
    <w:uiPriority w:val="40"/>
    <w:rsid w:val="00A5749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669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9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0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1844</Characters>
  <Application>Microsoft Office Word</Application>
  <DocSecurity>4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Ельмесев</dc:creator>
  <cp:keywords/>
  <dc:description/>
  <cp:lastModifiedBy>Элина В. Потешкина</cp:lastModifiedBy>
  <cp:revision>2</cp:revision>
  <cp:lastPrinted>2018-05-22T23:41:00Z</cp:lastPrinted>
  <dcterms:created xsi:type="dcterms:W3CDTF">2019-02-11T01:14:00Z</dcterms:created>
  <dcterms:modified xsi:type="dcterms:W3CDTF">2019-02-11T01:14:00Z</dcterms:modified>
</cp:coreProperties>
</file>