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A041" w14:textId="77777777" w:rsidR="00562CBB" w:rsidRDefault="00562CBB" w:rsidP="00E756EF">
      <w:pPr>
        <w:keepLines/>
        <w:widowControl w:val="0"/>
        <w:tabs>
          <w:tab w:val="center" w:pos="5017"/>
        </w:tabs>
        <w:spacing w:after="0" w:line="240" w:lineRule="auto"/>
        <w:outlineLvl w:val="0"/>
        <w:rPr>
          <w:rFonts w:ascii="Times New Roman" w:eastAsia="Times New Roman" w:hAnsi="Times New Roman" w:cs="Times New Roman"/>
          <w:b/>
          <w:bCs/>
          <w:sz w:val="28"/>
          <w:szCs w:val="28"/>
          <w:lang w:eastAsia="ru-RU"/>
        </w:rPr>
      </w:pPr>
    </w:p>
    <w:p w14:paraId="19A0DC78" w14:textId="500C3A76" w:rsidR="004408E9" w:rsidRPr="004408E9" w:rsidRDefault="004408E9" w:rsidP="004408E9">
      <w:pPr>
        <w:keepLines/>
        <w:widowControl w:val="0"/>
        <w:tabs>
          <w:tab w:val="center" w:pos="5017"/>
        </w:tabs>
        <w:spacing w:after="0" w:line="240" w:lineRule="auto"/>
        <w:jc w:val="center"/>
        <w:outlineLvl w:val="0"/>
        <w:rPr>
          <w:rFonts w:ascii="Times New Roman" w:eastAsia="Times New Roman" w:hAnsi="Times New Roman" w:cs="Times New Roman"/>
          <w:b/>
          <w:bCs/>
          <w:sz w:val="28"/>
          <w:szCs w:val="28"/>
          <w:lang w:eastAsia="ru-RU"/>
        </w:rPr>
      </w:pPr>
      <w:r w:rsidRPr="004408E9">
        <w:rPr>
          <w:rFonts w:ascii="Times New Roman" w:eastAsia="Times New Roman" w:hAnsi="Times New Roman" w:cs="Times New Roman"/>
          <w:b/>
          <w:bCs/>
          <w:sz w:val="28"/>
          <w:szCs w:val="28"/>
          <w:lang w:eastAsia="ru-RU"/>
        </w:rPr>
        <w:t xml:space="preserve">ПРОТОКОЛ № </w:t>
      </w:r>
      <w:r w:rsidR="00E756EF">
        <w:rPr>
          <w:rFonts w:ascii="Times New Roman" w:eastAsia="Times New Roman" w:hAnsi="Times New Roman" w:cs="Times New Roman"/>
          <w:b/>
          <w:bCs/>
          <w:sz w:val="28"/>
          <w:szCs w:val="28"/>
          <w:lang w:eastAsia="ru-RU"/>
        </w:rPr>
        <w:t>48 СФ /</w:t>
      </w:r>
      <w:r w:rsidR="00012D15">
        <w:rPr>
          <w:rFonts w:ascii="Times New Roman" w:eastAsia="Times New Roman" w:hAnsi="Times New Roman" w:cs="Times New Roman"/>
          <w:b/>
          <w:bCs/>
          <w:sz w:val="28"/>
          <w:szCs w:val="28"/>
          <w:lang w:eastAsia="ru-RU"/>
        </w:rPr>
        <w:t>633</w:t>
      </w:r>
    </w:p>
    <w:p w14:paraId="4B36AF00" w14:textId="659D9796" w:rsidR="004408E9" w:rsidRPr="00C744D8" w:rsidRDefault="002A3036" w:rsidP="004408E9">
      <w:pPr>
        <w:keepLines/>
        <w:widowControl w:val="0"/>
        <w:spacing w:after="0" w:line="240" w:lineRule="auto"/>
        <w:jc w:val="center"/>
        <w:outlineLvl w:val="0"/>
        <w:rPr>
          <w:rFonts w:ascii="Times New Roman" w:eastAsia="Times New Roman" w:hAnsi="Times New Roman" w:cs="Times New Roman"/>
          <w:b/>
          <w:bCs/>
          <w:sz w:val="28"/>
          <w:szCs w:val="28"/>
          <w:lang w:eastAsia="ru-RU"/>
        </w:rPr>
      </w:pPr>
      <w:r w:rsidRPr="004408E9">
        <w:rPr>
          <w:rFonts w:ascii="Times New Roman" w:eastAsia="Times New Roman" w:hAnsi="Times New Roman" w:cs="Times New Roman"/>
          <w:b/>
          <w:bCs/>
          <w:sz w:val="28"/>
          <w:szCs w:val="28"/>
          <w:lang w:eastAsia="ru-RU"/>
        </w:rPr>
        <w:t>преддоговорных переговоров</w:t>
      </w:r>
      <w:r>
        <w:rPr>
          <w:rFonts w:ascii="Times New Roman" w:eastAsia="Times New Roman" w:hAnsi="Times New Roman" w:cs="Times New Roman"/>
          <w:b/>
          <w:bCs/>
          <w:sz w:val="28"/>
          <w:szCs w:val="28"/>
          <w:lang w:eastAsia="ru-RU"/>
        </w:rPr>
        <w:t xml:space="preserve"> </w:t>
      </w:r>
      <w:r w:rsidR="004408E9" w:rsidRPr="004408E9">
        <w:rPr>
          <w:rFonts w:ascii="Times New Roman" w:eastAsia="Times New Roman" w:hAnsi="Times New Roman" w:cs="Times New Roman"/>
          <w:b/>
          <w:bCs/>
          <w:sz w:val="28"/>
          <w:szCs w:val="28"/>
          <w:lang w:eastAsia="ru-RU"/>
        </w:rPr>
        <w:t xml:space="preserve">по итогам </w:t>
      </w:r>
      <w:r w:rsidR="0008598E">
        <w:rPr>
          <w:rFonts w:ascii="Times New Roman" w:eastAsia="Times New Roman" w:hAnsi="Times New Roman" w:cs="Times New Roman"/>
          <w:b/>
          <w:bCs/>
          <w:sz w:val="28"/>
          <w:szCs w:val="28"/>
          <w:lang w:eastAsia="ru-RU"/>
        </w:rPr>
        <w:t>закупки</w:t>
      </w:r>
      <w:r w:rsidR="004408E9" w:rsidRPr="004408E9">
        <w:rPr>
          <w:rFonts w:ascii="Times New Roman" w:eastAsia="Times New Roman" w:hAnsi="Times New Roman" w:cs="Times New Roman"/>
          <w:b/>
          <w:bCs/>
          <w:sz w:val="28"/>
          <w:szCs w:val="28"/>
          <w:lang w:eastAsia="ru-RU"/>
        </w:rPr>
        <w:t xml:space="preserve"> на</w:t>
      </w:r>
      <w:r>
        <w:rPr>
          <w:rFonts w:ascii="Times New Roman" w:eastAsia="Times New Roman" w:hAnsi="Times New Roman" w:cs="Times New Roman"/>
          <w:b/>
          <w:bCs/>
          <w:sz w:val="28"/>
          <w:szCs w:val="28"/>
          <w:lang w:eastAsia="ru-RU"/>
        </w:rPr>
        <w:t xml:space="preserve"> право заключения </w:t>
      </w:r>
      <w:r w:rsidR="004408E9" w:rsidRPr="004408E9">
        <w:rPr>
          <w:rFonts w:ascii="Times New Roman" w:eastAsia="Times New Roman" w:hAnsi="Times New Roman" w:cs="Times New Roman"/>
          <w:b/>
          <w:bCs/>
          <w:sz w:val="28"/>
          <w:szCs w:val="28"/>
          <w:lang w:eastAsia="ru-RU"/>
        </w:rPr>
        <w:t>договора</w:t>
      </w:r>
      <w:r>
        <w:rPr>
          <w:rFonts w:ascii="Times New Roman" w:eastAsia="Times New Roman" w:hAnsi="Times New Roman" w:cs="Times New Roman"/>
          <w:b/>
          <w:bCs/>
          <w:i/>
          <w:sz w:val="24"/>
          <w:szCs w:val="28"/>
          <w:lang w:eastAsia="ru-RU"/>
        </w:rPr>
        <w:t xml:space="preserve"> </w:t>
      </w:r>
      <w:r w:rsidR="00A002B5" w:rsidRPr="00A002B5">
        <w:rPr>
          <w:rFonts w:ascii="Times New Roman" w:eastAsia="Times New Roman" w:hAnsi="Times New Roman" w:cs="Times New Roman"/>
          <w:b/>
          <w:bCs/>
          <w:sz w:val="28"/>
          <w:szCs w:val="28"/>
          <w:lang w:eastAsia="ru-RU"/>
        </w:rPr>
        <w:t xml:space="preserve">на техническое обслуживание и ремонт транспортных средств для нужд Сибирского филиала </w:t>
      </w:r>
      <w:r w:rsidR="00BC79FE">
        <w:rPr>
          <w:rFonts w:ascii="Times New Roman" w:hAnsi="Times New Roman"/>
          <w:b/>
          <w:bCs/>
          <w:sz w:val="28"/>
          <w:szCs w:val="28"/>
        </w:rPr>
        <w:t>АО «Атомспецтранс»</w:t>
      </w:r>
    </w:p>
    <w:p w14:paraId="55C89EEC" w14:textId="77777777" w:rsidR="004408E9" w:rsidRPr="004408E9" w:rsidRDefault="004408E9" w:rsidP="004408E9">
      <w:pPr>
        <w:widowControl w:val="0"/>
        <w:spacing w:after="0" w:line="240" w:lineRule="auto"/>
        <w:jc w:val="center"/>
        <w:outlineLvl w:val="0"/>
        <w:rPr>
          <w:rFonts w:ascii="Times New Roman" w:eastAsia="Times New Roman" w:hAnsi="Times New Roman" w:cs="Times New Roman"/>
          <w:b/>
          <w:bCs/>
          <w:sz w:val="28"/>
          <w:szCs w:val="28"/>
          <w:lang w:eastAsia="ru-RU"/>
        </w:rPr>
      </w:pPr>
    </w:p>
    <w:p w14:paraId="0C85A8E4" w14:textId="05668D05" w:rsidR="00A02A54" w:rsidRPr="00FE2C1D" w:rsidRDefault="00A02A54" w:rsidP="00A02A54">
      <w:pPr>
        <w:widowControl w:val="0"/>
        <w:tabs>
          <w:tab w:val="left" w:pos="252"/>
          <w:tab w:val="right" w:pos="9639"/>
        </w:tabs>
        <w:spacing w:after="0" w:line="240" w:lineRule="auto"/>
        <w:jc w:val="both"/>
        <w:rPr>
          <w:rFonts w:ascii="Times New Roman" w:eastAsia="Times New Roman" w:hAnsi="Times New Roman" w:cs="Times New Roman"/>
          <w:b/>
          <w:bCs/>
          <w:sz w:val="28"/>
          <w:szCs w:val="28"/>
          <w:lang w:eastAsia="ru-RU"/>
        </w:rPr>
      </w:pPr>
      <w:r w:rsidRPr="00FE2C1D">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eastAsia="ru-RU"/>
        </w:rPr>
        <w:t xml:space="preserve"> </w:t>
      </w:r>
      <w:r w:rsidR="00F748DC">
        <w:rPr>
          <w:rFonts w:ascii="Times New Roman" w:eastAsia="Times New Roman" w:hAnsi="Times New Roman" w:cs="Times New Roman"/>
          <w:bCs/>
          <w:sz w:val="28"/>
          <w:szCs w:val="28"/>
          <w:lang w:eastAsia="ru-RU"/>
        </w:rPr>
        <w:t>Северск</w:t>
      </w:r>
      <w:r w:rsidRPr="00FE2C1D">
        <w:rPr>
          <w:rFonts w:ascii="Times New Roman" w:eastAsia="Times New Roman" w:hAnsi="Times New Roman" w:cs="Times New Roman"/>
          <w:bCs/>
          <w:sz w:val="28"/>
          <w:szCs w:val="28"/>
          <w:lang w:eastAsia="ru-RU"/>
        </w:rPr>
        <w:tab/>
        <w:t xml:space="preserve">дата </w:t>
      </w:r>
      <w:r>
        <w:rPr>
          <w:rFonts w:ascii="Times New Roman" w:eastAsia="Times New Roman" w:hAnsi="Times New Roman" w:cs="Times New Roman"/>
          <w:bCs/>
          <w:sz w:val="28"/>
          <w:szCs w:val="28"/>
          <w:lang w:eastAsia="ru-RU"/>
        </w:rPr>
        <w:t>подписания протокола</w:t>
      </w:r>
      <w:r w:rsidRPr="00FE2C1D">
        <w:rPr>
          <w:rFonts w:ascii="Times New Roman" w:eastAsia="Times New Roman" w:hAnsi="Times New Roman" w:cs="Times New Roman"/>
          <w:bCs/>
          <w:sz w:val="28"/>
          <w:szCs w:val="28"/>
          <w:lang w:eastAsia="ru-RU"/>
        </w:rPr>
        <w:t xml:space="preserve"> «</w:t>
      </w:r>
      <w:r w:rsidR="00B30649">
        <w:rPr>
          <w:rFonts w:ascii="Times New Roman" w:eastAsia="Times New Roman" w:hAnsi="Times New Roman" w:cs="Times New Roman"/>
          <w:bCs/>
          <w:sz w:val="28"/>
          <w:szCs w:val="28"/>
          <w:lang w:eastAsia="ru-RU"/>
        </w:rPr>
        <w:t>17</w:t>
      </w:r>
      <w:r w:rsidRPr="00FE2C1D">
        <w:rPr>
          <w:rFonts w:ascii="Times New Roman" w:eastAsia="Times New Roman" w:hAnsi="Times New Roman" w:cs="Times New Roman"/>
          <w:bCs/>
          <w:sz w:val="28"/>
          <w:szCs w:val="28"/>
          <w:lang w:eastAsia="ru-RU"/>
        </w:rPr>
        <w:t xml:space="preserve">» </w:t>
      </w:r>
      <w:r w:rsidR="00A002B5">
        <w:rPr>
          <w:rFonts w:ascii="Times New Roman" w:eastAsia="Times New Roman" w:hAnsi="Times New Roman" w:cs="Times New Roman"/>
          <w:bCs/>
          <w:sz w:val="28"/>
          <w:szCs w:val="28"/>
          <w:lang w:eastAsia="ru-RU"/>
        </w:rPr>
        <w:t>январ</w:t>
      </w:r>
      <w:r w:rsidR="00BC79FE">
        <w:rPr>
          <w:rFonts w:ascii="Times New Roman" w:eastAsia="Times New Roman" w:hAnsi="Times New Roman" w:cs="Times New Roman"/>
          <w:bCs/>
          <w:sz w:val="28"/>
          <w:szCs w:val="28"/>
          <w:lang w:eastAsia="ru-RU"/>
        </w:rPr>
        <w:t>я</w:t>
      </w:r>
      <w:r w:rsidRPr="00FE2C1D">
        <w:rPr>
          <w:rFonts w:ascii="Times New Roman" w:eastAsia="Times New Roman" w:hAnsi="Times New Roman" w:cs="Times New Roman"/>
          <w:bCs/>
          <w:sz w:val="28"/>
          <w:szCs w:val="28"/>
          <w:lang w:eastAsia="ru-RU"/>
        </w:rPr>
        <w:t xml:space="preserve"> </w:t>
      </w:r>
      <w:r w:rsidR="00636E10">
        <w:rPr>
          <w:rFonts w:ascii="Times New Roman" w:eastAsia="Times New Roman" w:hAnsi="Times New Roman" w:cs="Times New Roman"/>
          <w:bCs/>
          <w:sz w:val="28"/>
          <w:szCs w:val="28"/>
          <w:lang w:eastAsia="ru-RU"/>
        </w:rPr>
        <w:t>202</w:t>
      </w:r>
      <w:r w:rsidR="00A002B5">
        <w:rPr>
          <w:rFonts w:ascii="Times New Roman" w:eastAsia="Times New Roman" w:hAnsi="Times New Roman" w:cs="Times New Roman"/>
          <w:bCs/>
          <w:sz w:val="28"/>
          <w:szCs w:val="28"/>
          <w:lang w:eastAsia="ru-RU"/>
        </w:rPr>
        <w:t>5</w:t>
      </w:r>
      <w:r w:rsidRPr="00FE2C1D">
        <w:rPr>
          <w:rFonts w:ascii="Times New Roman" w:eastAsia="Times New Roman" w:hAnsi="Times New Roman" w:cs="Times New Roman"/>
          <w:bCs/>
          <w:sz w:val="28"/>
          <w:szCs w:val="28"/>
          <w:lang w:eastAsia="ru-RU"/>
        </w:rPr>
        <w:t xml:space="preserve"> г.</w:t>
      </w:r>
    </w:p>
    <w:p w14:paraId="6F81F698" w14:textId="77777777" w:rsidR="00F60176" w:rsidRDefault="00F60176" w:rsidP="00A02A54">
      <w:pPr>
        <w:widowControl w:val="0"/>
        <w:tabs>
          <w:tab w:val="left" w:pos="252"/>
        </w:tabs>
        <w:spacing w:after="0" w:line="240" w:lineRule="auto"/>
        <w:jc w:val="both"/>
        <w:outlineLvl w:val="0"/>
        <w:rPr>
          <w:rFonts w:ascii="Times New Roman" w:eastAsia="Times New Roman" w:hAnsi="Times New Roman" w:cs="Times New Roman"/>
          <w:b/>
          <w:bCs/>
          <w:sz w:val="28"/>
          <w:szCs w:val="28"/>
          <w:lang w:eastAsia="ru-RU"/>
        </w:rPr>
      </w:pPr>
    </w:p>
    <w:p w14:paraId="7620F897" w14:textId="77777777" w:rsidR="004B5FA8" w:rsidRDefault="004B5FA8" w:rsidP="00A002B5">
      <w:pPr>
        <w:widowControl w:val="0"/>
        <w:tabs>
          <w:tab w:val="left" w:pos="252"/>
        </w:tabs>
        <w:spacing w:after="0" w:line="240" w:lineRule="auto"/>
        <w:jc w:val="both"/>
        <w:outlineLvl w:val="0"/>
        <w:rPr>
          <w:rFonts w:ascii="Times New Roman" w:hAnsi="Times New Roman"/>
          <w:b/>
          <w:bCs/>
          <w:sz w:val="28"/>
          <w:szCs w:val="28"/>
        </w:rPr>
      </w:pPr>
      <w:r>
        <w:rPr>
          <w:rFonts w:ascii="Times New Roman" w:hAnsi="Times New Roman"/>
          <w:b/>
          <w:bCs/>
          <w:sz w:val="28"/>
          <w:szCs w:val="28"/>
        </w:rPr>
        <w:t>Информация о закупке:</w:t>
      </w:r>
    </w:p>
    <w:p w14:paraId="0B19176C" w14:textId="77777777" w:rsidR="00A002B5" w:rsidRDefault="00A002B5" w:rsidP="00A002B5">
      <w:pPr>
        <w:tabs>
          <w:tab w:val="left" w:pos="252"/>
        </w:tabs>
        <w:spacing w:after="0" w:line="240" w:lineRule="auto"/>
        <w:jc w:val="both"/>
        <w:outlineLvl w:val="0"/>
        <w:rPr>
          <w:rFonts w:ascii="Times New Roman" w:hAnsi="Times New Roman"/>
          <w:sz w:val="28"/>
          <w:szCs w:val="28"/>
        </w:rPr>
      </w:pPr>
      <w:r>
        <w:rPr>
          <w:rFonts w:ascii="Times New Roman" w:hAnsi="Times New Roman"/>
          <w:sz w:val="28"/>
          <w:szCs w:val="28"/>
        </w:rPr>
        <w:t>Заказчик: Акционерное общество "Атомспецтранс".</w:t>
      </w:r>
    </w:p>
    <w:p w14:paraId="5CA443EE" w14:textId="77777777" w:rsidR="00A002B5" w:rsidRDefault="00A002B5" w:rsidP="00A002B5">
      <w:pPr>
        <w:tabs>
          <w:tab w:val="left" w:pos="252"/>
        </w:tabs>
        <w:spacing w:after="0" w:line="240" w:lineRule="auto"/>
        <w:jc w:val="both"/>
        <w:rPr>
          <w:rFonts w:ascii="Times New Roman" w:hAnsi="Times New Roman"/>
          <w:sz w:val="28"/>
          <w:szCs w:val="28"/>
        </w:rPr>
      </w:pPr>
      <w:r>
        <w:rPr>
          <w:rFonts w:ascii="Times New Roman" w:hAnsi="Times New Roman"/>
          <w:sz w:val="28"/>
          <w:szCs w:val="28"/>
        </w:rPr>
        <w:t>Организатор закупки: СФ АО "Атомспецтранс".</w:t>
      </w:r>
    </w:p>
    <w:p w14:paraId="24CED60F" w14:textId="77777777" w:rsidR="00A002B5" w:rsidRDefault="00A002B5" w:rsidP="00A002B5">
      <w:pPr>
        <w:tabs>
          <w:tab w:val="left" w:pos="252"/>
        </w:tabs>
        <w:spacing w:after="0" w:line="240" w:lineRule="auto"/>
        <w:jc w:val="both"/>
        <w:rPr>
          <w:rFonts w:ascii="Times New Roman" w:hAnsi="Times New Roman"/>
          <w:sz w:val="28"/>
          <w:szCs w:val="28"/>
        </w:rPr>
      </w:pPr>
      <w:r>
        <w:rPr>
          <w:rFonts w:ascii="Times New Roman" w:hAnsi="Times New Roman"/>
          <w:sz w:val="28"/>
          <w:szCs w:val="28"/>
        </w:rPr>
        <w:t>Способ закупки: запрос котировок в электронной форме (</w:t>
      </w:r>
      <w:proofErr w:type="spellStart"/>
      <w:r>
        <w:rPr>
          <w:rFonts w:ascii="Times New Roman" w:hAnsi="Times New Roman"/>
          <w:sz w:val="28"/>
          <w:szCs w:val="28"/>
        </w:rPr>
        <w:t>мсп</w:t>
      </w:r>
      <w:proofErr w:type="spellEnd"/>
      <w:r>
        <w:rPr>
          <w:rFonts w:ascii="Times New Roman" w:hAnsi="Times New Roman"/>
          <w:sz w:val="28"/>
          <w:szCs w:val="28"/>
        </w:rPr>
        <w:t>), участниками которого могут быть только субъекты малого и среднего предпринимательства.</w:t>
      </w:r>
    </w:p>
    <w:p w14:paraId="2DF6B3B3" w14:textId="3A3FE18F" w:rsidR="00A002B5" w:rsidRPr="001E76BE" w:rsidRDefault="00A002B5" w:rsidP="00A002B5">
      <w:pPr>
        <w:spacing w:after="0" w:line="240" w:lineRule="auto"/>
        <w:jc w:val="both"/>
        <w:rPr>
          <w:rFonts w:ascii="Times New Roman" w:eastAsia="Calibri" w:hAnsi="Times New Roman"/>
          <w:sz w:val="28"/>
          <w:szCs w:val="28"/>
        </w:rPr>
      </w:pPr>
      <w:r w:rsidRPr="001E76BE">
        <w:rPr>
          <w:rFonts w:ascii="Times New Roman" w:eastAsia="Calibri" w:hAnsi="Times New Roman"/>
          <w:sz w:val="28"/>
          <w:szCs w:val="28"/>
        </w:rPr>
        <w:t xml:space="preserve">Предмет закупки: на право заключения договора на техническое обслуживание и ремонт транспортных средств для нужд Сибирского филиала АО </w:t>
      </w:r>
      <w:r w:rsidR="00A10966">
        <w:rPr>
          <w:rFonts w:ascii="Times New Roman" w:eastAsia="Calibri" w:hAnsi="Times New Roman"/>
          <w:sz w:val="28"/>
          <w:szCs w:val="28"/>
        </w:rPr>
        <w:t>"</w:t>
      </w:r>
      <w:r w:rsidRPr="001E76BE">
        <w:rPr>
          <w:rFonts w:ascii="Times New Roman" w:eastAsia="Calibri" w:hAnsi="Times New Roman"/>
          <w:sz w:val="28"/>
          <w:szCs w:val="28"/>
        </w:rPr>
        <w:t>Атомспецтранс"</w:t>
      </w:r>
      <w:r>
        <w:rPr>
          <w:rFonts w:ascii="Times New Roman" w:eastAsia="Calibri" w:hAnsi="Times New Roman"/>
          <w:sz w:val="28"/>
          <w:szCs w:val="28"/>
        </w:rPr>
        <w:t>.</w:t>
      </w:r>
      <w:r w:rsidRPr="001E76BE">
        <w:rPr>
          <w:rFonts w:ascii="Times New Roman" w:eastAsia="Calibri" w:hAnsi="Times New Roman"/>
          <w:sz w:val="28"/>
          <w:szCs w:val="28"/>
        </w:rPr>
        <w:t xml:space="preserve"> </w:t>
      </w:r>
    </w:p>
    <w:p w14:paraId="6C58A0FB" w14:textId="77777777" w:rsidR="00A002B5" w:rsidRPr="001E76BE" w:rsidRDefault="00A002B5" w:rsidP="00A002B5">
      <w:pPr>
        <w:spacing w:after="0" w:line="240" w:lineRule="auto"/>
        <w:jc w:val="both"/>
        <w:rPr>
          <w:rFonts w:ascii="Times New Roman" w:eastAsia="Calibri" w:hAnsi="Times New Roman"/>
          <w:sz w:val="28"/>
          <w:szCs w:val="28"/>
        </w:rPr>
      </w:pPr>
      <w:r w:rsidRPr="001E76BE">
        <w:rPr>
          <w:rFonts w:ascii="Times New Roman" w:eastAsia="Calibri" w:hAnsi="Times New Roman"/>
          <w:sz w:val="28"/>
          <w:szCs w:val="28"/>
        </w:rPr>
        <w:t xml:space="preserve">Состав и объем услуг: все необходимые сведения приведены в Томе 2 извещении о проведении запроса котировок (закупочной документации) </w:t>
      </w:r>
    </w:p>
    <w:p w14:paraId="1F24BDEA" w14:textId="77777777" w:rsidR="00A002B5" w:rsidRPr="004D7A27" w:rsidRDefault="00A002B5" w:rsidP="00A002B5">
      <w:pPr>
        <w:spacing w:after="0" w:line="240" w:lineRule="auto"/>
        <w:jc w:val="both"/>
        <w:rPr>
          <w:rFonts w:ascii="Times New Roman" w:eastAsia="Calibri" w:hAnsi="Times New Roman"/>
          <w:sz w:val="28"/>
          <w:szCs w:val="28"/>
        </w:rPr>
      </w:pPr>
      <w:r w:rsidRPr="004D7A27">
        <w:rPr>
          <w:rFonts w:ascii="Times New Roman" w:eastAsia="Calibri" w:hAnsi="Times New Roman"/>
          <w:sz w:val="28"/>
          <w:szCs w:val="28"/>
        </w:rPr>
        <w:t>7)</w:t>
      </w:r>
      <w:r w:rsidRPr="004D7A27">
        <w:rPr>
          <w:rFonts w:ascii="Times New Roman" w:eastAsia="Calibri" w:hAnsi="Times New Roman"/>
          <w:sz w:val="28"/>
          <w:szCs w:val="28"/>
        </w:rPr>
        <w:tab/>
        <w:t xml:space="preserve">Срок действия договора: с момента подписания договора, но не ранее 27.02.2025 по 26.02.2026. </w:t>
      </w:r>
    </w:p>
    <w:p w14:paraId="5F966FE1" w14:textId="77777777" w:rsidR="00A002B5" w:rsidRPr="001E76BE" w:rsidRDefault="00A002B5" w:rsidP="00A002B5">
      <w:pPr>
        <w:spacing w:after="0" w:line="240" w:lineRule="auto"/>
        <w:jc w:val="both"/>
        <w:rPr>
          <w:rFonts w:ascii="Times New Roman" w:eastAsia="Calibri" w:hAnsi="Times New Roman"/>
          <w:sz w:val="28"/>
          <w:szCs w:val="28"/>
        </w:rPr>
      </w:pPr>
      <w:r w:rsidRPr="004D7A27">
        <w:rPr>
          <w:rFonts w:ascii="Times New Roman" w:eastAsia="Calibri" w:hAnsi="Times New Roman"/>
          <w:sz w:val="28"/>
          <w:szCs w:val="28"/>
        </w:rPr>
        <w:t>Срок оказания услуг: не должен превышать 3 (трех) суток, с момента передачи ТС на ТО или ремонт Исполнителю.</w:t>
      </w:r>
    </w:p>
    <w:p w14:paraId="294EFB95" w14:textId="77777777" w:rsidR="00A002B5" w:rsidRPr="004D7A27" w:rsidRDefault="00A002B5" w:rsidP="00A002B5">
      <w:pPr>
        <w:spacing w:after="0" w:line="240" w:lineRule="auto"/>
        <w:jc w:val="both"/>
        <w:rPr>
          <w:rFonts w:ascii="Times New Roman" w:eastAsia="Calibri" w:hAnsi="Times New Roman"/>
          <w:sz w:val="28"/>
          <w:szCs w:val="28"/>
        </w:rPr>
      </w:pPr>
      <w:r w:rsidRPr="001E76BE">
        <w:rPr>
          <w:rFonts w:ascii="Times New Roman" w:eastAsia="Calibri" w:hAnsi="Times New Roman"/>
          <w:sz w:val="28"/>
          <w:szCs w:val="28"/>
        </w:rPr>
        <w:t xml:space="preserve">Начальная (максимальная) цена договора: </w:t>
      </w:r>
      <w:r w:rsidRPr="004D7A27">
        <w:rPr>
          <w:rFonts w:ascii="Times New Roman" w:eastAsia="Calibri" w:hAnsi="Times New Roman"/>
          <w:sz w:val="28"/>
          <w:szCs w:val="28"/>
        </w:rPr>
        <w:t>10)</w:t>
      </w:r>
      <w:r w:rsidRPr="004D7A27">
        <w:rPr>
          <w:rFonts w:ascii="Times New Roman" w:eastAsia="Calibri" w:hAnsi="Times New Roman"/>
          <w:sz w:val="28"/>
          <w:szCs w:val="28"/>
        </w:rPr>
        <w:tab/>
        <w:t>Лимит финансирования по заключаемому договору (рамочный договор): до достижения нарастающим итогом 990 000,00 (девятьсот девяносто тысяч) рублей 00 копеек (изменению не подлежит), указывается в заявке участника на электронной торговой площадке (далее - ЭТП) участником, как общая стоимость предложения.</w:t>
      </w:r>
    </w:p>
    <w:p w14:paraId="56164BBC" w14:textId="77777777" w:rsidR="00A002B5" w:rsidRPr="004D7A27" w:rsidRDefault="00A002B5" w:rsidP="00A002B5">
      <w:pPr>
        <w:spacing w:after="0" w:line="240" w:lineRule="auto"/>
        <w:jc w:val="both"/>
        <w:rPr>
          <w:rFonts w:ascii="Times New Roman" w:eastAsia="Calibri" w:hAnsi="Times New Roman"/>
          <w:sz w:val="28"/>
          <w:szCs w:val="28"/>
        </w:rPr>
      </w:pPr>
      <w:r w:rsidRPr="004D7A27">
        <w:rPr>
          <w:rFonts w:ascii="Times New Roman" w:eastAsia="Calibri" w:hAnsi="Times New Roman"/>
          <w:sz w:val="28"/>
          <w:szCs w:val="28"/>
        </w:rPr>
        <w:t>НМЦ устанавливается с учетом всех налогов, сборов и прочих расходов в соответствии с законодательством РФ.</w:t>
      </w:r>
    </w:p>
    <w:p w14:paraId="30644583" w14:textId="77777777" w:rsidR="00A002B5" w:rsidRPr="004D7A27" w:rsidRDefault="00A002B5" w:rsidP="00A002B5">
      <w:pPr>
        <w:spacing w:after="0" w:line="240" w:lineRule="auto"/>
        <w:jc w:val="both"/>
        <w:rPr>
          <w:rFonts w:ascii="Times New Roman" w:eastAsia="Calibri" w:hAnsi="Times New Roman"/>
          <w:sz w:val="28"/>
          <w:szCs w:val="28"/>
        </w:rPr>
      </w:pPr>
      <w:r w:rsidRPr="004D7A27">
        <w:rPr>
          <w:rFonts w:ascii="Times New Roman" w:eastAsia="Calibri" w:hAnsi="Times New Roman"/>
          <w:sz w:val="28"/>
          <w:szCs w:val="28"/>
        </w:rPr>
        <w:t xml:space="preserve">Цена заявки Участника, поданная на ЭТП и указанная в формах, не должна превышать лимит финансирования по заключаемому договору с суммой равной 990 000,00 руб. </w:t>
      </w:r>
    </w:p>
    <w:p w14:paraId="11CB80BE" w14:textId="77777777" w:rsidR="00A002B5" w:rsidRPr="004D7A27" w:rsidRDefault="00A002B5" w:rsidP="00A002B5">
      <w:pPr>
        <w:spacing w:after="0" w:line="240" w:lineRule="auto"/>
        <w:jc w:val="both"/>
        <w:rPr>
          <w:rFonts w:ascii="Times New Roman" w:eastAsia="Calibri" w:hAnsi="Times New Roman"/>
          <w:sz w:val="28"/>
          <w:szCs w:val="28"/>
        </w:rPr>
      </w:pPr>
      <w:r w:rsidRPr="004D7A27">
        <w:rPr>
          <w:rFonts w:ascii="Times New Roman" w:eastAsia="Calibri" w:hAnsi="Times New Roman"/>
          <w:sz w:val="28"/>
          <w:szCs w:val="28"/>
        </w:rPr>
        <w:t>Начальные (максимальные) цены единицы услуги приведены в Томе 3 закупочной документации. Сравнение ценовых предложений Участников будет производиться по итоговой сумме цен за единицу услуги, руб., заполненной участником в Сводной таблице стоимости на ЭТП.</w:t>
      </w:r>
    </w:p>
    <w:p w14:paraId="4716BDCF" w14:textId="77777777" w:rsidR="00A002B5" w:rsidRPr="001E76BE" w:rsidRDefault="00A002B5" w:rsidP="00A002B5">
      <w:pPr>
        <w:spacing w:after="0" w:line="240" w:lineRule="auto"/>
        <w:jc w:val="both"/>
        <w:rPr>
          <w:rFonts w:ascii="Times New Roman" w:eastAsia="Calibri" w:hAnsi="Times New Roman"/>
          <w:sz w:val="28"/>
          <w:szCs w:val="28"/>
        </w:rPr>
      </w:pPr>
      <w:r w:rsidRPr="004D7A27">
        <w:rPr>
          <w:rFonts w:ascii="Times New Roman" w:eastAsia="Calibri" w:hAnsi="Times New Roman"/>
          <w:sz w:val="28"/>
          <w:szCs w:val="28"/>
        </w:rPr>
        <w:t>Заказчик выбирает услугу по цене из Тома 3 настоящей документации на основании заявок по мере возникновения потребностей в соответствующей услуге. Заказчик имеет право не выбрать услугу на общую сумму договора. Если Заказчик не выбрал услугу на общую сумму договора, то данное обстоятельство не является причиной для предъявления ему претензий со стороны Исполнителя. Общая сумма заявок Заказчика на услугу не превысит 990 000,00 руб. в течение срока действия договора.</w:t>
      </w:r>
    </w:p>
    <w:p w14:paraId="5134E448" w14:textId="77777777" w:rsidR="00BC79FE" w:rsidRPr="00D149A6" w:rsidRDefault="00BC79FE" w:rsidP="00BC79FE">
      <w:pPr>
        <w:spacing w:after="0" w:line="240" w:lineRule="auto"/>
        <w:jc w:val="both"/>
        <w:rPr>
          <w:rFonts w:ascii="Times New Roman" w:eastAsia="Calibri" w:hAnsi="Times New Roman"/>
          <w:sz w:val="28"/>
          <w:szCs w:val="28"/>
        </w:rPr>
      </w:pPr>
    </w:p>
    <w:p w14:paraId="3F9F4325" w14:textId="77777777" w:rsidR="00A002B5" w:rsidRDefault="00A002B5" w:rsidP="00A002B5">
      <w:pPr>
        <w:widowControl w:val="0"/>
        <w:tabs>
          <w:tab w:val="left" w:pos="252"/>
        </w:tabs>
        <w:spacing w:after="0" w:line="240" w:lineRule="auto"/>
        <w:jc w:val="both"/>
        <w:rPr>
          <w:rFonts w:ascii="Times New Roman" w:hAnsi="Times New Roman"/>
          <w:sz w:val="28"/>
          <w:szCs w:val="28"/>
        </w:rPr>
      </w:pPr>
      <w:r>
        <w:rPr>
          <w:rFonts w:ascii="Times New Roman" w:hAnsi="Times New Roman"/>
          <w:sz w:val="28"/>
          <w:szCs w:val="28"/>
        </w:rPr>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Pr>
          <w:rFonts w:ascii="Times New Roman" w:hAnsi="Times New Roman"/>
          <w:sz w:val="28"/>
          <w:szCs w:val="28"/>
        </w:rPr>
        <w:t xml:space="preserve"> «2</w:t>
      </w:r>
      <w:r w:rsidRPr="00D975FC">
        <w:rPr>
          <w:rFonts w:ascii="Times New Roman" w:hAnsi="Times New Roman"/>
          <w:sz w:val="28"/>
          <w:szCs w:val="28"/>
        </w:rPr>
        <w:t>6</w:t>
      </w:r>
      <w:r>
        <w:rPr>
          <w:rFonts w:ascii="Times New Roman" w:hAnsi="Times New Roman"/>
          <w:sz w:val="28"/>
          <w:szCs w:val="28"/>
        </w:rPr>
        <w:t>» декабря 202</w:t>
      </w:r>
      <w:r w:rsidRPr="00D975FC">
        <w:rPr>
          <w:rFonts w:ascii="Times New Roman" w:hAnsi="Times New Roman"/>
          <w:sz w:val="28"/>
          <w:szCs w:val="28"/>
        </w:rPr>
        <w:t>4</w:t>
      </w:r>
      <w:r>
        <w:rPr>
          <w:rFonts w:ascii="Times New Roman" w:hAnsi="Times New Roman"/>
          <w:sz w:val="28"/>
          <w:szCs w:val="28"/>
        </w:rPr>
        <w:t xml:space="preserve"> года на официальном государственном сайте </w:t>
      </w:r>
      <w:hyperlink r:id="rId7" w:history="1">
        <w:r>
          <w:rPr>
            <w:rStyle w:val="af4"/>
            <w:rFonts w:ascii="Times New Roman" w:hAnsi="Times New Roman"/>
            <w:color w:val="0000FF"/>
            <w:sz w:val="28"/>
            <w:szCs w:val="28"/>
            <w:u w:val="single"/>
            <w:lang w:val="en-US"/>
          </w:rPr>
          <w:t>http</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www</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zakupki</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gov</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ru</w:t>
        </w:r>
      </w:hyperlink>
      <w:r>
        <w:rPr>
          <w:rStyle w:val="af4"/>
          <w:rFonts w:ascii="Times New Roman" w:hAnsi="Times New Roman"/>
          <w:color w:val="0000FF"/>
          <w:sz w:val="28"/>
          <w:szCs w:val="28"/>
          <w:u w:val="single"/>
        </w:rPr>
        <w:t>/</w:t>
      </w:r>
      <w:r>
        <w:rPr>
          <w:rFonts w:ascii="Times New Roman" w:hAnsi="Times New Roman"/>
          <w:sz w:val="28"/>
          <w:szCs w:val="28"/>
        </w:rPr>
        <w:t xml:space="preserve">, закупка № 32414383874, на официальном сайте по закупкам атомной отрасли </w:t>
      </w:r>
      <w:hyperlink r:id="rId8" w:history="1">
        <w:r>
          <w:rPr>
            <w:rStyle w:val="af4"/>
            <w:rFonts w:ascii="Times New Roman" w:hAnsi="Times New Roman"/>
            <w:color w:val="0000FF"/>
            <w:sz w:val="28"/>
            <w:szCs w:val="28"/>
            <w:u w:val="single"/>
            <w:lang w:val="en-US"/>
          </w:rPr>
          <w:t>http</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zakupki</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rosatom</w:t>
        </w:r>
        <w:r>
          <w:rPr>
            <w:rStyle w:val="af4"/>
            <w:rFonts w:ascii="Times New Roman" w:hAnsi="Times New Roman"/>
            <w:color w:val="0000FF"/>
            <w:sz w:val="28"/>
            <w:szCs w:val="28"/>
            <w:u w:val="single"/>
          </w:rPr>
          <w:t>.</w:t>
        </w:r>
        <w:r>
          <w:rPr>
            <w:rStyle w:val="af4"/>
            <w:rFonts w:ascii="Times New Roman" w:hAnsi="Times New Roman"/>
            <w:color w:val="0000FF"/>
            <w:sz w:val="28"/>
            <w:szCs w:val="28"/>
            <w:u w:val="single"/>
            <w:lang w:val="en-US"/>
          </w:rPr>
          <w:t>ru</w:t>
        </w:r>
      </w:hyperlink>
      <w:r>
        <w:rPr>
          <w:rStyle w:val="af4"/>
          <w:rFonts w:ascii="Times New Roman" w:hAnsi="Times New Roman"/>
          <w:color w:val="0000FF"/>
          <w:sz w:val="28"/>
          <w:szCs w:val="28"/>
          <w:u w:val="single"/>
        </w:rPr>
        <w:t>/</w:t>
      </w:r>
      <w:r>
        <w:rPr>
          <w:rFonts w:ascii="Times New Roman" w:hAnsi="Times New Roman"/>
          <w:sz w:val="28"/>
          <w:szCs w:val="28"/>
        </w:rPr>
        <w:t>, закупка № 45284,</w:t>
      </w:r>
      <w:r>
        <w:rPr>
          <w:rFonts w:ascii="Times New Roman" w:hAnsi="Times New Roman"/>
          <w:color w:val="FF0000"/>
          <w:sz w:val="28"/>
        </w:rPr>
        <w:t xml:space="preserve"> </w:t>
      </w:r>
      <w:r>
        <w:rPr>
          <w:rFonts w:ascii="Times New Roman" w:hAnsi="Times New Roman"/>
          <w:sz w:val="28"/>
          <w:szCs w:val="28"/>
        </w:rPr>
        <w:t xml:space="preserve">на </w:t>
      </w:r>
      <w:r w:rsidRPr="004D7A27">
        <w:rPr>
          <w:rFonts w:ascii="Times New Roman" w:hAnsi="Times New Roman"/>
          <w:sz w:val="28"/>
          <w:szCs w:val="28"/>
        </w:rPr>
        <w:t xml:space="preserve">ЭТП </w:t>
      </w:r>
      <w:r w:rsidRPr="004D7A27">
        <w:rPr>
          <w:rFonts w:ascii="Times New Roman" w:hAnsi="Times New Roman"/>
          <w:sz w:val="28"/>
          <w:szCs w:val="28"/>
        </w:rPr>
        <w:lastRenderedPageBreak/>
        <w:t>АКЦИОНЕРНОЕ ОБЩЕСТВО «ЭЛЕКТРОННЫЕ ТОРГОВЫЕ СИСТЕМЫ»</w:t>
      </w:r>
      <w:r>
        <w:rPr>
          <w:rFonts w:ascii="Times New Roman" w:hAnsi="Times New Roman"/>
          <w:sz w:val="28"/>
          <w:szCs w:val="28"/>
        </w:rPr>
        <w:t>, закупка № 32414383874.</w:t>
      </w:r>
    </w:p>
    <w:p w14:paraId="6F8E8932" w14:textId="77777777" w:rsidR="00140EAB" w:rsidRDefault="00140EAB" w:rsidP="00314CDB">
      <w:pPr>
        <w:widowControl w:val="0"/>
        <w:tabs>
          <w:tab w:val="left" w:pos="252"/>
        </w:tabs>
        <w:spacing w:after="0" w:line="240" w:lineRule="auto"/>
        <w:jc w:val="both"/>
        <w:rPr>
          <w:rFonts w:ascii="Times New Roman" w:eastAsia="Times New Roman" w:hAnsi="Times New Roman" w:cs="Times New Roman"/>
          <w:sz w:val="28"/>
          <w:szCs w:val="28"/>
          <w:lang w:eastAsia="ru-RU"/>
        </w:rPr>
      </w:pPr>
    </w:p>
    <w:p w14:paraId="221CB12A" w14:textId="77777777" w:rsidR="00A002B5" w:rsidRPr="00D704DA" w:rsidRDefault="00A002B5" w:rsidP="00A002B5">
      <w:pPr>
        <w:widowControl w:val="0"/>
        <w:tabs>
          <w:tab w:val="left" w:pos="252"/>
        </w:tabs>
        <w:spacing w:after="0" w:line="240" w:lineRule="auto"/>
        <w:jc w:val="both"/>
        <w:rPr>
          <w:rFonts w:ascii="Times New Roman" w:eastAsia="Times New Roman" w:hAnsi="Times New Roman" w:cs="Times New Roman"/>
          <w:sz w:val="28"/>
          <w:szCs w:val="28"/>
          <w:lang w:eastAsia="ru-RU"/>
        </w:rPr>
      </w:pPr>
      <w:r w:rsidRPr="00D704DA">
        <w:rPr>
          <w:rFonts w:ascii="Times New Roman" w:eastAsia="Times New Roman" w:hAnsi="Times New Roman" w:cs="Times New Roman"/>
          <w:sz w:val="28"/>
          <w:szCs w:val="28"/>
          <w:lang w:eastAsia="ru-RU"/>
        </w:rPr>
        <w:t>Условия заключаемого договора определяются путем объединения исходного проекта договора, приведенного в извещении о проведении закупки</w:t>
      </w:r>
      <w:r w:rsidRPr="00D704DA">
        <w:rPr>
          <w:rFonts w:ascii="Times New Roman" w:eastAsia="Times New Roman" w:hAnsi="Times New Roman" w:cs="Times New Roman"/>
          <w:color w:val="000000"/>
          <w:sz w:val="28"/>
          <w:szCs w:val="28"/>
          <w:lang w:eastAsia="ar-SA"/>
        </w:rPr>
        <w:t xml:space="preserve"> (</w:t>
      </w:r>
      <w:r w:rsidRPr="00D704DA">
        <w:rPr>
          <w:rFonts w:ascii="Times New Roman" w:eastAsia="Times New Roman" w:hAnsi="Times New Roman" w:cs="Times New Roman"/>
          <w:sz w:val="28"/>
          <w:szCs w:val="28"/>
          <w:lang w:eastAsia="ru-RU"/>
        </w:rPr>
        <w:t>закупочной документации), и заявки победителя закупки, включая состав и объем услуг, сроки оказания услуг, с учетом данных преддоговорных переговоров.</w:t>
      </w:r>
    </w:p>
    <w:p w14:paraId="02D11B9C" w14:textId="77777777" w:rsidR="004408E9" w:rsidRPr="004408E9" w:rsidRDefault="004408E9" w:rsidP="004408E9">
      <w:pPr>
        <w:widowControl w:val="0"/>
        <w:tabs>
          <w:tab w:val="left" w:pos="252"/>
        </w:tabs>
        <w:spacing w:after="0" w:line="240" w:lineRule="auto"/>
        <w:jc w:val="both"/>
        <w:rPr>
          <w:rFonts w:ascii="Times New Roman" w:eastAsia="Times New Roman" w:hAnsi="Times New Roman" w:cs="Times New Roman"/>
          <w:sz w:val="28"/>
          <w:szCs w:val="28"/>
          <w:lang w:eastAsia="ru-RU"/>
        </w:rPr>
      </w:pPr>
    </w:p>
    <w:p w14:paraId="0E5CD951" w14:textId="5B11EEBF" w:rsidR="004408E9" w:rsidRDefault="00140EAB" w:rsidP="00490695">
      <w:pPr>
        <w:widowControl w:val="0"/>
        <w:spacing w:after="0" w:line="240" w:lineRule="auto"/>
        <w:jc w:val="both"/>
        <w:rPr>
          <w:rFonts w:ascii="Times New Roman" w:eastAsia="Times New Roman" w:hAnsi="Times New Roman" w:cs="Times New Roman"/>
          <w:bCs/>
          <w:sz w:val="28"/>
          <w:szCs w:val="28"/>
          <w:lang w:eastAsia="ru-RU"/>
        </w:rPr>
      </w:pPr>
      <w:r w:rsidRPr="0072347A">
        <w:rPr>
          <w:rFonts w:ascii="Times New Roman" w:eastAsia="Times New Roman" w:hAnsi="Times New Roman" w:cs="Times New Roman"/>
          <w:bCs/>
          <w:sz w:val="28"/>
          <w:szCs w:val="28"/>
          <w:lang w:eastAsia="ru-RU"/>
        </w:rPr>
        <w:t>Ц</w:t>
      </w:r>
      <w:r w:rsidR="00C27C13" w:rsidRPr="0072347A">
        <w:rPr>
          <w:rFonts w:ascii="Times New Roman" w:eastAsia="Times New Roman" w:hAnsi="Times New Roman" w:cs="Times New Roman"/>
          <w:bCs/>
          <w:sz w:val="28"/>
          <w:szCs w:val="28"/>
          <w:lang w:eastAsia="ru-RU"/>
        </w:rPr>
        <w:t>еновое предложение</w:t>
      </w:r>
      <w:r w:rsidR="004408E9" w:rsidRPr="0072347A">
        <w:rPr>
          <w:rFonts w:ascii="Times New Roman" w:eastAsia="Times New Roman" w:hAnsi="Times New Roman" w:cs="Times New Roman"/>
          <w:bCs/>
          <w:sz w:val="28"/>
          <w:szCs w:val="28"/>
          <w:lang w:eastAsia="ru-RU"/>
        </w:rPr>
        <w:t xml:space="preserve"> </w:t>
      </w:r>
      <w:r w:rsidR="004408E9" w:rsidRPr="0072347A">
        <w:rPr>
          <w:rFonts w:ascii="Times New Roman" w:eastAsia="Times New Roman" w:hAnsi="Times New Roman" w:cs="Times New Roman"/>
          <w:sz w:val="28"/>
          <w:szCs w:val="28"/>
          <w:lang w:eastAsia="ru-RU"/>
        </w:rPr>
        <w:t>победител</w:t>
      </w:r>
      <w:r w:rsidR="00942C41" w:rsidRPr="0072347A">
        <w:rPr>
          <w:rFonts w:ascii="Times New Roman" w:eastAsia="Times New Roman" w:hAnsi="Times New Roman" w:cs="Times New Roman"/>
          <w:sz w:val="28"/>
          <w:szCs w:val="28"/>
          <w:lang w:eastAsia="ru-RU"/>
        </w:rPr>
        <w:t>я</w:t>
      </w:r>
      <w:r w:rsidR="004408E9" w:rsidRPr="0072347A">
        <w:rPr>
          <w:rFonts w:ascii="Times New Roman" w:eastAsia="Times New Roman" w:hAnsi="Times New Roman" w:cs="Times New Roman"/>
          <w:sz w:val="28"/>
          <w:szCs w:val="28"/>
          <w:lang w:eastAsia="ru-RU"/>
        </w:rPr>
        <w:t xml:space="preserve"> </w:t>
      </w:r>
      <w:r w:rsidR="00C27C13" w:rsidRPr="0072347A">
        <w:rPr>
          <w:rFonts w:ascii="Times New Roman" w:eastAsia="Times New Roman" w:hAnsi="Times New Roman" w:cs="Times New Roman"/>
          <w:sz w:val="28"/>
          <w:szCs w:val="28"/>
          <w:lang w:eastAsia="ru-RU"/>
        </w:rPr>
        <w:t>закупки</w:t>
      </w:r>
      <w:r w:rsidR="0072347A" w:rsidRPr="0072347A">
        <w:rPr>
          <w:rFonts w:ascii="Times New Roman" w:eastAsia="Times New Roman" w:hAnsi="Times New Roman" w:cs="Times New Roman"/>
          <w:bCs/>
          <w:sz w:val="28"/>
          <w:szCs w:val="28"/>
          <w:lang w:eastAsia="ru-RU"/>
        </w:rPr>
        <w:t xml:space="preserve"> составляет</w:t>
      </w:r>
      <w:r w:rsidR="001223C6">
        <w:rPr>
          <w:rFonts w:ascii="Times New Roman" w:eastAsia="Times New Roman" w:hAnsi="Times New Roman" w:cs="Times New Roman"/>
          <w:bCs/>
          <w:sz w:val="28"/>
          <w:szCs w:val="28"/>
          <w:lang w:eastAsia="ru-RU"/>
        </w:rPr>
        <w:t>:</w:t>
      </w:r>
      <w:r w:rsidR="0072347A" w:rsidRPr="0072347A">
        <w:rPr>
          <w:rFonts w:ascii="Times New Roman" w:eastAsia="Times New Roman" w:hAnsi="Times New Roman" w:cs="Times New Roman"/>
          <w:bCs/>
          <w:sz w:val="28"/>
          <w:szCs w:val="28"/>
          <w:lang w:eastAsia="ru-RU"/>
        </w:rPr>
        <w:t xml:space="preserve"> </w:t>
      </w:r>
      <w:r w:rsidR="00BC79FE" w:rsidRPr="00BC79FE">
        <w:rPr>
          <w:rFonts w:ascii="Times New Roman" w:eastAsia="Calibri" w:hAnsi="Times New Roman"/>
          <w:b/>
          <w:bCs/>
          <w:sz w:val="28"/>
          <w:szCs w:val="28"/>
        </w:rPr>
        <w:t>990 000,00</w:t>
      </w:r>
      <w:r w:rsidR="00BC79FE" w:rsidRPr="00BC79FE">
        <w:rPr>
          <w:rFonts w:ascii="Times New Roman" w:eastAsia="Calibri" w:hAnsi="Times New Roman"/>
          <w:sz w:val="28"/>
          <w:szCs w:val="28"/>
        </w:rPr>
        <w:t xml:space="preserve"> (девятьсот девяносто тысяч) </w:t>
      </w:r>
      <w:r w:rsidR="00BC79FE" w:rsidRPr="00BC79FE">
        <w:rPr>
          <w:rFonts w:ascii="Times New Roman" w:eastAsia="Calibri" w:hAnsi="Times New Roman"/>
          <w:b/>
          <w:bCs/>
          <w:sz w:val="28"/>
          <w:szCs w:val="28"/>
        </w:rPr>
        <w:t>рублей 00 копеек</w:t>
      </w:r>
      <w:r w:rsidR="00BC79FE">
        <w:rPr>
          <w:rFonts w:ascii="Times New Roman" w:eastAsia="Calibri" w:hAnsi="Times New Roman"/>
          <w:b/>
          <w:bCs/>
          <w:sz w:val="28"/>
          <w:szCs w:val="28"/>
        </w:rPr>
        <w:t>,</w:t>
      </w:r>
      <w:r w:rsidR="00BC79FE" w:rsidRPr="00BC79FE">
        <w:rPr>
          <w:rFonts w:ascii="Times New Roman" w:eastAsia="Calibri" w:hAnsi="Times New Roman"/>
          <w:sz w:val="28"/>
          <w:szCs w:val="28"/>
        </w:rPr>
        <w:t xml:space="preserve"> НДС не облагается, </w:t>
      </w:r>
      <w:r w:rsidR="00A002B5" w:rsidRPr="00A002B5">
        <w:rPr>
          <w:rFonts w:ascii="Times New Roman" w:eastAsia="Calibri" w:hAnsi="Times New Roman"/>
          <w:sz w:val="28"/>
          <w:szCs w:val="28"/>
        </w:rPr>
        <w:t xml:space="preserve">а также согласно спецификации «Методика определения победителя» Том 3 закупочной документации: с итоговой суммой цен продукции </w:t>
      </w:r>
      <w:r w:rsidR="00A002B5" w:rsidRPr="00A002B5">
        <w:rPr>
          <w:rFonts w:ascii="Times New Roman" w:eastAsia="Calibri" w:hAnsi="Times New Roman"/>
          <w:b/>
          <w:bCs/>
          <w:sz w:val="28"/>
          <w:szCs w:val="28"/>
        </w:rPr>
        <w:t>4 509 302,00</w:t>
      </w:r>
      <w:r w:rsidR="00A002B5" w:rsidRPr="00A002B5">
        <w:rPr>
          <w:rFonts w:ascii="Times New Roman" w:eastAsia="Calibri" w:hAnsi="Times New Roman"/>
          <w:sz w:val="28"/>
          <w:szCs w:val="28"/>
        </w:rPr>
        <w:t xml:space="preserve"> (четыре миллиона пятьсот девять тысяч триста два) </w:t>
      </w:r>
      <w:r w:rsidR="00A002B5" w:rsidRPr="00A002B5">
        <w:rPr>
          <w:rFonts w:ascii="Times New Roman" w:eastAsia="Calibri" w:hAnsi="Times New Roman"/>
          <w:b/>
          <w:bCs/>
          <w:sz w:val="28"/>
          <w:szCs w:val="28"/>
        </w:rPr>
        <w:t>рубля 00 копеек</w:t>
      </w:r>
      <w:r w:rsidR="00A002B5" w:rsidRPr="00A002B5">
        <w:rPr>
          <w:rFonts w:ascii="Times New Roman" w:eastAsia="Calibri" w:hAnsi="Times New Roman"/>
          <w:sz w:val="28"/>
          <w:szCs w:val="28"/>
        </w:rPr>
        <w:t xml:space="preserve">, НДС не облагается, указанной участником в приложении к заявке в формате </w:t>
      </w:r>
      <w:proofErr w:type="spellStart"/>
      <w:r w:rsidR="00A002B5" w:rsidRPr="00A002B5">
        <w:rPr>
          <w:rFonts w:ascii="Times New Roman" w:eastAsia="Calibri" w:hAnsi="Times New Roman"/>
          <w:sz w:val="28"/>
          <w:szCs w:val="28"/>
        </w:rPr>
        <w:t>xlsx</w:t>
      </w:r>
      <w:proofErr w:type="spellEnd"/>
      <w:r w:rsidR="00A002B5" w:rsidRPr="00A002B5">
        <w:rPr>
          <w:rFonts w:ascii="Times New Roman" w:eastAsia="Calibri" w:hAnsi="Times New Roman"/>
          <w:sz w:val="28"/>
          <w:szCs w:val="28"/>
        </w:rPr>
        <w:t xml:space="preserve"> «Спецификация»</w:t>
      </w:r>
      <w:r w:rsidR="00BC79FE">
        <w:rPr>
          <w:rFonts w:ascii="Times New Roman" w:eastAsia="Times New Roman" w:hAnsi="Times New Roman" w:cs="Times New Roman"/>
          <w:bCs/>
          <w:sz w:val="28"/>
          <w:szCs w:val="28"/>
          <w:lang w:eastAsia="ru-RU"/>
        </w:rPr>
        <w:t>.</w:t>
      </w:r>
    </w:p>
    <w:p w14:paraId="4D50BC5E" w14:textId="77777777" w:rsidR="00A002B5" w:rsidRPr="00490695" w:rsidRDefault="00A002B5" w:rsidP="00490695">
      <w:pPr>
        <w:widowControl w:val="0"/>
        <w:spacing w:after="0" w:line="240" w:lineRule="auto"/>
        <w:jc w:val="both"/>
        <w:rPr>
          <w:rFonts w:ascii="Times New Roman" w:eastAsia="Times New Roman" w:hAnsi="Times New Roman" w:cs="Times New Roman"/>
          <w:bCs/>
          <w:sz w:val="28"/>
          <w:szCs w:val="28"/>
          <w:lang w:eastAsia="ru-RU"/>
        </w:rPr>
      </w:pPr>
    </w:p>
    <w:p w14:paraId="1B09C3BB" w14:textId="129CEBBA" w:rsidR="004408E9" w:rsidRPr="004408E9" w:rsidRDefault="004B5FA8" w:rsidP="004408E9">
      <w:pPr>
        <w:widowControl w:val="0"/>
        <w:spacing w:after="0" w:line="240" w:lineRule="auto"/>
        <w:jc w:val="both"/>
        <w:rPr>
          <w:rFonts w:ascii="Times New Roman" w:eastAsia="Times New Roman" w:hAnsi="Times New Roman" w:cs="Times New Roman"/>
          <w:sz w:val="28"/>
          <w:szCs w:val="28"/>
          <w:lang w:eastAsia="ru-RU"/>
        </w:rPr>
      </w:pPr>
      <w:r w:rsidRPr="004B5FA8">
        <w:rPr>
          <w:rFonts w:ascii="Times New Roman" w:eastAsia="Times New Roman" w:hAnsi="Times New Roman" w:cs="Times New Roman"/>
          <w:bCs/>
          <w:sz w:val="28"/>
          <w:szCs w:val="28"/>
          <w:lang w:eastAsia="ru-RU"/>
        </w:rPr>
        <w:t xml:space="preserve">Переговоры проводятся в режиме </w:t>
      </w:r>
      <w:proofErr w:type="spellStart"/>
      <w:r w:rsidRPr="004B5FA8">
        <w:rPr>
          <w:rFonts w:ascii="Times New Roman" w:eastAsia="Times New Roman" w:hAnsi="Times New Roman" w:cs="Times New Roman"/>
          <w:bCs/>
          <w:sz w:val="28"/>
          <w:szCs w:val="28"/>
          <w:lang w:eastAsia="ru-RU"/>
        </w:rPr>
        <w:t>аудиоконференции</w:t>
      </w:r>
      <w:proofErr w:type="spellEnd"/>
      <w:r w:rsidR="001751E5" w:rsidRPr="001751E5">
        <w:rPr>
          <w:rFonts w:ascii="Times New Roman" w:eastAsia="Times New Roman" w:hAnsi="Times New Roman" w:cs="Times New Roman"/>
          <w:sz w:val="28"/>
          <w:szCs w:val="28"/>
          <w:lang w:eastAsia="ru-RU"/>
        </w:rPr>
        <w:t xml:space="preserve">, </w:t>
      </w:r>
      <w:r w:rsidR="004408E9" w:rsidRPr="004408E9">
        <w:rPr>
          <w:rFonts w:ascii="Times New Roman" w:eastAsia="Times New Roman" w:hAnsi="Times New Roman" w:cs="Times New Roman"/>
          <w:sz w:val="28"/>
          <w:szCs w:val="28"/>
          <w:lang w:eastAsia="ru-RU"/>
        </w:rPr>
        <w:t>в </w:t>
      </w:r>
      <w:r w:rsidR="00D97E21">
        <w:rPr>
          <w:rFonts w:ascii="Times New Roman" w:eastAsia="Times New Roman" w:hAnsi="Times New Roman" w:cs="Times New Roman"/>
          <w:sz w:val="28"/>
          <w:szCs w:val="28"/>
          <w:lang w:eastAsia="ru-RU"/>
        </w:rPr>
        <w:t>13</w:t>
      </w:r>
      <w:r w:rsidR="004408E9" w:rsidRPr="004408E9">
        <w:rPr>
          <w:rFonts w:ascii="Times New Roman" w:eastAsia="Times New Roman" w:hAnsi="Times New Roman" w:cs="Times New Roman"/>
          <w:sz w:val="28"/>
          <w:szCs w:val="28"/>
          <w:lang w:eastAsia="ru-RU"/>
        </w:rPr>
        <w:t>:</w:t>
      </w:r>
      <w:r w:rsidR="00D97E21">
        <w:rPr>
          <w:rFonts w:ascii="Times New Roman" w:eastAsia="Times New Roman" w:hAnsi="Times New Roman" w:cs="Times New Roman"/>
          <w:sz w:val="28"/>
          <w:szCs w:val="28"/>
          <w:lang w:eastAsia="ru-RU"/>
        </w:rPr>
        <w:t>00</w:t>
      </w:r>
      <w:r w:rsidR="004408E9" w:rsidRPr="004408E9">
        <w:rPr>
          <w:rFonts w:ascii="Times New Roman" w:eastAsia="Times New Roman" w:hAnsi="Times New Roman" w:cs="Times New Roman"/>
          <w:sz w:val="28"/>
          <w:szCs w:val="28"/>
          <w:lang w:eastAsia="ru-RU"/>
        </w:rPr>
        <w:t xml:space="preserve"> </w:t>
      </w:r>
      <w:r w:rsidR="004408E9" w:rsidRPr="00BC79FE">
        <w:rPr>
          <w:rFonts w:ascii="Times New Roman" w:eastAsia="Times New Roman" w:hAnsi="Times New Roman" w:cs="Times New Roman"/>
          <w:sz w:val="28"/>
          <w:szCs w:val="28"/>
          <w:lang w:eastAsia="ru-RU"/>
        </w:rPr>
        <w:t xml:space="preserve">(время </w:t>
      </w:r>
      <w:r w:rsidR="004408E9" w:rsidRPr="00BC79FE">
        <w:rPr>
          <w:rFonts w:ascii="Times New Roman" w:eastAsia="Times New Roman" w:hAnsi="Times New Roman" w:cs="Times New Roman"/>
          <w:b/>
          <w:i/>
          <w:sz w:val="28"/>
          <w:szCs w:val="28"/>
          <w:lang w:eastAsia="ru-RU"/>
        </w:rPr>
        <w:t>московское</w:t>
      </w:r>
      <w:r w:rsidR="004408E9" w:rsidRPr="00BC79FE">
        <w:rPr>
          <w:rFonts w:ascii="Times New Roman" w:eastAsia="Times New Roman" w:hAnsi="Times New Roman" w:cs="Times New Roman"/>
          <w:sz w:val="28"/>
          <w:szCs w:val="28"/>
          <w:lang w:eastAsia="ru-RU"/>
        </w:rPr>
        <w:t>)</w:t>
      </w:r>
      <w:r w:rsidR="004408E9" w:rsidRPr="004408E9">
        <w:rPr>
          <w:rFonts w:ascii="Times New Roman" w:eastAsia="Times New Roman" w:hAnsi="Times New Roman" w:cs="Times New Roman"/>
          <w:sz w:val="28"/>
          <w:szCs w:val="28"/>
          <w:lang w:eastAsia="ru-RU"/>
        </w:rPr>
        <w:t xml:space="preserve"> «</w:t>
      </w:r>
      <w:r w:rsidR="00B30649">
        <w:rPr>
          <w:rFonts w:ascii="Times New Roman" w:eastAsia="Times New Roman" w:hAnsi="Times New Roman" w:cs="Times New Roman"/>
          <w:sz w:val="28"/>
          <w:szCs w:val="28"/>
          <w:lang w:eastAsia="ru-RU"/>
        </w:rPr>
        <w:t>17</w:t>
      </w:r>
      <w:r w:rsidR="004408E9" w:rsidRPr="004408E9">
        <w:rPr>
          <w:rFonts w:ascii="Times New Roman" w:eastAsia="Times New Roman" w:hAnsi="Times New Roman" w:cs="Times New Roman"/>
          <w:sz w:val="28"/>
          <w:szCs w:val="28"/>
          <w:lang w:eastAsia="ru-RU"/>
        </w:rPr>
        <w:t>»</w:t>
      </w:r>
      <w:r w:rsidR="004408E9" w:rsidRPr="004408E9">
        <w:rPr>
          <w:rFonts w:ascii="Times New Roman" w:eastAsia="Times New Roman" w:hAnsi="Times New Roman" w:cs="Times New Roman"/>
          <w:sz w:val="28"/>
          <w:szCs w:val="28"/>
          <w:lang w:val="en-US" w:eastAsia="ru-RU"/>
        </w:rPr>
        <w:t> </w:t>
      </w:r>
      <w:r w:rsidR="00A002B5">
        <w:rPr>
          <w:rFonts w:ascii="Times New Roman" w:eastAsia="Times New Roman" w:hAnsi="Times New Roman" w:cs="Times New Roman"/>
          <w:sz w:val="28"/>
          <w:szCs w:val="28"/>
          <w:lang w:eastAsia="ru-RU"/>
        </w:rPr>
        <w:t>янва</w:t>
      </w:r>
      <w:r w:rsidR="00BC79FE" w:rsidRPr="00BC79FE">
        <w:rPr>
          <w:rFonts w:ascii="Times New Roman" w:eastAsia="Times New Roman" w:hAnsi="Times New Roman" w:cs="Times New Roman"/>
          <w:sz w:val="28"/>
          <w:szCs w:val="28"/>
          <w:lang w:eastAsia="ru-RU"/>
        </w:rPr>
        <w:t>ря</w:t>
      </w:r>
      <w:r w:rsidR="004408E9" w:rsidRPr="004408E9">
        <w:rPr>
          <w:rFonts w:ascii="Times New Roman" w:eastAsia="Times New Roman" w:hAnsi="Times New Roman" w:cs="Times New Roman"/>
          <w:sz w:val="28"/>
          <w:szCs w:val="28"/>
          <w:lang w:eastAsia="ru-RU"/>
        </w:rPr>
        <w:t xml:space="preserve"> 20</w:t>
      </w:r>
      <w:r w:rsidR="001F7379">
        <w:rPr>
          <w:rFonts w:ascii="Times New Roman" w:eastAsia="Times New Roman" w:hAnsi="Times New Roman" w:cs="Times New Roman"/>
          <w:sz w:val="28"/>
          <w:szCs w:val="28"/>
          <w:lang w:eastAsia="ru-RU"/>
        </w:rPr>
        <w:t>2</w:t>
      </w:r>
      <w:r w:rsidR="00A002B5">
        <w:rPr>
          <w:rFonts w:ascii="Times New Roman" w:eastAsia="Times New Roman" w:hAnsi="Times New Roman" w:cs="Times New Roman"/>
          <w:sz w:val="28"/>
          <w:szCs w:val="28"/>
          <w:lang w:eastAsia="ru-RU"/>
        </w:rPr>
        <w:t>5</w:t>
      </w:r>
      <w:r w:rsidR="004408E9" w:rsidRPr="004408E9">
        <w:rPr>
          <w:rFonts w:ascii="Times New Roman" w:eastAsia="Times New Roman" w:hAnsi="Times New Roman" w:cs="Times New Roman"/>
          <w:sz w:val="28"/>
          <w:szCs w:val="28"/>
          <w:lang w:eastAsia="ru-RU"/>
        </w:rPr>
        <w:t xml:space="preserve"> года.</w:t>
      </w:r>
    </w:p>
    <w:p w14:paraId="6C1FA00E" w14:textId="77777777" w:rsidR="007F140E" w:rsidRPr="004B5FA8" w:rsidRDefault="007F140E" w:rsidP="004408E9">
      <w:pPr>
        <w:widowControl w:val="0"/>
        <w:spacing w:after="0" w:line="240" w:lineRule="auto"/>
        <w:jc w:val="both"/>
        <w:rPr>
          <w:rFonts w:ascii="Times New Roman" w:eastAsia="Times New Roman" w:hAnsi="Times New Roman" w:cs="Times New Roman"/>
          <w:sz w:val="28"/>
          <w:szCs w:val="28"/>
          <w:lang w:eastAsia="ru-RU"/>
        </w:rPr>
      </w:pPr>
    </w:p>
    <w:p w14:paraId="72271190" w14:textId="77777777" w:rsidR="00BC79FE" w:rsidRPr="00F124C9" w:rsidRDefault="00BC79FE" w:rsidP="00BC79FE">
      <w:pPr>
        <w:keepLines/>
        <w:spacing w:after="0" w:line="240" w:lineRule="auto"/>
        <w:jc w:val="both"/>
        <w:outlineLvl w:val="0"/>
        <w:rPr>
          <w:rFonts w:ascii="Times New Roman" w:eastAsia="Times New Roman" w:hAnsi="Times New Roman" w:cs="Times New Roman"/>
          <w:sz w:val="28"/>
          <w:szCs w:val="28"/>
          <w:lang w:eastAsia="ru-RU"/>
        </w:rPr>
      </w:pPr>
      <w:r w:rsidRPr="00F124C9">
        <w:rPr>
          <w:rFonts w:ascii="Times New Roman" w:eastAsia="Times New Roman" w:hAnsi="Times New Roman" w:cs="Times New Roman"/>
          <w:b/>
          <w:bCs/>
          <w:sz w:val="28"/>
          <w:szCs w:val="28"/>
          <w:lang w:eastAsia="ru-RU"/>
        </w:rPr>
        <w:t>В преддоговорных переговорах принимают участие:</w:t>
      </w:r>
      <w:r w:rsidRPr="00F124C9">
        <w:rPr>
          <w:rFonts w:ascii="Times New Roman" w:eastAsia="Times New Roman" w:hAnsi="Times New Roman" w:cs="Times New Roman"/>
          <w:sz w:val="28"/>
          <w:szCs w:val="28"/>
          <w:lang w:eastAsia="ru-RU"/>
        </w:rPr>
        <w:t xml:space="preserve"> </w:t>
      </w:r>
    </w:p>
    <w:tbl>
      <w:tblPr>
        <w:tblW w:w="5007" w:type="pct"/>
        <w:tblInd w:w="-8" w:type="dxa"/>
        <w:tblCellMar>
          <w:left w:w="0" w:type="dxa"/>
          <w:right w:w="0" w:type="dxa"/>
        </w:tblCellMar>
        <w:tblLook w:val="04A0" w:firstRow="1" w:lastRow="0" w:firstColumn="1" w:lastColumn="0" w:noHBand="0" w:noVBand="1"/>
      </w:tblPr>
      <w:tblGrid>
        <w:gridCol w:w="3503"/>
        <w:gridCol w:w="6421"/>
      </w:tblGrid>
      <w:tr w:rsidR="00BC79FE" w:rsidRPr="0004439D" w14:paraId="1C00EEEE" w14:textId="77777777" w:rsidTr="00F835E1">
        <w:tc>
          <w:tcPr>
            <w:tcW w:w="1765" w:type="pct"/>
            <w:tcBorders>
              <w:top w:val="outset" w:sz="6" w:space="0" w:color="auto"/>
              <w:left w:val="outset" w:sz="6" w:space="0" w:color="auto"/>
              <w:bottom w:val="outset" w:sz="6" w:space="0" w:color="auto"/>
              <w:right w:val="outset" w:sz="6" w:space="0" w:color="auto"/>
            </w:tcBorders>
            <w:hideMark/>
          </w:tcPr>
          <w:p w14:paraId="5FD9C1BD" w14:textId="77777777" w:rsidR="00BC79FE" w:rsidRPr="00AD7ADA" w:rsidRDefault="00BC79FE" w:rsidP="00F835E1">
            <w:pPr>
              <w:spacing w:after="0" w:line="240" w:lineRule="auto"/>
              <w:jc w:val="center"/>
              <w:rPr>
                <w:rFonts w:ascii="Times New Roman" w:eastAsia="Calibri" w:hAnsi="Times New Roman" w:cs="Times New Roman"/>
                <w:b/>
                <w:bCs/>
                <w:sz w:val="28"/>
                <w:szCs w:val="28"/>
                <w:lang w:eastAsia="ru-RU"/>
              </w:rPr>
            </w:pPr>
            <w:r w:rsidRPr="00AD7ADA">
              <w:rPr>
                <w:rFonts w:ascii="Times New Roman" w:eastAsia="Calibri" w:hAnsi="Times New Roman" w:cs="Times New Roman"/>
                <w:b/>
                <w:bCs/>
                <w:sz w:val="28"/>
                <w:szCs w:val="28"/>
                <w:lang w:eastAsia="ru-RU"/>
              </w:rPr>
              <w:t xml:space="preserve">ФИО </w:t>
            </w:r>
          </w:p>
        </w:tc>
        <w:tc>
          <w:tcPr>
            <w:tcW w:w="3235" w:type="pct"/>
            <w:tcBorders>
              <w:top w:val="outset" w:sz="6" w:space="0" w:color="auto"/>
              <w:left w:val="outset" w:sz="6" w:space="0" w:color="auto"/>
              <w:bottom w:val="outset" w:sz="6" w:space="0" w:color="auto"/>
              <w:right w:val="single" w:sz="4" w:space="0" w:color="auto"/>
            </w:tcBorders>
            <w:hideMark/>
          </w:tcPr>
          <w:p w14:paraId="3FEA5663" w14:textId="77777777" w:rsidR="00BC79FE" w:rsidRPr="00AD7ADA" w:rsidRDefault="00BC79FE" w:rsidP="00F835E1">
            <w:pPr>
              <w:spacing w:after="0" w:line="240" w:lineRule="auto"/>
              <w:jc w:val="center"/>
              <w:rPr>
                <w:rFonts w:ascii="Times New Roman" w:eastAsia="Calibri" w:hAnsi="Times New Roman" w:cs="Times New Roman"/>
                <w:b/>
                <w:bCs/>
                <w:sz w:val="28"/>
                <w:szCs w:val="28"/>
                <w:lang w:eastAsia="ru-RU"/>
              </w:rPr>
            </w:pPr>
            <w:r w:rsidRPr="00AD7ADA">
              <w:rPr>
                <w:rFonts w:ascii="Times New Roman" w:eastAsia="Calibri" w:hAnsi="Times New Roman" w:cs="Times New Roman"/>
                <w:b/>
                <w:bCs/>
                <w:sz w:val="28"/>
                <w:szCs w:val="28"/>
                <w:lang w:eastAsia="ru-RU"/>
              </w:rPr>
              <w:t xml:space="preserve">Должность </w:t>
            </w:r>
          </w:p>
        </w:tc>
      </w:tr>
      <w:tr w:rsidR="00BC79FE" w:rsidRPr="0004439D" w14:paraId="6AF28DF9" w14:textId="77777777" w:rsidTr="00F835E1">
        <w:tc>
          <w:tcPr>
            <w:tcW w:w="5000" w:type="pct"/>
            <w:gridSpan w:val="2"/>
            <w:tcBorders>
              <w:top w:val="outset" w:sz="6" w:space="0" w:color="auto"/>
              <w:left w:val="outset" w:sz="6" w:space="0" w:color="auto"/>
              <w:bottom w:val="outset" w:sz="6" w:space="0" w:color="auto"/>
              <w:right w:val="single" w:sz="4" w:space="0" w:color="auto"/>
            </w:tcBorders>
            <w:hideMark/>
          </w:tcPr>
          <w:p w14:paraId="6ADAE791" w14:textId="77777777" w:rsidR="00BC79FE" w:rsidRPr="00AD7ADA" w:rsidRDefault="00BC79FE" w:rsidP="00F835E1">
            <w:pPr>
              <w:spacing w:after="0" w:line="240" w:lineRule="auto"/>
              <w:ind w:firstLine="8"/>
              <w:rPr>
                <w:rFonts w:ascii="Times New Roman" w:eastAsia="Calibri" w:hAnsi="Times New Roman" w:cs="Times New Roman"/>
                <w:b/>
                <w:bCs/>
                <w:sz w:val="28"/>
                <w:szCs w:val="28"/>
                <w:lang w:eastAsia="ru-RU"/>
              </w:rPr>
            </w:pPr>
            <w:r w:rsidRPr="00AD7ADA">
              <w:rPr>
                <w:rFonts w:ascii="Times New Roman" w:eastAsia="Calibri" w:hAnsi="Times New Roman" w:cs="Times New Roman"/>
                <w:b/>
                <w:bCs/>
                <w:sz w:val="28"/>
                <w:szCs w:val="28"/>
                <w:lang w:eastAsia="ru-RU"/>
              </w:rPr>
              <w:t xml:space="preserve">Представители заказчика: </w:t>
            </w:r>
          </w:p>
        </w:tc>
      </w:tr>
      <w:tr w:rsidR="00BC79FE" w:rsidRPr="0004439D" w14:paraId="01A82D72" w14:textId="77777777" w:rsidTr="00F835E1">
        <w:trPr>
          <w:trHeight w:val="644"/>
        </w:trPr>
        <w:tc>
          <w:tcPr>
            <w:tcW w:w="1765" w:type="pct"/>
            <w:tcBorders>
              <w:top w:val="outset" w:sz="6" w:space="0" w:color="auto"/>
              <w:left w:val="outset" w:sz="6" w:space="0" w:color="auto"/>
              <w:bottom w:val="outset" w:sz="6" w:space="0" w:color="auto"/>
              <w:right w:val="outset" w:sz="6" w:space="0" w:color="auto"/>
            </w:tcBorders>
            <w:hideMark/>
          </w:tcPr>
          <w:p w14:paraId="763D83A9" w14:textId="77777777" w:rsidR="00BC79FE" w:rsidRPr="00AD7ADA" w:rsidRDefault="00BC79FE" w:rsidP="00F835E1">
            <w:pPr>
              <w:spacing w:after="0" w:line="240" w:lineRule="auto"/>
              <w:ind w:firstLine="8"/>
              <w:rPr>
                <w:rFonts w:ascii="Times New Roman" w:eastAsia="Calibri" w:hAnsi="Times New Roman" w:cs="Times New Roman"/>
                <w:sz w:val="28"/>
                <w:szCs w:val="28"/>
                <w:lang w:eastAsia="ru-RU"/>
              </w:rPr>
            </w:pPr>
            <w:r w:rsidRPr="00AD7ADA">
              <w:rPr>
                <w:rFonts w:ascii="Times New Roman" w:eastAsia="Calibri" w:hAnsi="Times New Roman" w:cs="Times New Roman"/>
                <w:bCs/>
                <w:sz w:val="28"/>
                <w:szCs w:val="28"/>
                <w:lang w:eastAsia="ru-RU"/>
              </w:rPr>
              <w:t>Иванов А.С.</w:t>
            </w:r>
          </w:p>
        </w:tc>
        <w:tc>
          <w:tcPr>
            <w:tcW w:w="3235" w:type="pct"/>
            <w:tcBorders>
              <w:top w:val="outset" w:sz="6" w:space="0" w:color="auto"/>
              <w:left w:val="outset" w:sz="6" w:space="0" w:color="auto"/>
              <w:bottom w:val="outset" w:sz="6" w:space="0" w:color="auto"/>
              <w:right w:val="single" w:sz="4" w:space="0" w:color="auto"/>
            </w:tcBorders>
            <w:hideMark/>
          </w:tcPr>
          <w:p w14:paraId="30F0F47D" w14:textId="77777777" w:rsidR="00BC79FE" w:rsidRDefault="00BC79FE" w:rsidP="00F835E1">
            <w:pPr>
              <w:spacing w:after="0" w:line="240" w:lineRule="auto"/>
              <w:ind w:firstLine="8"/>
              <w:rPr>
                <w:rFonts w:ascii="Times New Roman" w:eastAsia="Calibri" w:hAnsi="Times New Roman" w:cs="Times New Roman"/>
                <w:bCs/>
                <w:sz w:val="28"/>
                <w:szCs w:val="28"/>
                <w:lang w:eastAsia="ru-RU"/>
              </w:rPr>
            </w:pPr>
            <w:r w:rsidRPr="00AD7ADA">
              <w:rPr>
                <w:rFonts w:ascii="Times New Roman" w:eastAsia="Calibri" w:hAnsi="Times New Roman" w:cs="Times New Roman"/>
                <w:bCs/>
                <w:sz w:val="28"/>
                <w:szCs w:val="28"/>
                <w:lang w:eastAsia="ru-RU"/>
              </w:rPr>
              <w:t xml:space="preserve">Директор Сибирского филиала </w:t>
            </w:r>
          </w:p>
          <w:p w14:paraId="26E03042" w14:textId="77777777" w:rsidR="00BC79FE" w:rsidRPr="00AD7ADA" w:rsidRDefault="00BC79FE" w:rsidP="00F835E1">
            <w:pPr>
              <w:spacing w:after="0" w:line="240" w:lineRule="auto"/>
              <w:ind w:firstLine="8"/>
              <w:rPr>
                <w:rFonts w:ascii="Times New Roman" w:eastAsia="Calibri" w:hAnsi="Times New Roman" w:cs="Times New Roman"/>
                <w:sz w:val="28"/>
                <w:szCs w:val="28"/>
                <w:lang w:eastAsia="ru-RU"/>
              </w:rPr>
            </w:pPr>
            <w:r w:rsidRPr="00AD7ADA">
              <w:rPr>
                <w:rFonts w:ascii="Times New Roman" w:eastAsia="Calibri" w:hAnsi="Times New Roman" w:cs="Times New Roman"/>
                <w:bCs/>
                <w:sz w:val="28"/>
                <w:szCs w:val="28"/>
                <w:lang w:eastAsia="ru-RU"/>
              </w:rPr>
              <w:t>АО «Атомспецтранс»</w:t>
            </w:r>
          </w:p>
        </w:tc>
      </w:tr>
      <w:tr w:rsidR="00BC79FE" w14:paraId="4106E32C" w14:textId="77777777" w:rsidTr="00F835E1">
        <w:trPr>
          <w:trHeight w:val="466"/>
        </w:trPr>
        <w:tc>
          <w:tcPr>
            <w:tcW w:w="1765" w:type="pct"/>
            <w:tcBorders>
              <w:top w:val="outset" w:sz="6" w:space="0" w:color="auto"/>
              <w:left w:val="outset" w:sz="6" w:space="0" w:color="auto"/>
              <w:bottom w:val="outset" w:sz="6" w:space="0" w:color="auto"/>
              <w:right w:val="outset" w:sz="6" w:space="0" w:color="auto"/>
            </w:tcBorders>
          </w:tcPr>
          <w:p w14:paraId="2BE41D3F" w14:textId="77777777" w:rsidR="00BC79FE" w:rsidRPr="00AD7ADA" w:rsidRDefault="00BC79FE" w:rsidP="00F835E1">
            <w:pPr>
              <w:spacing w:after="0" w:line="240" w:lineRule="auto"/>
              <w:ind w:firstLine="8"/>
              <w:rPr>
                <w:rFonts w:ascii="Times New Roman" w:eastAsia="Calibri" w:hAnsi="Times New Roman" w:cs="Times New Roman"/>
                <w:bCs/>
                <w:sz w:val="28"/>
                <w:szCs w:val="28"/>
                <w:lang w:eastAsia="ru-RU"/>
              </w:rPr>
            </w:pPr>
            <w:r w:rsidRPr="00AD7ADA">
              <w:rPr>
                <w:rFonts w:ascii="Times New Roman" w:eastAsia="Times New Roman" w:hAnsi="Times New Roman"/>
                <w:sz w:val="28"/>
                <w:szCs w:val="28"/>
                <w:lang w:eastAsia="ru-RU"/>
              </w:rPr>
              <w:t>Гаврилова В.А</w:t>
            </w:r>
            <w:r w:rsidRPr="00AD7ADA">
              <w:rPr>
                <w:rFonts w:ascii="Times New Roman" w:hAnsi="Times New Roman"/>
                <w:sz w:val="28"/>
                <w:szCs w:val="28"/>
                <w:lang w:eastAsia="ru-RU"/>
              </w:rPr>
              <w:t xml:space="preserve">.  </w:t>
            </w:r>
          </w:p>
        </w:tc>
        <w:tc>
          <w:tcPr>
            <w:tcW w:w="3235" w:type="pct"/>
            <w:tcBorders>
              <w:top w:val="outset" w:sz="6" w:space="0" w:color="auto"/>
              <w:left w:val="outset" w:sz="6" w:space="0" w:color="auto"/>
              <w:bottom w:val="outset" w:sz="6" w:space="0" w:color="auto"/>
              <w:right w:val="single" w:sz="4" w:space="0" w:color="auto"/>
            </w:tcBorders>
          </w:tcPr>
          <w:p w14:paraId="6942C184" w14:textId="77777777" w:rsidR="00BC79FE" w:rsidRPr="00AD7ADA" w:rsidRDefault="00BC79FE" w:rsidP="00F835E1">
            <w:pPr>
              <w:spacing w:after="0" w:line="240" w:lineRule="auto"/>
              <w:ind w:firstLine="8"/>
              <w:rPr>
                <w:rFonts w:ascii="Times New Roman" w:eastAsia="Calibri" w:hAnsi="Times New Roman" w:cs="Times New Roman"/>
                <w:bCs/>
                <w:sz w:val="28"/>
                <w:szCs w:val="28"/>
                <w:lang w:eastAsia="ru-RU"/>
              </w:rPr>
            </w:pPr>
            <w:r w:rsidRPr="00AD7ADA">
              <w:rPr>
                <w:rFonts w:ascii="Times New Roman" w:hAnsi="Times New Roman"/>
                <w:sz w:val="28"/>
                <w:szCs w:val="28"/>
                <w:lang w:eastAsia="ru-RU"/>
              </w:rPr>
              <w:t>Начальник отдела закупок Сибирского филиала АО «Атомспецтранс»</w:t>
            </w:r>
          </w:p>
        </w:tc>
      </w:tr>
      <w:tr w:rsidR="00BC79FE" w14:paraId="5E0BDCF4" w14:textId="77777777" w:rsidTr="00F835E1">
        <w:trPr>
          <w:trHeight w:val="466"/>
        </w:trPr>
        <w:tc>
          <w:tcPr>
            <w:tcW w:w="1765" w:type="pct"/>
            <w:tcBorders>
              <w:top w:val="outset" w:sz="6" w:space="0" w:color="auto"/>
              <w:left w:val="outset" w:sz="6" w:space="0" w:color="auto"/>
              <w:bottom w:val="outset" w:sz="6" w:space="0" w:color="auto"/>
              <w:right w:val="outset" w:sz="6" w:space="0" w:color="auto"/>
            </w:tcBorders>
          </w:tcPr>
          <w:p w14:paraId="4045D4AB" w14:textId="77777777" w:rsidR="00BC79FE" w:rsidRPr="00AD7ADA" w:rsidRDefault="00BC79FE" w:rsidP="00F835E1">
            <w:pPr>
              <w:spacing w:after="0" w:line="240" w:lineRule="auto"/>
              <w:ind w:firstLine="8"/>
              <w:rPr>
                <w:rFonts w:ascii="Times New Roman" w:eastAsia="Calibri" w:hAnsi="Times New Roman" w:cs="Times New Roman"/>
                <w:bCs/>
                <w:sz w:val="28"/>
                <w:szCs w:val="28"/>
                <w:lang w:eastAsia="ru-RU"/>
              </w:rPr>
            </w:pPr>
            <w:r w:rsidRPr="00AD7ADA">
              <w:rPr>
                <w:rFonts w:ascii="Times New Roman" w:hAnsi="Times New Roman"/>
                <w:sz w:val="28"/>
                <w:szCs w:val="28"/>
                <w:lang w:eastAsia="ru-RU"/>
              </w:rPr>
              <w:t>Скорикова А.Ю.</w:t>
            </w:r>
          </w:p>
        </w:tc>
        <w:tc>
          <w:tcPr>
            <w:tcW w:w="3235" w:type="pct"/>
            <w:tcBorders>
              <w:top w:val="outset" w:sz="6" w:space="0" w:color="auto"/>
              <w:left w:val="outset" w:sz="6" w:space="0" w:color="auto"/>
              <w:bottom w:val="outset" w:sz="6" w:space="0" w:color="auto"/>
              <w:right w:val="single" w:sz="4" w:space="0" w:color="auto"/>
            </w:tcBorders>
          </w:tcPr>
          <w:p w14:paraId="51FC7B1D" w14:textId="77777777" w:rsidR="00BC79FE" w:rsidRPr="00AD7ADA" w:rsidRDefault="00BC79FE" w:rsidP="00F835E1">
            <w:pPr>
              <w:spacing w:after="0" w:line="240" w:lineRule="auto"/>
              <w:ind w:firstLine="8"/>
              <w:rPr>
                <w:rFonts w:ascii="Times New Roman" w:eastAsia="Calibri" w:hAnsi="Times New Roman" w:cs="Times New Roman"/>
                <w:bCs/>
                <w:sz w:val="28"/>
                <w:szCs w:val="28"/>
                <w:lang w:eastAsia="ru-RU"/>
              </w:rPr>
            </w:pPr>
            <w:r w:rsidRPr="00AD7ADA">
              <w:rPr>
                <w:rFonts w:ascii="Times New Roman" w:hAnsi="Times New Roman"/>
                <w:sz w:val="28"/>
                <w:szCs w:val="28"/>
                <w:lang w:eastAsia="ru-RU"/>
              </w:rPr>
              <w:t>Начальник управления финансового планирования и учета Сибирского филиала АО «Атомспецтранс»</w:t>
            </w:r>
          </w:p>
        </w:tc>
      </w:tr>
      <w:tr w:rsidR="00BC79FE" w14:paraId="74052682" w14:textId="77777777" w:rsidTr="00F835E1">
        <w:trPr>
          <w:trHeight w:val="466"/>
        </w:trPr>
        <w:tc>
          <w:tcPr>
            <w:tcW w:w="1765" w:type="pct"/>
            <w:tcBorders>
              <w:top w:val="outset" w:sz="6" w:space="0" w:color="auto"/>
              <w:left w:val="outset" w:sz="6" w:space="0" w:color="auto"/>
              <w:bottom w:val="outset" w:sz="6" w:space="0" w:color="auto"/>
              <w:right w:val="outset" w:sz="6" w:space="0" w:color="auto"/>
            </w:tcBorders>
          </w:tcPr>
          <w:p w14:paraId="0828592E" w14:textId="6DAE426C" w:rsidR="00BC79FE" w:rsidRPr="00AD7ADA" w:rsidRDefault="00BC79FE" w:rsidP="00F835E1">
            <w:pPr>
              <w:spacing w:after="0" w:line="240" w:lineRule="auto"/>
              <w:ind w:firstLine="8"/>
              <w:rPr>
                <w:rFonts w:ascii="Times New Roman" w:eastAsia="Calibri" w:hAnsi="Times New Roman" w:cs="Times New Roman"/>
                <w:bCs/>
                <w:sz w:val="28"/>
                <w:szCs w:val="28"/>
                <w:lang w:eastAsia="ru-RU"/>
              </w:rPr>
            </w:pPr>
            <w:r>
              <w:rPr>
                <w:rFonts w:ascii="Times New Roman" w:hAnsi="Times New Roman"/>
                <w:sz w:val="28"/>
                <w:szCs w:val="28"/>
                <w:lang w:eastAsia="ru-RU"/>
              </w:rPr>
              <w:t>Ильичева</w:t>
            </w:r>
            <w:r w:rsidRPr="00AD7ADA">
              <w:rPr>
                <w:rFonts w:ascii="Times New Roman" w:hAnsi="Times New Roman"/>
                <w:sz w:val="28"/>
                <w:szCs w:val="28"/>
                <w:lang w:eastAsia="ru-RU"/>
              </w:rPr>
              <w:t xml:space="preserve"> Ю.П.</w:t>
            </w:r>
          </w:p>
        </w:tc>
        <w:tc>
          <w:tcPr>
            <w:tcW w:w="3235" w:type="pct"/>
            <w:tcBorders>
              <w:top w:val="outset" w:sz="6" w:space="0" w:color="auto"/>
              <w:left w:val="outset" w:sz="6" w:space="0" w:color="auto"/>
              <w:bottom w:val="outset" w:sz="6" w:space="0" w:color="auto"/>
              <w:right w:val="single" w:sz="4" w:space="0" w:color="auto"/>
            </w:tcBorders>
          </w:tcPr>
          <w:p w14:paraId="0EF1F9B4" w14:textId="77777777" w:rsidR="00BC79FE" w:rsidRPr="00AD7ADA" w:rsidRDefault="00BC79FE" w:rsidP="00F835E1">
            <w:pPr>
              <w:spacing w:after="0" w:line="240" w:lineRule="auto"/>
              <w:ind w:firstLine="8"/>
              <w:rPr>
                <w:rFonts w:ascii="Times New Roman" w:eastAsia="Calibri" w:hAnsi="Times New Roman" w:cs="Times New Roman"/>
                <w:bCs/>
                <w:sz w:val="28"/>
                <w:szCs w:val="28"/>
                <w:lang w:eastAsia="ru-RU"/>
              </w:rPr>
            </w:pPr>
            <w:r w:rsidRPr="00AD7ADA">
              <w:rPr>
                <w:rFonts w:ascii="Times New Roman" w:hAnsi="Times New Roman"/>
                <w:sz w:val="28"/>
                <w:szCs w:val="28"/>
                <w:lang w:eastAsia="ru-RU"/>
              </w:rPr>
              <w:t xml:space="preserve">Специалист по договорной работе </w:t>
            </w:r>
            <w:r w:rsidRPr="00AD7ADA">
              <w:rPr>
                <w:rFonts w:ascii="Times New Roman" w:hAnsi="Times New Roman"/>
                <w:sz w:val="28"/>
                <w:szCs w:val="28"/>
                <w:lang w:val="en-US" w:eastAsia="ru-RU"/>
              </w:rPr>
              <w:t>I</w:t>
            </w:r>
            <w:r w:rsidRPr="00AD7ADA">
              <w:rPr>
                <w:rFonts w:ascii="Times New Roman" w:hAnsi="Times New Roman"/>
                <w:sz w:val="28"/>
                <w:szCs w:val="28"/>
                <w:lang w:eastAsia="ru-RU"/>
              </w:rPr>
              <w:t xml:space="preserve"> категории Сибирского филиала АО «Атомспецтранс»</w:t>
            </w:r>
          </w:p>
        </w:tc>
      </w:tr>
      <w:tr w:rsidR="00BC79FE" w:rsidRPr="0004439D" w14:paraId="078CAF67" w14:textId="77777777" w:rsidTr="00F835E1">
        <w:tc>
          <w:tcPr>
            <w:tcW w:w="5000" w:type="pct"/>
            <w:gridSpan w:val="2"/>
            <w:tcBorders>
              <w:top w:val="outset" w:sz="6" w:space="0" w:color="auto"/>
              <w:left w:val="outset" w:sz="6" w:space="0" w:color="auto"/>
              <w:bottom w:val="outset" w:sz="6" w:space="0" w:color="auto"/>
              <w:right w:val="single" w:sz="4" w:space="0" w:color="auto"/>
            </w:tcBorders>
            <w:hideMark/>
          </w:tcPr>
          <w:p w14:paraId="04A34B4E" w14:textId="77777777" w:rsidR="00BC79FE" w:rsidRPr="00AD7ADA" w:rsidRDefault="00BC79FE" w:rsidP="00F835E1">
            <w:pPr>
              <w:spacing w:after="0" w:line="240" w:lineRule="auto"/>
              <w:ind w:firstLine="8"/>
              <w:rPr>
                <w:rFonts w:ascii="Times New Roman" w:eastAsia="Calibri" w:hAnsi="Times New Roman" w:cs="Times New Roman"/>
                <w:b/>
                <w:bCs/>
                <w:sz w:val="28"/>
                <w:szCs w:val="28"/>
                <w:lang w:eastAsia="ru-RU"/>
              </w:rPr>
            </w:pPr>
            <w:r w:rsidRPr="00AD7ADA">
              <w:rPr>
                <w:rFonts w:ascii="Times New Roman" w:eastAsia="Calibri" w:hAnsi="Times New Roman" w:cs="Times New Roman"/>
                <w:b/>
                <w:bCs/>
                <w:sz w:val="28"/>
                <w:szCs w:val="28"/>
                <w:lang w:eastAsia="ru-RU"/>
              </w:rPr>
              <w:t>Представитель</w:t>
            </w:r>
            <w:r w:rsidRPr="00AD7ADA">
              <w:rPr>
                <w:rFonts w:ascii="Times New Roman" w:eastAsia="Calibri" w:hAnsi="Times New Roman" w:cs="Times New Roman"/>
                <w:b/>
                <w:sz w:val="28"/>
                <w:szCs w:val="28"/>
                <w:lang w:eastAsia="ru-RU"/>
              </w:rPr>
              <w:t xml:space="preserve"> победителя закупки</w:t>
            </w:r>
            <w:r w:rsidRPr="00AD7ADA">
              <w:rPr>
                <w:rFonts w:ascii="Times New Roman" w:eastAsia="Calibri" w:hAnsi="Times New Roman" w:cs="Times New Roman"/>
                <w:b/>
                <w:bCs/>
                <w:sz w:val="28"/>
                <w:szCs w:val="28"/>
                <w:lang w:eastAsia="ru-RU"/>
              </w:rPr>
              <w:t xml:space="preserve">: </w:t>
            </w:r>
          </w:p>
        </w:tc>
      </w:tr>
      <w:tr w:rsidR="00A002B5" w:rsidRPr="00EC7FF9" w14:paraId="7B344080" w14:textId="77777777" w:rsidTr="00B30649">
        <w:trPr>
          <w:trHeight w:val="567"/>
        </w:trPr>
        <w:tc>
          <w:tcPr>
            <w:tcW w:w="1765" w:type="pct"/>
            <w:tcBorders>
              <w:top w:val="outset" w:sz="6" w:space="0" w:color="auto"/>
              <w:left w:val="outset" w:sz="6" w:space="0" w:color="auto"/>
              <w:bottom w:val="outset" w:sz="6" w:space="0" w:color="auto"/>
              <w:right w:val="outset" w:sz="6" w:space="0" w:color="auto"/>
            </w:tcBorders>
          </w:tcPr>
          <w:p w14:paraId="3B31C182" w14:textId="49EFCC6E" w:rsidR="00A002B5" w:rsidRPr="00A002B5" w:rsidRDefault="00A002B5" w:rsidP="00A002B5">
            <w:pPr>
              <w:spacing w:after="0" w:line="240" w:lineRule="auto"/>
              <w:ind w:firstLine="8"/>
              <w:rPr>
                <w:rFonts w:ascii="Times New Roman" w:eastAsia="Calibri" w:hAnsi="Times New Roman" w:cs="Times New Roman"/>
                <w:sz w:val="28"/>
                <w:szCs w:val="28"/>
                <w:lang w:eastAsia="ru-RU"/>
              </w:rPr>
            </w:pPr>
          </w:p>
        </w:tc>
        <w:tc>
          <w:tcPr>
            <w:tcW w:w="3235" w:type="pct"/>
            <w:tcBorders>
              <w:top w:val="outset" w:sz="6" w:space="0" w:color="auto"/>
              <w:left w:val="outset" w:sz="6" w:space="0" w:color="auto"/>
              <w:bottom w:val="outset" w:sz="6" w:space="0" w:color="auto"/>
              <w:right w:val="single" w:sz="4" w:space="0" w:color="auto"/>
            </w:tcBorders>
          </w:tcPr>
          <w:p w14:paraId="76A38BB9" w14:textId="35422B90" w:rsidR="00A002B5" w:rsidRPr="00A002B5" w:rsidRDefault="00B30649" w:rsidP="00A002B5">
            <w:pPr>
              <w:spacing w:after="0" w:line="240" w:lineRule="auto"/>
              <w:ind w:firstLine="8"/>
              <w:rPr>
                <w:rFonts w:ascii="Times New Roman" w:eastAsia="Calibri" w:hAnsi="Times New Roman" w:cs="Times New Roman"/>
                <w:sz w:val="28"/>
                <w:szCs w:val="28"/>
                <w:lang w:eastAsia="ru-RU"/>
              </w:rPr>
            </w:pPr>
            <w:r>
              <w:rPr>
                <w:rFonts w:ascii="Times New Roman" w:hAnsi="Times New Roman"/>
                <w:sz w:val="28"/>
                <w:szCs w:val="28"/>
              </w:rPr>
              <w:t>У</w:t>
            </w:r>
            <w:r w:rsidRPr="00B87671">
              <w:rPr>
                <w:rFonts w:ascii="Times New Roman" w:hAnsi="Times New Roman"/>
                <w:sz w:val="28"/>
                <w:szCs w:val="28"/>
              </w:rPr>
              <w:t>частник</w:t>
            </w:r>
            <w:r>
              <w:rPr>
                <w:rFonts w:ascii="Times New Roman" w:hAnsi="Times New Roman"/>
                <w:sz w:val="28"/>
                <w:szCs w:val="28"/>
              </w:rPr>
              <w:t>,</w:t>
            </w:r>
            <w:r w:rsidRPr="00B87671">
              <w:rPr>
                <w:rFonts w:ascii="Times New Roman" w:hAnsi="Times New Roman"/>
                <w:sz w:val="28"/>
                <w:szCs w:val="28"/>
              </w:rPr>
              <w:t xml:space="preserve"> </w:t>
            </w:r>
            <w:r w:rsidRPr="00CB2C68">
              <w:rPr>
                <w:rFonts w:ascii="Times New Roman" w:hAnsi="Times New Roman"/>
                <w:sz w:val="28"/>
                <w:szCs w:val="28"/>
              </w:rPr>
              <w:t>подавш</w:t>
            </w:r>
            <w:r>
              <w:rPr>
                <w:rFonts w:ascii="Times New Roman" w:hAnsi="Times New Roman"/>
                <w:sz w:val="28"/>
                <w:szCs w:val="28"/>
              </w:rPr>
              <w:t>ий</w:t>
            </w:r>
            <w:r w:rsidRPr="00CB2C68">
              <w:rPr>
                <w:rFonts w:ascii="Times New Roman" w:hAnsi="Times New Roman"/>
                <w:sz w:val="28"/>
                <w:szCs w:val="28"/>
              </w:rPr>
              <w:t xml:space="preserve"> заявку с уникальным идентификационным номером </w:t>
            </w:r>
            <w:r w:rsidRPr="007E74BB">
              <w:rPr>
                <w:rFonts w:ascii="Times New Roman" w:hAnsi="Times New Roman"/>
                <w:sz w:val="28"/>
                <w:szCs w:val="28"/>
              </w:rPr>
              <w:t>32414383874-1-1</w:t>
            </w:r>
          </w:p>
        </w:tc>
      </w:tr>
    </w:tbl>
    <w:p w14:paraId="7843F690" w14:textId="77777777" w:rsidR="004408E9" w:rsidRPr="008A6C32" w:rsidRDefault="004408E9" w:rsidP="004408E9">
      <w:pPr>
        <w:widowControl w:val="0"/>
        <w:spacing w:after="0" w:line="240" w:lineRule="auto"/>
        <w:jc w:val="both"/>
        <w:rPr>
          <w:rFonts w:ascii="Times New Roman" w:eastAsia="Times New Roman" w:hAnsi="Times New Roman" w:cs="Times New Roman"/>
          <w:sz w:val="28"/>
          <w:szCs w:val="28"/>
          <w:lang w:eastAsia="ru-RU"/>
        </w:rPr>
      </w:pPr>
    </w:p>
    <w:p w14:paraId="6256F12A" w14:textId="5B23B29A" w:rsidR="00137F7B" w:rsidRPr="008A6C32" w:rsidRDefault="00137F7B" w:rsidP="00137F7B">
      <w:pPr>
        <w:widowControl w:val="0"/>
        <w:spacing w:after="0" w:line="240" w:lineRule="auto"/>
        <w:jc w:val="both"/>
        <w:rPr>
          <w:rFonts w:ascii="Times New Roman" w:eastAsia="Times New Roman" w:hAnsi="Times New Roman" w:cs="Times New Roman"/>
          <w:sz w:val="28"/>
          <w:szCs w:val="28"/>
          <w:lang w:eastAsia="ru-RU"/>
        </w:rPr>
      </w:pPr>
      <w:r w:rsidRPr="008A6C32">
        <w:rPr>
          <w:rFonts w:ascii="Times New Roman" w:eastAsia="Times New Roman" w:hAnsi="Times New Roman" w:cs="Times New Roman"/>
          <w:sz w:val="28"/>
          <w:szCs w:val="28"/>
          <w:lang w:eastAsia="ru-RU"/>
        </w:rPr>
        <w:t xml:space="preserve">Преддоговорные переговоры проводятся в соответствии с подпунктом </w:t>
      </w:r>
      <w:r w:rsidRPr="008A6C32">
        <w:rPr>
          <w:rFonts w:ascii="Times New Roman" w:eastAsia="Times New Roman" w:hAnsi="Times New Roman" w:cs="Times New Roman"/>
          <w:b/>
          <w:i/>
          <w:sz w:val="28"/>
          <w:szCs w:val="28"/>
          <w:lang w:eastAsia="ru-RU"/>
        </w:rPr>
        <w:t>а)</w:t>
      </w:r>
      <w:r w:rsidRPr="008A6C32">
        <w:rPr>
          <w:rFonts w:ascii="Times New Roman" w:eastAsia="Times New Roman" w:hAnsi="Times New Roman" w:cs="Times New Roman"/>
          <w:sz w:val="28"/>
          <w:szCs w:val="28"/>
          <w:lang w:eastAsia="ru-RU"/>
        </w:rPr>
        <w:t xml:space="preserve"> </w:t>
      </w:r>
      <w:r w:rsidR="006C4663" w:rsidRPr="008A6C32">
        <w:rPr>
          <w:rFonts w:ascii="Times New Roman" w:eastAsia="Times New Roman" w:hAnsi="Times New Roman" w:cs="Times New Roman"/>
          <w:sz w:val="28"/>
          <w:szCs w:val="28"/>
          <w:lang w:eastAsia="ru-RU"/>
        </w:rPr>
        <w:t xml:space="preserve">части 2 </w:t>
      </w:r>
      <w:r w:rsidRPr="008A6C32">
        <w:rPr>
          <w:rFonts w:ascii="Times New Roman" w:eastAsia="Times New Roman" w:hAnsi="Times New Roman" w:cs="Times New Roman"/>
          <w:sz w:val="28"/>
          <w:szCs w:val="28"/>
          <w:lang w:eastAsia="ru-RU"/>
        </w:rPr>
        <w:t>статьи 9.3 ЕОСЗ в редакции</w:t>
      </w:r>
      <w:r w:rsidRPr="008A6C32">
        <w:rPr>
          <w:rFonts w:ascii="Times New Roman" w:eastAsia="Times New Roman" w:hAnsi="Times New Roman" w:cs="Times New Roman"/>
          <w:bCs/>
          <w:sz w:val="28"/>
          <w:szCs w:val="28"/>
          <w:lang w:eastAsia="ru-RU"/>
        </w:rPr>
        <w:t xml:space="preserve">, указанной в </w:t>
      </w:r>
      <w:r w:rsidR="006C4663" w:rsidRPr="008A6C32">
        <w:rPr>
          <w:rFonts w:ascii="Times New Roman" w:eastAsia="Times New Roman" w:hAnsi="Times New Roman" w:cs="Times New Roman"/>
          <w:bCs/>
          <w:sz w:val="28"/>
          <w:szCs w:val="28"/>
          <w:lang w:eastAsia="ru-RU"/>
        </w:rPr>
        <w:t>закупочной</w:t>
      </w:r>
      <w:r w:rsidRPr="008A6C32">
        <w:rPr>
          <w:rFonts w:ascii="Times New Roman" w:eastAsia="Times New Roman" w:hAnsi="Times New Roman" w:cs="Times New Roman"/>
          <w:bCs/>
          <w:sz w:val="28"/>
          <w:szCs w:val="28"/>
          <w:lang w:eastAsia="ru-RU"/>
        </w:rPr>
        <w:t xml:space="preserve"> документации</w:t>
      </w:r>
      <w:r w:rsidRPr="008A6C32">
        <w:rPr>
          <w:rFonts w:ascii="Times New Roman" w:eastAsia="Times New Roman" w:hAnsi="Times New Roman" w:cs="Times New Roman"/>
          <w:sz w:val="28"/>
          <w:szCs w:val="28"/>
          <w:lang w:eastAsia="ru-RU"/>
        </w:rPr>
        <w:t>.</w:t>
      </w:r>
    </w:p>
    <w:p w14:paraId="3C6EC607" w14:textId="77777777" w:rsidR="004408E9" w:rsidRPr="008A6C32" w:rsidRDefault="004408E9" w:rsidP="004408E9">
      <w:pPr>
        <w:widowControl w:val="0"/>
        <w:spacing w:after="0" w:line="240" w:lineRule="auto"/>
        <w:jc w:val="both"/>
        <w:rPr>
          <w:rFonts w:ascii="Times New Roman" w:eastAsia="Times New Roman" w:hAnsi="Times New Roman" w:cs="Times New Roman"/>
          <w:sz w:val="28"/>
          <w:szCs w:val="28"/>
          <w:lang w:eastAsia="ru-RU"/>
        </w:rPr>
      </w:pPr>
    </w:p>
    <w:p w14:paraId="71F3D479" w14:textId="77777777" w:rsidR="00F60176" w:rsidRDefault="004408E9" w:rsidP="00E7080D">
      <w:pPr>
        <w:widowControl w:val="0"/>
        <w:spacing w:after="0" w:line="240" w:lineRule="auto"/>
        <w:jc w:val="both"/>
        <w:rPr>
          <w:rFonts w:ascii="Times New Roman" w:eastAsia="Times New Roman" w:hAnsi="Times New Roman" w:cs="Times New Roman"/>
          <w:sz w:val="28"/>
          <w:szCs w:val="24"/>
          <w:lang w:eastAsia="ru-RU"/>
        </w:rPr>
      </w:pPr>
      <w:r w:rsidRPr="008A6C32">
        <w:rPr>
          <w:rFonts w:ascii="Times New Roman" w:eastAsia="Times New Roman" w:hAnsi="Times New Roman" w:cs="Times New Roman"/>
          <w:sz w:val="28"/>
          <w:szCs w:val="28"/>
          <w:lang w:eastAsia="ru-RU"/>
        </w:rPr>
        <w:t>По результатам преддоговорных переговоров достигнуты следующие</w:t>
      </w:r>
      <w:r w:rsidRPr="004408E9">
        <w:rPr>
          <w:rFonts w:ascii="Times New Roman" w:eastAsia="Times New Roman" w:hAnsi="Times New Roman" w:cs="Times New Roman"/>
          <w:sz w:val="28"/>
          <w:szCs w:val="24"/>
          <w:lang w:eastAsia="ru-RU"/>
        </w:rPr>
        <w:t xml:space="preserve"> договоренности:</w:t>
      </w:r>
      <w:r w:rsidR="006C4663">
        <w:rPr>
          <w:rFonts w:ascii="Times New Roman" w:eastAsia="Times New Roman" w:hAnsi="Times New Roman" w:cs="Times New Roman"/>
          <w:sz w:val="28"/>
          <w:szCs w:val="24"/>
          <w:lang w:eastAsia="ru-RU"/>
        </w:rPr>
        <w:t xml:space="preserve"> </w:t>
      </w:r>
    </w:p>
    <w:p w14:paraId="1D4B3E62" w14:textId="31E70740" w:rsidR="00E7080D" w:rsidRPr="00E7080D" w:rsidRDefault="00E7080D" w:rsidP="00E7080D">
      <w:pPr>
        <w:widowControl w:val="0"/>
        <w:spacing w:after="0" w:line="240" w:lineRule="auto"/>
        <w:jc w:val="both"/>
        <w:rPr>
          <w:rFonts w:ascii="Times New Roman" w:eastAsia="Calibri" w:hAnsi="Times New Roman" w:cs="Times New Roman"/>
          <w:sz w:val="28"/>
          <w:szCs w:val="28"/>
          <w:lang w:eastAsia="ru-RU"/>
        </w:rPr>
      </w:pPr>
      <w:r>
        <w:rPr>
          <w:rFonts w:ascii="Times New Roman" w:eastAsia="Times New Roman" w:hAnsi="Times New Roman" w:cs="Times New Roman"/>
          <w:sz w:val="28"/>
          <w:szCs w:val="24"/>
          <w:lang w:eastAsia="ru-RU"/>
        </w:rPr>
        <w:t xml:space="preserve">- </w:t>
      </w:r>
      <w:r w:rsidRPr="00E7080D">
        <w:rPr>
          <w:rFonts w:ascii="Times New Roman" w:eastAsia="Calibri" w:hAnsi="Times New Roman" w:cs="Times New Roman"/>
          <w:sz w:val="28"/>
          <w:szCs w:val="28"/>
          <w:lang w:eastAsia="ru-RU"/>
        </w:rPr>
        <w:t xml:space="preserve">цена договора составляет </w:t>
      </w:r>
      <w:r w:rsidR="00F60176" w:rsidRPr="00F60176">
        <w:rPr>
          <w:rFonts w:ascii="Times New Roman" w:eastAsia="Times New Roman" w:hAnsi="Times New Roman" w:cs="Times New Roman"/>
          <w:b/>
          <w:bCs/>
          <w:sz w:val="28"/>
          <w:szCs w:val="28"/>
          <w:lang w:eastAsia="ru-RU"/>
        </w:rPr>
        <w:t>990 000</w:t>
      </w:r>
      <w:r w:rsidR="00F60176" w:rsidRPr="00C744D8">
        <w:rPr>
          <w:rFonts w:ascii="Times New Roman" w:eastAsia="Times New Roman" w:hAnsi="Times New Roman" w:cs="Times New Roman"/>
          <w:bCs/>
          <w:sz w:val="28"/>
          <w:szCs w:val="28"/>
          <w:lang w:eastAsia="ru-RU"/>
        </w:rPr>
        <w:t xml:space="preserve"> (</w:t>
      </w:r>
      <w:r w:rsidR="00F60176">
        <w:rPr>
          <w:rFonts w:ascii="Times New Roman" w:eastAsia="Times New Roman" w:hAnsi="Times New Roman" w:cs="Times New Roman"/>
          <w:bCs/>
          <w:i/>
          <w:sz w:val="28"/>
          <w:szCs w:val="28"/>
          <w:lang w:eastAsia="ru-RU"/>
        </w:rPr>
        <w:t>Д</w:t>
      </w:r>
      <w:r w:rsidR="00F60176" w:rsidRPr="00F60176">
        <w:rPr>
          <w:rFonts w:ascii="Times New Roman" w:eastAsia="Times New Roman" w:hAnsi="Times New Roman" w:cs="Times New Roman"/>
          <w:bCs/>
          <w:i/>
          <w:sz w:val="28"/>
          <w:szCs w:val="28"/>
          <w:lang w:eastAsia="ru-RU"/>
        </w:rPr>
        <w:t>евятьсот девяносто тысяч</w:t>
      </w:r>
      <w:r w:rsidR="00F60176" w:rsidRPr="00F60176">
        <w:rPr>
          <w:rFonts w:ascii="Times New Roman" w:eastAsia="Times New Roman" w:hAnsi="Times New Roman" w:cs="Times New Roman"/>
          <w:b/>
          <w:bCs/>
          <w:sz w:val="28"/>
          <w:szCs w:val="28"/>
          <w:lang w:eastAsia="ru-RU"/>
        </w:rPr>
        <w:t>) рублей 00 копеек</w:t>
      </w:r>
      <w:r w:rsidR="00A10966" w:rsidRPr="00A10966">
        <w:rPr>
          <w:rFonts w:ascii="Times New Roman" w:eastAsia="Times New Roman" w:hAnsi="Times New Roman" w:cs="Times New Roman"/>
          <w:sz w:val="28"/>
          <w:szCs w:val="28"/>
          <w:lang w:eastAsia="ru-RU"/>
        </w:rPr>
        <w:t>,</w:t>
      </w:r>
      <w:r w:rsidR="00F60176" w:rsidRPr="00C744D8">
        <w:rPr>
          <w:rFonts w:ascii="Times New Roman" w:eastAsia="Times New Roman" w:hAnsi="Times New Roman" w:cs="Times New Roman"/>
          <w:bCs/>
          <w:sz w:val="28"/>
          <w:szCs w:val="28"/>
          <w:lang w:eastAsia="ru-RU"/>
        </w:rPr>
        <w:t xml:space="preserve"> </w:t>
      </w:r>
      <w:r w:rsidR="00BC79FE" w:rsidRPr="00BC79FE">
        <w:rPr>
          <w:rFonts w:ascii="Times New Roman" w:eastAsia="Calibri" w:hAnsi="Times New Roman"/>
          <w:sz w:val="28"/>
          <w:szCs w:val="28"/>
        </w:rPr>
        <w:t>НДС не облагается</w:t>
      </w:r>
      <w:r w:rsidR="0072347A">
        <w:rPr>
          <w:rFonts w:ascii="Times New Roman" w:eastAsia="Calibri" w:hAnsi="Times New Roman" w:cs="Times New Roman"/>
          <w:sz w:val="28"/>
          <w:szCs w:val="28"/>
          <w:lang w:eastAsia="ru-RU"/>
        </w:rPr>
        <w:t>.</w:t>
      </w:r>
      <w:r w:rsidR="00F60176" w:rsidRPr="00F60176">
        <w:rPr>
          <w:rFonts w:ascii="Times New Roman" w:eastAsia="Times New Roman" w:hAnsi="Times New Roman" w:cs="Times New Roman"/>
          <w:bCs/>
          <w:sz w:val="28"/>
          <w:szCs w:val="28"/>
          <w:lang w:eastAsia="ru-RU"/>
        </w:rPr>
        <w:t xml:space="preserve"> </w:t>
      </w:r>
    </w:p>
    <w:p w14:paraId="29C38D2A" w14:textId="77777777" w:rsidR="00E7080D" w:rsidRPr="00E7080D" w:rsidRDefault="00E7080D" w:rsidP="00E7080D">
      <w:pPr>
        <w:widowControl w:val="0"/>
        <w:spacing w:after="0" w:line="240" w:lineRule="auto"/>
        <w:rPr>
          <w:rFonts w:ascii="Times New Roman" w:eastAsia="Calibri" w:hAnsi="Times New Roman" w:cs="Times New Roman"/>
          <w:sz w:val="24"/>
          <w:szCs w:val="24"/>
          <w:lang w:eastAsia="ru-RU"/>
        </w:rPr>
      </w:pPr>
    </w:p>
    <w:p w14:paraId="0B1B97CE" w14:textId="4B88C905" w:rsidR="006C4663" w:rsidRPr="008A6C32" w:rsidRDefault="004431CA" w:rsidP="00F60176">
      <w:pPr>
        <w:spacing w:after="0" w:line="240" w:lineRule="auto"/>
        <w:jc w:val="both"/>
        <w:rPr>
          <w:rFonts w:ascii="Times New Roman" w:eastAsia="Times New Roman" w:hAnsi="Times New Roman" w:cs="Times New Roman"/>
          <w:sz w:val="28"/>
          <w:szCs w:val="28"/>
          <w:lang w:eastAsia="ru-RU"/>
        </w:rPr>
      </w:pPr>
      <w:r w:rsidRPr="008A6C32">
        <w:rPr>
          <w:rFonts w:ascii="Times New Roman" w:eastAsia="Times New Roman" w:hAnsi="Times New Roman" w:cs="Times New Roman"/>
          <w:bCs/>
          <w:sz w:val="28"/>
          <w:szCs w:val="28"/>
          <w:lang w:eastAsia="ru-RU"/>
        </w:rPr>
        <w:t>Остальные</w:t>
      </w:r>
      <w:r w:rsidR="004408E9" w:rsidRPr="008A6C32">
        <w:rPr>
          <w:rFonts w:ascii="Times New Roman" w:eastAsia="Times New Roman" w:hAnsi="Times New Roman" w:cs="Times New Roman"/>
          <w:bCs/>
          <w:sz w:val="28"/>
          <w:szCs w:val="28"/>
          <w:lang w:eastAsia="ru-RU"/>
        </w:rPr>
        <w:t xml:space="preserve"> условия договора остаются без изменений.</w:t>
      </w:r>
    </w:p>
    <w:p w14:paraId="77F14744" w14:textId="77777777" w:rsidR="00BB30EC" w:rsidRPr="00F3787B" w:rsidRDefault="00000000" w:rsidP="00F3787B"/>
    <w:sectPr w:rsidR="00BB30EC" w:rsidRPr="00F3787B" w:rsidSect="00A002B5">
      <w:footerReference w:type="default" r:id="rId9"/>
      <w:pgSz w:w="11906" w:h="16838"/>
      <w:pgMar w:top="426" w:right="849" w:bottom="1134" w:left="1134" w:header="708" w:footer="3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B5879" w14:textId="77777777" w:rsidR="006B75A6" w:rsidRDefault="006B75A6" w:rsidP="004408E9">
      <w:pPr>
        <w:spacing w:after="0" w:line="240" w:lineRule="auto"/>
      </w:pPr>
      <w:r>
        <w:separator/>
      </w:r>
    </w:p>
  </w:endnote>
  <w:endnote w:type="continuationSeparator" w:id="0">
    <w:p w14:paraId="195EED00" w14:textId="77777777" w:rsidR="006B75A6" w:rsidRDefault="006B75A6" w:rsidP="0044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BC0C" w14:textId="268B65A6" w:rsidR="004408E9" w:rsidRPr="00337443" w:rsidRDefault="004408E9" w:rsidP="00337443">
    <w:pPr>
      <w:pStyle w:val="a5"/>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CE68B" w14:textId="77777777" w:rsidR="006B75A6" w:rsidRDefault="006B75A6" w:rsidP="004408E9">
      <w:pPr>
        <w:spacing w:after="0" w:line="240" w:lineRule="auto"/>
      </w:pPr>
      <w:r>
        <w:separator/>
      </w:r>
    </w:p>
  </w:footnote>
  <w:footnote w:type="continuationSeparator" w:id="0">
    <w:p w14:paraId="0BDD016F" w14:textId="77777777" w:rsidR="006B75A6" w:rsidRDefault="006B75A6" w:rsidP="00440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97E01"/>
    <w:multiLevelType w:val="hybridMultilevel"/>
    <w:tmpl w:val="643EFD1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B55539F"/>
    <w:multiLevelType w:val="hybridMultilevel"/>
    <w:tmpl w:val="62F4A9EC"/>
    <w:lvl w:ilvl="0" w:tplc="FFFFFFFF">
      <w:start w:val="1"/>
      <w:numFmt w:val="bullet"/>
      <w:lvlText w:val="­"/>
      <w:lvlJc w:val="left"/>
      <w:pPr>
        <w:ind w:left="1571" w:hanging="360"/>
      </w:pPr>
      <w:rPr>
        <w:rFonts w:ascii="Arial (WT)" w:hAnsi="Arial (WT)"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16cid:durableId="1286960809">
    <w:abstractNumId w:val="0"/>
  </w:num>
  <w:num w:numId="2" w16cid:durableId="1534730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408"/>
    <w:rsid w:val="00012D15"/>
    <w:rsid w:val="00013B57"/>
    <w:rsid w:val="000214CB"/>
    <w:rsid w:val="000336AA"/>
    <w:rsid w:val="00083184"/>
    <w:rsid w:val="0008598E"/>
    <w:rsid w:val="000C5C2A"/>
    <w:rsid w:val="000E7E73"/>
    <w:rsid w:val="00116885"/>
    <w:rsid w:val="001223C6"/>
    <w:rsid w:val="00137F7B"/>
    <w:rsid w:val="00140EAB"/>
    <w:rsid w:val="00153818"/>
    <w:rsid w:val="0016510E"/>
    <w:rsid w:val="00170FB4"/>
    <w:rsid w:val="001751E5"/>
    <w:rsid w:val="001C79CB"/>
    <w:rsid w:val="001D2A9A"/>
    <w:rsid w:val="001F7379"/>
    <w:rsid w:val="002271C6"/>
    <w:rsid w:val="00257DEB"/>
    <w:rsid w:val="00273AB8"/>
    <w:rsid w:val="002824AA"/>
    <w:rsid w:val="0029010B"/>
    <w:rsid w:val="002A3036"/>
    <w:rsid w:val="002B0A5F"/>
    <w:rsid w:val="002B1495"/>
    <w:rsid w:val="002B316D"/>
    <w:rsid w:val="002B621A"/>
    <w:rsid w:val="002C1134"/>
    <w:rsid w:val="002D5DF4"/>
    <w:rsid w:val="00301D42"/>
    <w:rsid w:val="00314CDB"/>
    <w:rsid w:val="003339EA"/>
    <w:rsid w:val="00337443"/>
    <w:rsid w:val="0034691E"/>
    <w:rsid w:val="00363048"/>
    <w:rsid w:val="0038334E"/>
    <w:rsid w:val="003B24C9"/>
    <w:rsid w:val="00434513"/>
    <w:rsid w:val="004374E7"/>
    <w:rsid w:val="004408E9"/>
    <w:rsid w:val="004431CA"/>
    <w:rsid w:val="0046074C"/>
    <w:rsid w:val="004634E7"/>
    <w:rsid w:val="00490695"/>
    <w:rsid w:val="004B5FA8"/>
    <w:rsid w:val="004B7AEB"/>
    <w:rsid w:val="004E730C"/>
    <w:rsid w:val="004F6C18"/>
    <w:rsid w:val="005626B1"/>
    <w:rsid w:val="00562CBB"/>
    <w:rsid w:val="0057623A"/>
    <w:rsid w:val="00616306"/>
    <w:rsid w:val="006168C7"/>
    <w:rsid w:val="00636E10"/>
    <w:rsid w:val="00662357"/>
    <w:rsid w:val="0067291E"/>
    <w:rsid w:val="006968F4"/>
    <w:rsid w:val="006B75A6"/>
    <w:rsid w:val="006C4663"/>
    <w:rsid w:val="00721786"/>
    <w:rsid w:val="0072347A"/>
    <w:rsid w:val="0074582C"/>
    <w:rsid w:val="007C21C1"/>
    <w:rsid w:val="007F140E"/>
    <w:rsid w:val="007F63CF"/>
    <w:rsid w:val="00832D04"/>
    <w:rsid w:val="00833DCD"/>
    <w:rsid w:val="008522FD"/>
    <w:rsid w:val="00885DB2"/>
    <w:rsid w:val="008A20BC"/>
    <w:rsid w:val="008A6C32"/>
    <w:rsid w:val="008E7E8F"/>
    <w:rsid w:val="00942C41"/>
    <w:rsid w:val="00971188"/>
    <w:rsid w:val="009A16DE"/>
    <w:rsid w:val="009F6B63"/>
    <w:rsid w:val="00A002B5"/>
    <w:rsid w:val="00A02A54"/>
    <w:rsid w:val="00A10966"/>
    <w:rsid w:val="00A47A67"/>
    <w:rsid w:val="00A51773"/>
    <w:rsid w:val="00A61379"/>
    <w:rsid w:val="00A9523F"/>
    <w:rsid w:val="00AE1AC0"/>
    <w:rsid w:val="00B13C93"/>
    <w:rsid w:val="00B30649"/>
    <w:rsid w:val="00B3399B"/>
    <w:rsid w:val="00B366C8"/>
    <w:rsid w:val="00B84451"/>
    <w:rsid w:val="00B87931"/>
    <w:rsid w:val="00BC71F1"/>
    <w:rsid w:val="00BC79FE"/>
    <w:rsid w:val="00C0736A"/>
    <w:rsid w:val="00C25AC4"/>
    <w:rsid w:val="00C27C13"/>
    <w:rsid w:val="00C744D8"/>
    <w:rsid w:val="00C82CDF"/>
    <w:rsid w:val="00C84478"/>
    <w:rsid w:val="00C923BA"/>
    <w:rsid w:val="00C95408"/>
    <w:rsid w:val="00CC3B25"/>
    <w:rsid w:val="00CD48D0"/>
    <w:rsid w:val="00D01132"/>
    <w:rsid w:val="00D14EC2"/>
    <w:rsid w:val="00D31E5E"/>
    <w:rsid w:val="00D97E21"/>
    <w:rsid w:val="00DA4AAA"/>
    <w:rsid w:val="00DE5820"/>
    <w:rsid w:val="00E7080D"/>
    <w:rsid w:val="00E756EF"/>
    <w:rsid w:val="00ED122D"/>
    <w:rsid w:val="00ED38C3"/>
    <w:rsid w:val="00F34593"/>
    <w:rsid w:val="00F34F4B"/>
    <w:rsid w:val="00F3787B"/>
    <w:rsid w:val="00F50900"/>
    <w:rsid w:val="00F60176"/>
    <w:rsid w:val="00F6391E"/>
    <w:rsid w:val="00F66A4B"/>
    <w:rsid w:val="00F71C0E"/>
    <w:rsid w:val="00F748DC"/>
    <w:rsid w:val="00FC4954"/>
    <w:rsid w:val="00FD63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056ED"/>
  <w15:docId w15:val="{DFD65AFC-EDE9-4E72-8E4E-31E194E5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08E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08E9"/>
  </w:style>
  <w:style w:type="paragraph" w:styleId="a5">
    <w:name w:val="footer"/>
    <w:basedOn w:val="a"/>
    <w:link w:val="a6"/>
    <w:uiPriority w:val="99"/>
    <w:unhideWhenUsed/>
    <w:rsid w:val="004408E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08E9"/>
  </w:style>
  <w:style w:type="paragraph" w:styleId="a7">
    <w:name w:val="Body Text"/>
    <w:basedOn w:val="a"/>
    <w:link w:val="a8"/>
    <w:uiPriority w:val="99"/>
    <w:unhideWhenUsed/>
    <w:rsid w:val="004408E9"/>
    <w:pPr>
      <w:keepLines/>
      <w:spacing w:line="240" w:lineRule="auto"/>
      <w:jc w:val="both"/>
    </w:pPr>
    <w:rPr>
      <w:rFonts w:ascii="Arial" w:eastAsia="Times New Roman" w:hAnsi="Arial" w:cs="Times New Roman"/>
      <w:sz w:val="24"/>
      <w:szCs w:val="24"/>
      <w:lang w:val="x-none" w:eastAsia="ru-RU"/>
    </w:rPr>
  </w:style>
  <w:style w:type="character" w:customStyle="1" w:styleId="a8">
    <w:name w:val="Основной текст Знак"/>
    <w:basedOn w:val="a0"/>
    <w:link w:val="a7"/>
    <w:uiPriority w:val="99"/>
    <w:rsid w:val="004408E9"/>
    <w:rPr>
      <w:rFonts w:ascii="Arial" w:eastAsia="Times New Roman" w:hAnsi="Arial" w:cs="Times New Roman"/>
      <w:sz w:val="24"/>
      <w:szCs w:val="24"/>
      <w:lang w:val="x-none" w:eastAsia="ru-RU"/>
    </w:rPr>
  </w:style>
  <w:style w:type="paragraph" w:styleId="a9">
    <w:name w:val="List Paragraph"/>
    <w:aliases w:val="Заголовок_3,Подпись рисунка,ПКФ Список,Абзац списка5"/>
    <w:basedOn w:val="a"/>
    <w:link w:val="aa"/>
    <w:uiPriority w:val="34"/>
    <w:qFormat/>
    <w:rsid w:val="00562CBB"/>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a">
    <w:name w:val="Абзац списка Знак"/>
    <w:aliases w:val="Заголовок_3 Знак,Подпись рисунка Знак,ПКФ Список Знак,Абзац списка5 Знак"/>
    <w:link w:val="a9"/>
    <w:uiPriority w:val="34"/>
    <w:locked/>
    <w:rsid w:val="00562CBB"/>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2B316D"/>
    <w:pPr>
      <w:spacing w:after="0" w:line="240" w:lineRule="auto"/>
    </w:pPr>
    <w:rPr>
      <w:rFonts w:ascii="Segoe UI" w:hAnsi="Segoe UI"/>
      <w:sz w:val="18"/>
      <w:szCs w:val="18"/>
    </w:rPr>
  </w:style>
  <w:style w:type="character" w:customStyle="1" w:styleId="ac">
    <w:name w:val="Текст выноски Знак"/>
    <w:basedOn w:val="a0"/>
    <w:link w:val="ab"/>
    <w:uiPriority w:val="99"/>
    <w:semiHidden/>
    <w:rsid w:val="002B316D"/>
    <w:rPr>
      <w:rFonts w:ascii="Segoe UI" w:hAnsi="Segoe UI"/>
      <w:sz w:val="18"/>
      <w:szCs w:val="18"/>
    </w:rPr>
  </w:style>
  <w:style w:type="character" w:styleId="ad">
    <w:name w:val="annotation reference"/>
    <w:basedOn w:val="a0"/>
    <w:uiPriority w:val="99"/>
    <w:unhideWhenUsed/>
    <w:rsid w:val="00BC71F1"/>
    <w:rPr>
      <w:sz w:val="16"/>
      <w:szCs w:val="16"/>
    </w:rPr>
  </w:style>
  <w:style w:type="paragraph" w:styleId="ae">
    <w:name w:val="annotation text"/>
    <w:basedOn w:val="a"/>
    <w:link w:val="af"/>
    <w:uiPriority w:val="99"/>
    <w:unhideWhenUsed/>
    <w:rsid w:val="00BC71F1"/>
    <w:pPr>
      <w:spacing w:line="240" w:lineRule="auto"/>
    </w:pPr>
    <w:rPr>
      <w:sz w:val="20"/>
      <w:szCs w:val="20"/>
    </w:rPr>
  </w:style>
  <w:style w:type="character" w:customStyle="1" w:styleId="af">
    <w:name w:val="Текст примечания Знак"/>
    <w:basedOn w:val="a0"/>
    <w:link w:val="ae"/>
    <w:uiPriority w:val="99"/>
    <w:rsid w:val="00BC71F1"/>
    <w:rPr>
      <w:sz w:val="20"/>
      <w:szCs w:val="20"/>
    </w:rPr>
  </w:style>
  <w:style w:type="paragraph" w:styleId="af0">
    <w:name w:val="annotation subject"/>
    <w:basedOn w:val="ae"/>
    <w:next w:val="ae"/>
    <w:link w:val="af1"/>
    <w:uiPriority w:val="99"/>
    <w:semiHidden/>
    <w:unhideWhenUsed/>
    <w:rsid w:val="00BC71F1"/>
    <w:rPr>
      <w:b/>
      <w:bCs/>
    </w:rPr>
  </w:style>
  <w:style w:type="character" w:customStyle="1" w:styleId="af1">
    <w:name w:val="Тема примечания Знак"/>
    <w:basedOn w:val="af"/>
    <w:link w:val="af0"/>
    <w:uiPriority w:val="99"/>
    <w:semiHidden/>
    <w:rsid w:val="00BC71F1"/>
    <w:rPr>
      <w:b/>
      <w:bCs/>
      <w:sz w:val="20"/>
      <w:szCs w:val="20"/>
    </w:rPr>
  </w:style>
  <w:style w:type="table" w:styleId="af2">
    <w:name w:val="Table Grid"/>
    <w:basedOn w:val="a1"/>
    <w:uiPriority w:val="59"/>
    <w:rsid w:val="00301D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A47A67"/>
    <w:pPr>
      <w:spacing w:after="0" w:line="240" w:lineRule="auto"/>
    </w:pPr>
  </w:style>
  <w:style w:type="character" w:styleId="af4">
    <w:name w:val="Hyperlink"/>
    <w:uiPriority w:val="99"/>
    <w:semiHidden/>
    <w:unhideWhenUsed/>
    <w:rsid w:val="008A6C32"/>
    <w:rPr>
      <w:strike w:val="0"/>
      <w:dstrike w:val="0"/>
      <w:color w:val="0063A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79894">
      <w:bodyDiv w:val="1"/>
      <w:marLeft w:val="0"/>
      <w:marRight w:val="0"/>
      <w:marTop w:val="0"/>
      <w:marBottom w:val="0"/>
      <w:divBdr>
        <w:top w:val="none" w:sz="0" w:space="0" w:color="auto"/>
        <w:left w:val="none" w:sz="0" w:space="0" w:color="auto"/>
        <w:bottom w:val="none" w:sz="0" w:space="0" w:color="auto"/>
        <w:right w:val="none" w:sz="0" w:space="0" w:color="auto"/>
      </w:divBdr>
    </w:div>
    <w:div w:id="913858617">
      <w:bodyDiv w:val="1"/>
      <w:marLeft w:val="0"/>
      <w:marRight w:val="0"/>
      <w:marTop w:val="0"/>
      <w:marBottom w:val="0"/>
      <w:divBdr>
        <w:top w:val="none" w:sz="0" w:space="0" w:color="auto"/>
        <w:left w:val="none" w:sz="0" w:space="0" w:color="auto"/>
        <w:bottom w:val="none" w:sz="0" w:space="0" w:color="auto"/>
        <w:right w:val="none" w:sz="0" w:space="0" w:color="auto"/>
      </w:divBdr>
    </w:div>
    <w:div w:id="1698040087">
      <w:bodyDiv w:val="1"/>
      <w:marLeft w:val="0"/>
      <w:marRight w:val="0"/>
      <w:marTop w:val="0"/>
      <w:marBottom w:val="0"/>
      <w:divBdr>
        <w:top w:val="none" w:sz="0" w:space="0" w:color="auto"/>
        <w:left w:val="none" w:sz="0" w:space="0" w:color="auto"/>
        <w:bottom w:val="none" w:sz="0" w:space="0" w:color="auto"/>
        <w:right w:val="none" w:sz="0" w:space="0" w:color="auto"/>
      </w:divBdr>
    </w:div>
    <w:div w:id="196766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2</Pages>
  <Words>679</Words>
  <Characters>3871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Дворянскова Екатерина Васильевна</dc:creator>
  <cp:lastModifiedBy>Жикина Юлия Павловна</cp:lastModifiedBy>
  <cp:revision>47</cp:revision>
  <cp:lastPrinted>2024-12-13T02:31:00Z</cp:lastPrinted>
  <dcterms:created xsi:type="dcterms:W3CDTF">2021-02-19T14:41:00Z</dcterms:created>
  <dcterms:modified xsi:type="dcterms:W3CDTF">2025-01-17T01:05:00Z</dcterms:modified>
</cp:coreProperties>
</file>