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32514702117/1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услуг по поставке и установке подъемно-секционных ворот в ООО «Кольская АЭС-Авто»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99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974"/>
        <w:gridCol w:w="4946"/>
      </w:tblGrid>
      <w:tr>
        <w:trPr/>
        <w:tc>
          <w:tcPr>
            <w:tcW w:w="4974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г.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Полярные Зори</w:t>
            </w:r>
          </w:p>
        </w:tc>
        <w:tc>
          <w:tcPr>
            <w:tcW w:w="4946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«11» апреля 20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25 г.</w:t>
            </w:r>
          </w:p>
        </w:tc>
      </w:tr>
    </w:tbl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 по запросу котировок, с использованием функционала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22456/187.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Общество с ограниченной ответственностью «Кольская АЭС-Авто»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ООО "Кольская АЭС-Авто"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Наименование запроса котировок: открытый запрос котировок в электронной форме без квалификационного отбора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на право заключения договора на оказание услуг по поставке и установке подъемно-секционных ворот в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Предмет договора: оказание услуг по поставке и установке подъемно-секционных ворот в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и объем товара и услуг: все необходимые сведения приведены в Томе 2 закупочной документации.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nos" w:hAnsi="Tinos"/>
        </w:rPr>
      </w:pPr>
      <w:r>
        <w:rPr>
          <w:rFonts w:eastAsia="Times New Roman" w:cs="Times New Roman" w:ascii="Tinos" w:hAnsi="Tinos"/>
          <w:b w:val="false"/>
          <w:bCs w:val="false"/>
          <w:color w:val="000000"/>
          <w:spacing w:val="0"/>
          <w:kern w:val="0"/>
          <w:sz w:val="24"/>
          <w:szCs w:val="24"/>
          <w:lang w:eastAsia="ru-RU"/>
        </w:rPr>
        <w:t>С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0"/>
          <w:kern w:val="0"/>
          <w:sz w:val="24"/>
          <w:szCs w:val="20"/>
          <w:lang w:eastAsia="ru-RU"/>
        </w:rPr>
        <w:t>рок поставки товара: с мом</w:t>
      </w:r>
      <w:bookmarkStart w:id="2" w:name="_GoBack_Копия_1"/>
      <w:bookmarkEnd w:id="2"/>
      <w:r>
        <w:rPr>
          <w:rFonts w:eastAsia="Times New Roman" w:cs="Times New Roman" w:ascii="Tinos" w:hAnsi="Tinos"/>
          <w:b w:val="false"/>
          <w:bCs w:val="false"/>
          <w:color w:val="000000"/>
          <w:spacing w:val="0"/>
          <w:kern w:val="0"/>
          <w:sz w:val="24"/>
          <w:szCs w:val="20"/>
          <w:lang w:eastAsia="ru-RU"/>
        </w:rPr>
        <w:t xml:space="preserve">ента подачи заявки в течение 30 дней.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nos" w:hAnsi="Tinos"/>
        </w:rPr>
      </w:pPr>
      <w:r>
        <w:rPr>
          <w:rFonts w:eastAsia="Times New Roman" w:cs="Times New Roman" w:ascii="Tinos" w:hAnsi="Tinos"/>
          <w:b w:val="false"/>
          <w:bCs w:val="false"/>
          <w:color w:val="000000"/>
          <w:spacing w:val="0"/>
          <w:kern w:val="0"/>
          <w:sz w:val="24"/>
          <w:szCs w:val="20"/>
          <w:shd w:fill="auto" w:val="clear"/>
          <w:lang w:eastAsia="ru-RU"/>
        </w:rPr>
        <w:t>Срок оказания услуг: с момента заключения договора до 25.06.2025 г.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 w:val="false"/>
          <w:bCs w:val="false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>
      <w:pPr>
        <w:pStyle w:val="Normal"/>
        <w:keepLines/>
        <w:numPr>
          <w:ilvl w:val="0"/>
          <w:numId w:val="0"/>
        </w:numPr>
        <w:spacing w:lineRule="auto" w:line="276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Начальная (максимальная)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цена договора: </w:t>
      </w:r>
    </w:p>
    <w:p>
      <w:pPr>
        <w:pStyle w:val="Normal"/>
        <w:widowControl w:val="false"/>
        <w:spacing w:before="0" w:after="46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bCs/>
          <w:color w:val="000000"/>
          <w:sz w:val="24"/>
          <w:szCs w:val="24"/>
        </w:rPr>
        <w:t>1 135 016 (Один миллион сто тридцать пять тысяч шестнадцать) рублей 00 копеек, включая НДС (НДС 20 %);</w:t>
      </w:r>
    </w:p>
    <w:p>
      <w:pPr>
        <w:pStyle w:val="Normal"/>
        <w:widowControl w:val="false"/>
        <w:spacing w:before="0" w:after="46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b w:val="false"/>
          <w:bCs/>
          <w:i w:val="false"/>
          <w:iCs w:val="false"/>
          <w:color w:val="000000"/>
          <w:sz w:val="24"/>
          <w:szCs w:val="24"/>
          <w:shd w:fill="auto" w:val="clear"/>
          <w:lang w:eastAsia="ru-RU"/>
        </w:rPr>
        <w:t>945 846 (Девятьсот сорок пять тысяч восемьсот сорок шесть) рублей 67 копеек, без учета НДС.</w:t>
      </w:r>
    </w:p>
    <w:p>
      <w:pPr>
        <w:pStyle w:val="Normal"/>
        <w:keepLines/>
        <w:numPr>
          <w:ilvl w:val="0"/>
          <w:numId w:val="0"/>
        </w:numPr>
        <w:spacing w:lineRule="auto" w:line="240" w:before="177" w:after="57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cs="" w:ascii="Times New Roman" w:hAnsi="Times New Roman" w:cstheme="minorBidi"/>
          <w:sz w:val="24"/>
          <w:szCs w:val="24"/>
          <w:shd w:fill="auto" w:val="clear"/>
        </w:rPr>
        <w:t>Извещение 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п</w:t>
      </w:r>
      <w:r>
        <w:rPr>
          <w:rFonts w:ascii="Times New Roman" w:hAnsi="Times New Roman"/>
          <w:sz w:val="24"/>
          <w:szCs w:val="24"/>
        </w:rPr>
        <w:t>роведении закупки (закупочная документация) опубликовано «</w:t>
      </w:r>
      <w:r>
        <w:rPr>
          <w:rFonts w:cs="" w:ascii="Times New Roman" w:hAnsi="Times New Roman" w:cstheme="minorBidi"/>
          <w:sz w:val="24"/>
          <w:szCs w:val="24"/>
          <w:shd w:fill="auto" w:val="clear"/>
        </w:rPr>
        <w:t>02»</w:t>
      </w:r>
      <w:r>
        <w:rPr>
          <w:rFonts w:ascii="Times New Roman" w:hAnsi="Times New Roman"/>
          <w:sz w:val="24"/>
          <w:szCs w:val="24"/>
        </w:rPr>
        <w:t xml:space="preserve"> апреля 2025 года на официальном государственном сайте http://www.zakupki.gov.ru/, закупка № 32514702117, на официальном сайте по закупкам атомной отрасли http://zakupki.rosatom.ru/, закупка № 73082, на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</w:rPr>
        <w:t>, закупка № 32514702117.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закупочной комиссии проводится в 09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:00 (в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ремя московское) «11» апреля 2025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В заседании принимают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участие: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884"/>
        <w:gridCol w:w="7036"/>
      </w:tblGrid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Вощиков А.В.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Анисимов Н.В.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Главный инженер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8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0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Начальник ООЗиМТО</w:t>
            </w:r>
          </w:p>
        </w:tc>
      </w:tr>
      <w:tr>
        <w:trPr/>
        <w:tc>
          <w:tcPr>
            <w:tcW w:w="28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Королева Н.Н.</w:t>
            </w:r>
          </w:p>
        </w:tc>
        <w:tc>
          <w:tcPr>
            <w:tcW w:w="70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Старший специалист ООЗиМТО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Специалист ООЗиМТО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Заседание проводится в присутствии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7 из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9 членов закупочной комиссии.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Кворум имеется.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08:00 (время московское) </w:t>
      </w:r>
      <w:r>
        <w:rPr>
          <w:rFonts w:ascii="Times New Roman" w:hAnsi="Times New Roman"/>
          <w:bCs/>
          <w:sz w:val="24"/>
          <w:szCs w:val="24"/>
          <w:lang w:eastAsia="ar-SA"/>
        </w:rPr>
        <w:t>«10» апреля 2025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поданных на</w:t>
      </w: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  <w:lang w:eastAsia="ar-SA"/>
        </w:rPr>
        <w:t xml:space="preserve"> заявок</w:t>
      </w:r>
      <w:r>
        <w:rPr>
          <w:rFonts w:cs="" w:ascii="Times New Roman" w:hAnsi="Times New Roman" w:cstheme="minorBidi"/>
          <w:sz w:val="24"/>
          <w:szCs w:val="24"/>
          <w:shd w:fill="auto" w:val="clear"/>
          <w:lang w:eastAsia="ar-SA"/>
        </w:rPr>
        <w:t xml:space="preserve"> на участие в закупке: 1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980"/>
        <w:gridCol w:w="3855"/>
        <w:gridCol w:w="1830"/>
        <w:gridCol w:w="2255"/>
      </w:tblGrid>
      <w:tr>
        <w:trPr/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Участник закупки 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Дата и время регистрации заявки 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2025" w:hRule="atLeast"/>
        </w:trPr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32514702117-1-1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Общество с ограниченной ответственностью «СПАТА»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5190116761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Адрес: </w:t>
            </w:r>
            <w:r>
              <w:rPr>
                <w:rFonts w:eastAsia="Times New Roman" w:cs="Arial" w:ascii="Tinos" w:hAnsi="Tinos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195220, г. Санкт-Петербург, пр. Гражданский 22, оф. 410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«08» апреля 2025 года 20:21 (время московское)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  <w:shd w:fill="FFFF00" w:val="clear"/>
              </w:rPr>
              <w:br/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1 100 520 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>(О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дин миллион сто тысяч пятьсот двадцать) рублей 00 копеек, включая НДС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заявки на участие в запросе котировок на отборочной стадии закупочной комиссией были приняты следующие решения: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1.</w:t>
        <w:tab/>
        <w:t xml:space="preserve">В соответствии с п. 7.8 Закупочной документации допустить к дальнейшему участию в запросе котировок участника </w:t>
      </w:r>
      <w:r>
        <w:rPr>
          <w:rFonts w:eastAsia="Calibri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en-US"/>
        </w:rPr>
        <w:t>Общество с ограниченной ответственностью «СПАТА»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, отвечающего требованиям документации по запросу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котировок.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2.</w:t>
        <w:tab/>
        <w:t>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Закупочная комиссия: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40" w:before="0" w:after="0"/>
        <w:ind w:left="0" w:firstLine="85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подтверждает, что не имеет связей, носящих характер аффилированности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вопрос о которых вынесен на заседание закупочной комиссии;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подтверждает объективность принимаемых решений;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принимает на себя обязательства: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предоставления сведений о предложениях участников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ходе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документацией по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запросу котировок;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20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015"/>
        <w:gridCol w:w="3907"/>
        <w:gridCol w:w="1999"/>
      </w:tblGrid>
      <w:tr>
        <w:trPr>
          <w:trHeight w:val="336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>
          <w:trHeight w:val="393" w:hRule="atLeast"/>
        </w:trPr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458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39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ООЗиМТО</w:t>
            </w:r>
          </w:p>
        </w:tc>
        <w:tc>
          <w:tcPr>
            <w:tcW w:w="19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sectPr>
      <w:footerReference w:type="default" r:id="rId2"/>
      <w:type w:val="nextPage"/>
      <w:pgSz w:w="11906" w:h="16838"/>
      <w:pgMar w:left="1134" w:right="851" w:gutter="0" w:header="0" w:top="113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ПРОТОКОЛ № 32514702117/1</w:t>
    </w:r>
  </w:p>
  <w:p>
    <w:pPr>
      <w:pStyle w:val="Normal"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оказание услуг по поставке и установке подъемно-секционных ворот в ООО «Кольская АЭС-Авто»</w:t>
    </w:r>
  </w:p>
  <w:p>
    <w:pPr>
      <w:pStyle w:val="Style2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</w:p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446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semiHidden/>
    <w:qFormat/>
    <w:rsid w:val="00db497a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b497a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4b5df2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2a01ad"/>
    <w:rPr>
      <w:rFonts w:ascii="Segoe UI" w:hAnsi="Segoe UI" w:cs="Segoe UI"/>
      <w:sz w:val="18"/>
      <w:szCs w:val="18"/>
    </w:rPr>
  </w:style>
  <w:style w:type="character" w:styleId="-">
    <w:name w:val="Hyperlink"/>
    <w:uiPriority w:val="99"/>
    <w:semiHidden/>
    <w:unhideWhenUsed/>
    <w:rsid w:val="00941c50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c422d8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4"/>
    <w:uiPriority w:val="99"/>
    <w:semiHidden/>
    <w:unhideWhenUsed/>
    <w:rsid w:val="00db497a"/>
    <w:pPr>
      <w:spacing w:before="0" w:after="12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Footer"/>
    <w:basedOn w:val="Normal"/>
    <w:link w:val="Style15"/>
    <w:uiPriority w:val="99"/>
    <w:unhideWhenUsed/>
    <w:rsid w:val="00db497a"/>
    <w:pPr>
      <w:keepLines/>
      <w:tabs>
        <w:tab w:val="clear" w:pos="708"/>
        <w:tab w:val="center" w:pos="4677" w:leader="none"/>
        <w:tab w:val="right" w:pos="9355" w:leader="none"/>
      </w:tabs>
      <w:spacing w:lineRule="auto" w:line="240" w:before="0" w:after="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6">
    <w:name w:val="Header"/>
    <w:basedOn w:val="Normal"/>
    <w:link w:val="Style16"/>
    <w:uiPriority w:val="99"/>
    <w:unhideWhenUsed/>
    <w:rsid w:val="004b5df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2a01a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e719ab"/>
    <w:pPr>
      <w:spacing w:before="0" w:after="16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Application>LibreOffice/7.5.6.2$Linux_X86_64 LibreOffice_project/50$Build-2</Application>
  <AppVersion>15.0000</AppVersion>
  <Pages>3</Pages>
  <Words>740</Words>
  <Characters>5147</Characters>
  <CharactersWithSpaces>5816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КузнецоваГВ</dc:creator>
  <dc:description/>
  <dc:language>ru-RU</dc:language>
  <cp:lastModifiedBy/>
  <cp:lastPrinted>2024-09-30T09:03:22Z</cp:lastPrinted>
  <dcterms:modified xsi:type="dcterms:W3CDTF">2025-04-10T10:00:03Z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