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49942316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FC76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759</w:t>
      </w:r>
    </w:p>
    <w:p w14:paraId="1250DC67" w14:textId="77777777" w:rsidR="00BD7AA7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proofErr w:type="spellStart"/>
      <w:r w:rsidR="00261915">
        <w:rPr>
          <w:rFonts w:ascii="Times New Roman" w:hAnsi="Times New Roman"/>
          <w:b/>
          <w:bCs/>
          <w:sz w:val="28"/>
          <w:szCs w:val="28"/>
        </w:rPr>
        <w:t>спец</w:t>
      </w:r>
      <w:r w:rsidR="00BD7AA7">
        <w:rPr>
          <w:rFonts w:ascii="Times New Roman" w:hAnsi="Times New Roman"/>
          <w:b/>
          <w:bCs/>
          <w:sz w:val="28"/>
          <w:szCs w:val="28"/>
        </w:rPr>
        <w:t>обуви</w:t>
      </w:r>
      <w:proofErr w:type="spellEnd"/>
      <w:r w:rsidR="00567477">
        <w:rPr>
          <w:rFonts w:ascii="Times New Roman" w:hAnsi="Times New Roman"/>
          <w:b/>
          <w:bCs/>
          <w:sz w:val="28"/>
          <w:szCs w:val="28"/>
        </w:rPr>
        <w:t xml:space="preserve"> для нужд Сибирского филиала </w:t>
      </w:r>
    </w:p>
    <w:p w14:paraId="4B36AF00" w14:textId="43240EF8" w:rsidR="004408E9" w:rsidRPr="00C744D8" w:rsidRDefault="00567477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АО "Атомспецтранс"</w:t>
      </w:r>
      <w:r w:rsidR="0016510E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5C89EEC" w14:textId="77777777" w:rsidR="004408E9" w:rsidRPr="004408E9" w:rsidRDefault="004408E9" w:rsidP="0026191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15558D10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C7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</w:t>
      </w:r>
      <w:r w:rsid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BD7A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4F7264A1" w14:textId="77777777" w:rsidR="00BD7AA7" w:rsidRDefault="00BD7AA7" w:rsidP="00BD7AA7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728B6481" w14:textId="77777777" w:rsidR="00BD7AA7" w:rsidRDefault="00BD7AA7" w:rsidP="00BD7AA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689B97E8" w14:textId="77777777" w:rsidR="00BD7AA7" w:rsidRDefault="00BD7AA7" w:rsidP="00BD7AA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341F809D" w14:textId="77777777" w:rsidR="00BD7AA7" w:rsidRPr="00DE2055" w:rsidRDefault="00BD7AA7" w:rsidP="00BD7A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2055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поставку </w:t>
      </w:r>
      <w:proofErr w:type="spellStart"/>
      <w:r w:rsidRPr="007D01DD">
        <w:rPr>
          <w:rFonts w:ascii="Times New Roman" w:hAnsi="Times New Roman"/>
          <w:sz w:val="28"/>
          <w:szCs w:val="28"/>
        </w:rPr>
        <w:t>спецобуви</w:t>
      </w:r>
      <w:proofErr w:type="spellEnd"/>
      <w:r w:rsidRPr="007D01DD">
        <w:rPr>
          <w:rFonts w:ascii="Times New Roman" w:hAnsi="Times New Roman"/>
          <w:sz w:val="28"/>
          <w:szCs w:val="28"/>
        </w:rPr>
        <w:t xml:space="preserve"> для нужд Сибирского филиала АО «Атомспецтранс»</w:t>
      </w:r>
      <w:r w:rsidRPr="00DE2055">
        <w:rPr>
          <w:rFonts w:ascii="Times New Roman" w:hAnsi="Times New Roman"/>
          <w:sz w:val="28"/>
          <w:szCs w:val="28"/>
        </w:rPr>
        <w:t xml:space="preserve">. </w:t>
      </w:r>
    </w:p>
    <w:p w14:paraId="3795DF00" w14:textId="77777777" w:rsidR="00BD7AA7" w:rsidRDefault="00BD7AA7" w:rsidP="00BD7AA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23E70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товара</w:t>
      </w:r>
      <w:r w:rsidRPr="00023E70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  <w:r w:rsidRPr="00023E70">
        <w:rPr>
          <w:rFonts w:ascii="Times New Roman" w:eastAsia="Calibri" w:hAnsi="Times New Roman"/>
          <w:sz w:val="28"/>
          <w:szCs w:val="28"/>
        </w:rPr>
        <w:t xml:space="preserve"> </w:t>
      </w:r>
    </w:p>
    <w:p w14:paraId="0B98E649" w14:textId="77777777" w:rsidR="00BD7AA7" w:rsidRPr="007D01DD" w:rsidRDefault="00BD7AA7" w:rsidP="00BD7AA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D01DD">
        <w:rPr>
          <w:rFonts w:ascii="Times New Roman" w:hAnsi="Times New Roman"/>
          <w:sz w:val="28"/>
          <w:szCs w:val="28"/>
        </w:rPr>
        <w:t xml:space="preserve">Срок действия договора: с момента подписания договора по 31.12.2025. </w:t>
      </w:r>
    </w:p>
    <w:p w14:paraId="03C7257C" w14:textId="77777777" w:rsidR="00BD7AA7" w:rsidRDefault="00BD7AA7" w:rsidP="00BD7AA7">
      <w:pPr>
        <w:pStyle w:val="ad"/>
        <w:tabs>
          <w:tab w:val="left" w:pos="851"/>
        </w:tabs>
        <w:ind w:left="0"/>
        <w:jc w:val="both"/>
        <w:rPr>
          <w:sz w:val="28"/>
          <w:szCs w:val="28"/>
        </w:rPr>
      </w:pPr>
      <w:r w:rsidRPr="007D01DD">
        <w:rPr>
          <w:sz w:val="28"/>
          <w:szCs w:val="28"/>
        </w:rPr>
        <w:t>Срок поставки товара: в течение 40 (сорока) рабочих дней с даты подачи, ответственным лицом Покупателя, письменной заявки на электронный адрес Поставщика. Периодичность поставки: единовременная.</w:t>
      </w:r>
    </w:p>
    <w:p w14:paraId="09F5CAE9" w14:textId="77777777" w:rsidR="00BD7AA7" w:rsidRPr="00DE2055" w:rsidRDefault="00BD7AA7" w:rsidP="00BD7AA7">
      <w:pPr>
        <w:pStyle w:val="ad"/>
        <w:tabs>
          <w:tab w:val="left" w:pos="851"/>
        </w:tabs>
        <w:ind w:left="0"/>
        <w:jc w:val="both"/>
        <w:rPr>
          <w:sz w:val="28"/>
          <w:szCs w:val="28"/>
        </w:rPr>
      </w:pPr>
      <w:r w:rsidRPr="00023E70">
        <w:rPr>
          <w:sz w:val="28"/>
          <w:szCs w:val="28"/>
        </w:rPr>
        <w:t xml:space="preserve">Начальная (максимальная) цена договора: </w:t>
      </w:r>
      <w:r w:rsidRPr="007D01DD">
        <w:rPr>
          <w:sz w:val="28"/>
          <w:szCs w:val="28"/>
        </w:rPr>
        <w:t>1 510 165,51 руб. (Один миллион пятьсот десять тысяч сто шестьдесят пять рублей 51 копейка).</w:t>
      </w:r>
    </w:p>
    <w:p w14:paraId="3575FD59" w14:textId="77777777" w:rsidR="00BD7AA7" w:rsidRDefault="00BD7AA7" w:rsidP="00BD7AA7">
      <w:pPr>
        <w:pStyle w:val="ad"/>
        <w:tabs>
          <w:tab w:val="left" w:pos="851"/>
        </w:tabs>
        <w:ind w:left="0"/>
        <w:jc w:val="both"/>
        <w:rPr>
          <w:sz w:val="28"/>
          <w:szCs w:val="28"/>
        </w:rPr>
      </w:pPr>
      <w:r w:rsidRPr="00DE2055">
        <w:rPr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0A851BB9" w14:textId="77777777" w:rsidR="00BD7AA7" w:rsidRPr="00853014" w:rsidRDefault="00BD7AA7" w:rsidP="00BD7AA7">
      <w:pPr>
        <w:pStyle w:val="ad"/>
        <w:tabs>
          <w:tab w:val="left" w:pos="851"/>
        </w:tabs>
        <w:ind w:left="0"/>
        <w:jc w:val="both"/>
        <w:rPr>
          <w:sz w:val="16"/>
          <w:szCs w:val="16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283"/>
        <w:gridCol w:w="880"/>
        <w:gridCol w:w="2410"/>
        <w:gridCol w:w="2410"/>
      </w:tblGrid>
      <w:tr w:rsidR="00BD7AA7" w:rsidRPr="007D01DD" w14:paraId="3E8D758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F853A43" w14:textId="77777777" w:rsidR="00BD7AA7" w:rsidRPr="007D01DD" w:rsidRDefault="00BD7AA7" w:rsidP="005F0C89">
            <w:pPr>
              <w:rPr>
                <w:rFonts w:ascii="Times New Roman" w:eastAsia="Calibri" w:hAnsi="Times New Roman"/>
              </w:rPr>
            </w:pPr>
            <w:r w:rsidRPr="007D01DD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3998" w:type="dxa"/>
            <w:gridSpan w:val="3"/>
            <w:vAlign w:val="center"/>
          </w:tcPr>
          <w:p w14:paraId="2518DCB5" w14:textId="77777777" w:rsidR="00BD7AA7" w:rsidRPr="007D01DD" w:rsidRDefault="00BD7AA7" w:rsidP="005F0C89">
            <w:pPr>
              <w:tabs>
                <w:tab w:val="left" w:pos="-117"/>
              </w:tabs>
              <w:ind w:firstLine="27"/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410" w:type="dxa"/>
            <w:vAlign w:val="center"/>
          </w:tcPr>
          <w:p w14:paraId="45D7C05B" w14:textId="77777777" w:rsidR="00BD7AA7" w:rsidRPr="007D01DD" w:rsidRDefault="00BD7AA7" w:rsidP="005F0C89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Начальная (максимальная) цена единицы</w:t>
            </w:r>
            <w:r w:rsidRPr="007D01DD">
              <w:rPr>
                <w:rFonts w:ascii="Times New Roman" w:hAnsi="Times New Roman"/>
                <w:b/>
                <w:i/>
              </w:rPr>
              <w:t xml:space="preserve"> </w:t>
            </w:r>
            <w:r w:rsidRPr="007D01DD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10" w:type="dxa"/>
          </w:tcPr>
          <w:p w14:paraId="00FB2A2B" w14:textId="77777777" w:rsidR="00BD7AA7" w:rsidRPr="007D01DD" w:rsidRDefault="00BD7AA7" w:rsidP="005F0C89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D7AA7" w:rsidRPr="007D01DD" w14:paraId="2B570A70" w14:textId="77777777" w:rsidTr="00BD7AA7">
        <w:trPr>
          <w:trHeight w:val="20"/>
        </w:trPr>
        <w:tc>
          <w:tcPr>
            <w:tcW w:w="7367" w:type="dxa"/>
            <w:gridSpan w:val="5"/>
            <w:shd w:val="clear" w:color="auto" w:fill="D9E2F3"/>
          </w:tcPr>
          <w:p w14:paraId="53E3C2CB" w14:textId="77777777" w:rsidR="00BD7AA7" w:rsidRPr="007D01DD" w:rsidRDefault="00BD7AA7" w:rsidP="005F0C89">
            <w:pPr>
              <w:tabs>
                <w:tab w:val="left" w:pos="-117"/>
              </w:tabs>
              <w:spacing w:line="254" w:lineRule="auto"/>
              <w:ind w:firstLine="27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Поставка по адресу: Томская обл., г. Северск, ул. Лесная 7а/1</w:t>
            </w:r>
          </w:p>
        </w:tc>
        <w:tc>
          <w:tcPr>
            <w:tcW w:w="2410" w:type="dxa"/>
            <w:shd w:val="clear" w:color="auto" w:fill="D9E2F3"/>
          </w:tcPr>
          <w:p w14:paraId="63B4D4DD" w14:textId="77777777" w:rsidR="00BD7AA7" w:rsidRPr="007D01DD" w:rsidRDefault="00BD7AA7" w:rsidP="005F0C89">
            <w:pPr>
              <w:tabs>
                <w:tab w:val="left" w:pos="-117"/>
              </w:tabs>
              <w:spacing w:line="254" w:lineRule="auto"/>
              <w:ind w:firstLine="27"/>
              <w:rPr>
                <w:rFonts w:ascii="Times New Roman" w:hAnsi="Times New Roman"/>
              </w:rPr>
            </w:pPr>
          </w:p>
        </w:tc>
      </w:tr>
      <w:tr w:rsidR="00BD7AA7" w:rsidRPr="007D01DD" w14:paraId="654704D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538309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09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7AD231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Туфли (тапочки) кожаные на нескользящей подошве</w:t>
            </w:r>
          </w:p>
        </w:tc>
        <w:tc>
          <w:tcPr>
            <w:tcW w:w="1163" w:type="dxa"/>
            <w:gridSpan w:val="2"/>
            <w:vAlign w:val="center"/>
          </w:tcPr>
          <w:p w14:paraId="6828FEF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36 р-р</w:t>
            </w:r>
          </w:p>
        </w:tc>
        <w:tc>
          <w:tcPr>
            <w:tcW w:w="2410" w:type="dxa"/>
            <w:vAlign w:val="center"/>
          </w:tcPr>
          <w:p w14:paraId="07C9B44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6016C9C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21A7F1E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092C05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8E9C7E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BA7FF4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06F83BE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7C1DE35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EB2759C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2F6F3B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6F0AF6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A86399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vAlign w:val="center"/>
          </w:tcPr>
          <w:p w14:paraId="7A5D408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66809A7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6BBB828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F56CC3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FE5659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E767B1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125CEE2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1229555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45010E4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A94B04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53C1E5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E63C0A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33E2752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11B417C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3815A95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48C88B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E668C2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F1CB28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7AF9BB8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599B5B9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B7CDBC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20D4CC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346A17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07AE31A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40B35CB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3BF9715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1C416BA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009748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shd w:val="clear" w:color="auto" w:fill="auto"/>
          </w:tcPr>
          <w:p w14:paraId="75C95C3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Полуботинки с текстильным верхом</w:t>
            </w:r>
          </w:p>
        </w:tc>
        <w:tc>
          <w:tcPr>
            <w:tcW w:w="1163" w:type="dxa"/>
            <w:gridSpan w:val="2"/>
            <w:vAlign w:val="center"/>
          </w:tcPr>
          <w:p w14:paraId="48E310F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4A0E475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2410" w:type="dxa"/>
            <w:vAlign w:val="center"/>
          </w:tcPr>
          <w:p w14:paraId="20D4BC1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15.20.14.110</w:t>
            </w:r>
          </w:p>
        </w:tc>
      </w:tr>
      <w:tr w:rsidR="00BD7AA7" w:rsidRPr="007D01DD" w14:paraId="1A8598E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4CB5AE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586A3D9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на нескользящей подошве</w:t>
            </w:r>
          </w:p>
        </w:tc>
        <w:tc>
          <w:tcPr>
            <w:tcW w:w="1163" w:type="dxa"/>
            <w:gridSpan w:val="2"/>
            <w:vAlign w:val="center"/>
          </w:tcPr>
          <w:p w14:paraId="7EC960C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36 р-р</w:t>
            </w:r>
          </w:p>
        </w:tc>
        <w:tc>
          <w:tcPr>
            <w:tcW w:w="2410" w:type="dxa"/>
            <w:vAlign w:val="center"/>
          </w:tcPr>
          <w:p w14:paraId="0E92C8D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302F1D5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75425AF8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246B66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DD0258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53D321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vAlign w:val="center"/>
          </w:tcPr>
          <w:p w14:paraId="47B6979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42E20E1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20A37E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DA8D02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046764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A357E2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0134922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58D6C32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06AEEA2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D0F010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3A6D27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1E4FB2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1884759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2C9FFAF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54B7A02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15172B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CAB140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A2CFF7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1B51D37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2D2A8ED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A62CE98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388F42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0A73A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403831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35C8F6C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79AF051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2F8A5E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B9C80A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003B9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9FA0CA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08C460D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70C43A2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48063F2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801ECA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CDFC88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01D06C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34993C4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75A98C8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12A1B5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C86F32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02C3BB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BFC066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vAlign w:val="center"/>
          </w:tcPr>
          <w:p w14:paraId="3E8E109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vAlign w:val="center"/>
          </w:tcPr>
          <w:p w14:paraId="6B1FE1E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7760560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76853F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86AFA42" w14:textId="77777777" w:rsidR="00BD7AA7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с жестким подноском</w:t>
            </w:r>
          </w:p>
          <w:p w14:paraId="4B0F9EA7" w14:textId="77777777" w:rsidR="00BD7AA7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  <w:p w14:paraId="31463CFE" w14:textId="77777777" w:rsidR="00BD7AA7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  <w:p w14:paraId="6E9EAB52" w14:textId="77777777" w:rsidR="00BD7AA7" w:rsidRPr="007D01DD" w:rsidRDefault="00BD7AA7" w:rsidP="005F0C89">
            <w:pPr>
              <w:rPr>
                <w:rFonts w:ascii="Times New Roman" w:hAnsi="Times New Roman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81F5AD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36 р-р</w:t>
            </w:r>
          </w:p>
        </w:tc>
        <w:tc>
          <w:tcPr>
            <w:tcW w:w="2410" w:type="dxa"/>
            <w:vAlign w:val="center"/>
          </w:tcPr>
          <w:p w14:paraId="45EC628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188D14B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3F38F22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5D0D7B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7F0F99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2A351A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7E81023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363F8E0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3FBCC09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6AF41F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C82CBF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0D6B84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vAlign w:val="center"/>
          </w:tcPr>
          <w:p w14:paraId="1867C8C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608DECA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903BB6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7367A9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008C83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BF6DBE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085DE2B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14CE4A4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070AC7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F38B70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DD18CB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B10ED4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336C771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6322931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27508A9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D965C4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C5DF47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B7864A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64BB2CD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7BB3444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DA28B19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7E2122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6E05F8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8BE933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0221990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5DF7FC9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576CDCD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FBEFED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D4295B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0E76FFC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06401F4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64FCF5C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787E32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660AA8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57BAE8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4E3399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0C248FA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71A7A59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5D6D61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323090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21EC0B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0D3FE8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3FD856E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vAlign w:val="center"/>
          </w:tcPr>
          <w:p w14:paraId="698B08A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3B9A9A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DE0F74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6A7AD8A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с жестким подноском с защитой от вибрации</w:t>
            </w:r>
          </w:p>
        </w:tc>
        <w:tc>
          <w:tcPr>
            <w:tcW w:w="1163" w:type="dxa"/>
            <w:gridSpan w:val="2"/>
            <w:vAlign w:val="center"/>
          </w:tcPr>
          <w:p w14:paraId="05D6365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05EF7FE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5 600,40</w:t>
            </w:r>
          </w:p>
        </w:tc>
        <w:tc>
          <w:tcPr>
            <w:tcW w:w="2410" w:type="dxa"/>
            <w:vAlign w:val="center"/>
          </w:tcPr>
          <w:p w14:paraId="500966C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15.20.32.127</w:t>
            </w:r>
          </w:p>
        </w:tc>
      </w:tr>
      <w:tr w:rsidR="00BD7AA7" w:rsidRPr="007D01DD" w14:paraId="0DE6835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4AF3E9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00300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C3F068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58E9892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5 600,40</w:t>
            </w:r>
          </w:p>
        </w:tc>
        <w:tc>
          <w:tcPr>
            <w:tcW w:w="2410" w:type="dxa"/>
            <w:vAlign w:val="center"/>
          </w:tcPr>
          <w:p w14:paraId="123ECA6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15.20.32.127</w:t>
            </w:r>
          </w:p>
        </w:tc>
      </w:tr>
      <w:tr w:rsidR="00BD7AA7" w:rsidRPr="007D01DD" w14:paraId="34CFFF7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F4A735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6384B7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утепленные с защитой от скольжения с глухим клапаном</w:t>
            </w:r>
          </w:p>
        </w:tc>
        <w:tc>
          <w:tcPr>
            <w:tcW w:w="1163" w:type="dxa"/>
            <w:gridSpan w:val="2"/>
            <w:vAlign w:val="center"/>
          </w:tcPr>
          <w:p w14:paraId="78B3F32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36 р-р</w:t>
            </w:r>
          </w:p>
        </w:tc>
        <w:tc>
          <w:tcPr>
            <w:tcW w:w="2410" w:type="dxa"/>
            <w:vAlign w:val="center"/>
          </w:tcPr>
          <w:p w14:paraId="2A84716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35FFE3B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5A21AD6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A88F24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C2F9B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CF2A13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3320B77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092B387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233D9FD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9054A0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AF544E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E606C3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vAlign w:val="center"/>
          </w:tcPr>
          <w:p w14:paraId="04254DB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2622E1D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9F3AD2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E2A96B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2E48B2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64BB122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77B3A0A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4128167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68C1EF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447632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1B4884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5DD820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6DD15B9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13B4B4E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1A8991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88BB90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346F5B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44D976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7FB6BC3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205F436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75D31F42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C069BD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4956AA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32AB03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27B7E6E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552133F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53AF030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F631E5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8FB0B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B7B56C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65BC617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06F3D7E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2EE61EAA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C12EC6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D04A16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5B0F93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61554BC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2049163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BB05BF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D331BB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CBA87D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AFAB0A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5E56E2A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4643376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69B73E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7C57A8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DFB99A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4841EC5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vAlign w:val="center"/>
          </w:tcPr>
          <w:p w14:paraId="24139AB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vAlign w:val="center"/>
          </w:tcPr>
          <w:p w14:paraId="1F226C2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3596AA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4B9273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E21ACA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утепленные с жестким подноском с глухим клапаном</w:t>
            </w:r>
          </w:p>
        </w:tc>
        <w:tc>
          <w:tcPr>
            <w:tcW w:w="1163" w:type="dxa"/>
            <w:gridSpan w:val="2"/>
            <w:vAlign w:val="center"/>
          </w:tcPr>
          <w:p w14:paraId="0CE9C72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7F8920D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vAlign w:val="center"/>
          </w:tcPr>
          <w:p w14:paraId="4ABEC35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2AD948AA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85E48E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41FF93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59A8CCB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3BC317A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vAlign w:val="center"/>
          </w:tcPr>
          <w:p w14:paraId="466EFC7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6283B2B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CC561E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B497A9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CF1AC9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5E7697F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vAlign w:val="center"/>
          </w:tcPr>
          <w:p w14:paraId="06B17FE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094526D7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16B86A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51A41C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B5B8D6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224D3F4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vAlign w:val="center"/>
          </w:tcPr>
          <w:p w14:paraId="0882495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708F23E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CEFC67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59DC48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208A690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78ED266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vAlign w:val="center"/>
          </w:tcPr>
          <w:p w14:paraId="3CE677C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721E5637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E62323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82DFA7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кожаные с защитным подноском</w:t>
            </w:r>
          </w:p>
        </w:tc>
        <w:tc>
          <w:tcPr>
            <w:tcW w:w="1163" w:type="dxa"/>
            <w:gridSpan w:val="2"/>
            <w:vAlign w:val="center"/>
          </w:tcPr>
          <w:p w14:paraId="76EDA84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165E775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2 910,00</w:t>
            </w:r>
          </w:p>
        </w:tc>
        <w:tc>
          <w:tcPr>
            <w:tcW w:w="2410" w:type="dxa"/>
            <w:vAlign w:val="center"/>
          </w:tcPr>
          <w:p w14:paraId="4115886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F46D36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0DE7FC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2D8E29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57A7B6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16DCD42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2 910,00</w:t>
            </w:r>
          </w:p>
        </w:tc>
        <w:tc>
          <w:tcPr>
            <w:tcW w:w="2410" w:type="dxa"/>
            <w:vAlign w:val="center"/>
          </w:tcPr>
          <w:p w14:paraId="30C34BF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1D03B9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B28A32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1080AB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кожаные утепленные с защитным подноском «СЕВЕР-ЖД» (или аналог)</w:t>
            </w:r>
          </w:p>
        </w:tc>
        <w:tc>
          <w:tcPr>
            <w:tcW w:w="1163" w:type="dxa"/>
            <w:gridSpan w:val="2"/>
            <w:vAlign w:val="center"/>
          </w:tcPr>
          <w:p w14:paraId="7C90494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36 р-р</w:t>
            </w:r>
          </w:p>
        </w:tc>
        <w:tc>
          <w:tcPr>
            <w:tcW w:w="2410" w:type="dxa"/>
            <w:vAlign w:val="center"/>
          </w:tcPr>
          <w:p w14:paraId="4657FC1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386FBDC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2E62C3A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C8A972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BD471D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020A01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2EAB9CA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08A49E8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7E677E4A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DF8243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391862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0D466E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38 р-р </w:t>
            </w:r>
          </w:p>
        </w:tc>
        <w:tc>
          <w:tcPr>
            <w:tcW w:w="2410" w:type="dxa"/>
            <w:vAlign w:val="center"/>
          </w:tcPr>
          <w:p w14:paraId="3F7C728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2441766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7C06B8C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364E44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0965A5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1313F68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7FE53A6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17FDBB4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10806F9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8EAD12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365B32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7F95F88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376BBFA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3BA3A86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117E964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A464E4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635996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63" w:type="dxa"/>
            <w:gridSpan w:val="2"/>
            <w:vAlign w:val="center"/>
          </w:tcPr>
          <w:p w14:paraId="314B440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2F7CEC0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6677803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BF0B882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056C7A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</w:tcPr>
          <w:p w14:paraId="5C371B0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4915AE7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42 р-р </w:t>
            </w:r>
          </w:p>
        </w:tc>
        <w:tc>
          <w:tcPr>
            <w:tcW w:w="2410" w:type="dxa"/>
            <w:vAlign w:val="center"/>
          </w:tcPr>
          <w:p w14:paraId="5FD2146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19653D6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7DC7BA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CE3403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752495B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791603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3F2598E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20682EE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0797C0D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081B6A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B48E27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4625834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2829A7D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6118984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4D57EBC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3CD4C5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5F6C92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77908AD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7F2ACBC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27D9106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13763C7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0FE1F3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70016C7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01AAA3A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vAlign w:val="center"/>
          </w:tcPr>
          <w:p w14:paraId="0A557E9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vAlign w:val="center"/>
          </w:tcPr>
          <w:p w14:paraId="0CE6F5F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423D5951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9FB747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  <w:vAlign w:val="center"/>
          </w:tcPr>
          <w:p w14:paraId="7EAF98C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Тапочки для душа</w:t>
            </w:r>
          </w:p>
        </w:tc>
        <w:tc>
          <w:tcPr>
            <w:tcW w:w="880" w:type="dxa"/>
            <w:vAlign w:val="center"/>
          </w:tcPr>
          <w:p w14:paraId="3184CFD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4F25C11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766CAD3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F24B76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6983F8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9CA2CB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3C21EF9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38 р-р </w:t>
            </w:r>
          </w:p>
        </w:tc>
        <w:tc>
          <w:tcPr>
            <w:tcW w:w="2410" w:type="dxa"/>
            <w:vAlign w:val="center"/>
          </w:tcPr>
          <w:p w14:paraId="7CF1A43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5D3681F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2725A0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E9D8A2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CC9741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6777C7E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793E086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5BD4EC1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3E1EFDA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7F42A9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7D1396B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738A91F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260FCC7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4723A93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EDD29A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5F6516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159EA74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0285139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464E0AF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3B07373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9A79E16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593666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22CD220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329EB2B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0D3A15D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0864449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7685DDBA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E686DE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074E4FA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62528DD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14173DB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5AA7E84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37BAE6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89819C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E221F8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0E20E41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1EDA78C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3E5950C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5DB8DB8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ADE079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72D6472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21759E4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3846F41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150E394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2D45629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7CA5F0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9AC3DA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6FC4F1C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vAlign w:val="center"/>
          </w:tcPr>
          <w:p w14:paraId="717D14A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vAlign w:val="center"/>
          </w:tcPr>
          <w:p w14:paraId="668EE42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2726A5C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6FA252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  <w:vAlign w:val="center"/>
          </w:tcPr>
          <w:p w14:paraId="756F52B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резиновые</w:t>
            </w:r>
          </w:p>
        </w:tc>
        <w:tc>
          <w:tcPr>
            <w:tcW w:w="880" w:type="dxa"/>
            <w:vAlign w:val="center"/>
          </w:tcPr>
          <w:p w14:paraId="4AC4BD0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78937B5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4CEFD0B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0D4322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0B22D4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1E7F541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5CA77D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13631E8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5C973B8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696709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79559F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17A9110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4BFE16A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6DB7BC7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3CC6ED9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76DDDBF7" w14:textId="77777777" w:rsidTr="00BD7AA7">
        <w:trPr>
          <w:trHeight w:val="20"/>
        </w:trPr>
        <w:tc>
          <w:tcPr>
            <w:tcW w:w="959" w:type="dxa"/>
            <w:vAlign w:val="center"/>
          </w:tcPr>
          <w:p w14:paraId="4469E81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DF9534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50FDC3D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324E9CD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0CE2E0F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1C3645CF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84C8A5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6B631B5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541DCC1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162BCB1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291B6D2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65A4610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920E03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D46FC9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7551FC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37B1A10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347ACA0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6FAF2D0D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E2A38A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64CB6D7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6B32C37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1580D11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09E34A8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A264B5C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E60504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3FF44D5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A48007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574774E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6B5BC1C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06E01BEC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A25CE5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769586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2F71A39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vAlign w:val="center"/>
          </w:tcPr>
          <w:p w14:paraId="359CA8F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584,40</w:t>
            </w:r>
          </w:p>
        </w:tc>
        <w:tc>
          <w:tcPr>
            <w:tcW w:w="2410" w:type="dxa"/>
            <w:vAlign w:val="center"/>
          </w:tcPr>
          <w:p w14:paraId="560B343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4EF851A4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E9BE7B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  <w:vAlign w:val="center"/>
          </w:tcPr>
          <w:p w14:paraId="1E14BC5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резиновые с защитным подноском</w:t>
            </w:r>
          </w:p>
        </w:tc>
        <w:tc>
          <w:tcPr>
            <w:tcW w:w="880" w:type="dxa"/>
            <w:vAlign w:val="center"/>
          </w:tcPr>
          <w:p w14:paraId="1C8AD25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vAlign w:val="center"/>
          </w:tcPr>
          <w:p w14:paraId="14B420E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5D6035A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2FC160A0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760DCF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A09C82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74501A2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4008BE9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2A8447C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EFC4C73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8A4A5B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4F76B4F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8099D9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43EF30E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4A33C43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7349812C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00DAE0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7D9D24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5A64CD5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6825D9B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0F1D54C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3338A47" w14:textId="77777777" w:rsidTr="00BD7AA7">
        <w:trPr>
          <w:trHeight w:val="20"/>
        </w:trPr>
        <w:tc>
          <w:tcPr>
            <w:tcW w:w="959" w:type="dxa"/>
            <w:vAlign w:val="center"/>
          </w:tcPr>
          <w:p w14:paraId="65ED67F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FBB9AF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3B3412A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57BD4BB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140F8A2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6D6EA466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B4CA1A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5E2780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7C23A81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7EF55F3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410" w:type="dxa"/>
            <w:vAlign w:val="center"/>
          </w:tcPr>
          <w:p w14:paraId="265386F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8FCFD2A" w14:textId="77777777" w:rsidTr="00BD7AA7">
        <w:trPr>
          <w:trHeight w:val="20"/>
        </w:trPr>
        <w:tc>
          <w:tcPr>
            <w:tcW w:w="7367" w:type="dxa"/>
            <w:gridSpan w:val="5"/>
            <w:shd w:val="clear" w:color="auto" w:fill="D9E2F3"/>
          </w:tcPr>
          <w:p w14:paraId="48A5CCF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Поставка по адресу: Красноярский край, г. </w:t>
            </w:r>
            <w:proofErr w:type="spellStart"/>
            <w:proofErr w:type="gramStart"/>
            <w:r w:rsidRPr="007D01DD">
              <w:rPr>
                <w:rFonts w:ascii="Times New Roman" w:hAnsi="Times New Roman"/>
                <w:color w:val="000000"/>
              </w:rPr>
              <w:t>Зеленогорск,ул</w:t>
            </w:r>
            <w:proofErr w:type="spellEnd"/>
            <w:r w:rsidRPr="007D01DD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7D01DD">
              <w:rPr>
                <w:rFonts w:ascii="Times New Roman" w:hAnsi="Times New Roman"/>
                <w:color w:val="000000"/>
              </w:rPr>
              <w:t xml:space="preserve"> Октябрьская 59</w:t>
            </w:r>
          </w:p>
        </w:tc>
        <w:tc>
          <w:tcPr>
            <w:tcW w:w="2410" w:type="dxa"/>
            <w:shd w:val="clear" w:color="auto" w:fill="D9E2F3"/>
          </w:tcPr>
          <w:p w14:paraId="1BB63AD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D7AA7" w:rsidRPr="007D01DD" w14:paraId="6A5D2AA6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C88F5A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  <w:vAlign w:val="center"/>
          </w:tcPr>
          <w:p w14:paraId="0D4590E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Туфли (тапочки) кожаные на нескользящей подошве</w:t>
            </w:r>
          </w:p>
        </w:tc>
        <w:tc>
          <w:tcPr>
            <w:tcW w:w="880" w:type="dxa"/>
            <w:vAlign w:val="center"/>
          </w:tcPr>
          <w:p w14:paraId="40D53B2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vAlign w:val="center"/>
          </w:tcPr>
          <w:p w14:paraId="4F4AE7F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07B29DD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7BAF1A88" w14:textId="77777777" w:rsidTr="00BD7AA7">
        <w:trPr>
          <w:trHeight w:val="20"/>
        </w:trPr>
        <w:tc>
          <w:tcPr>
            <w:tcW w:w="959" w:type="dxa"/>
            <w:vAlign w:val="center"/>
          </w:tcPr>
          <w:p w14:paraId="133A065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3411D78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2B86180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38 р-р </w:t>
            </w:r>
          </w:p>
        </w:tc>
        <w:tc>
          <w:tcPr>
            <w:tcW w:w="2410" w:type="dxa"/>
            <w:vAlign w:val="center"/>
          </w:tcPr>
          <w:p w14:paraId="5255ABE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3BB0761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0E0BE37" w14:textId="77777777" w:rsidTr="00BD7AA7">
        <w:trPr>
          <w:trHeight w:val="20"/>
        </w:trPr>
        <w:tc>
          <w:tcPr>
            <w:tcW w:w="959" w:type="dxa"/>
            <w:vAlign w:val="center"/>
          </w:tcPr>
          <w:p w14:paraId="0799CCD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3255250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077B841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vAlign w:val="center"/>
          </w:tcPr>
          <w:p w14:paraId="2886754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494E6E0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31F77F5A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8EE277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36DA24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2FF75CA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vAlign w:val="center"/>
          </w:tcPr>
          <w:p w14:paraId="3FAA4AD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0306ABB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ACB18E9" w14:textId="77777777" w:rsidTr="00BD7AA7">
        <w:trPr>
          <w:trHeight w:val="20"/>
        </w:trPr>
        <w:tc>
          <w:tcPr>
            <w:tcW w:w="959" w:type="dxa"/>
            <w:vAlign w:val="center"/>
          </w:tcPr>
          <w:p w14:paraId="7EDD65A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0E92A7B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2B38F9B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vAlign w:val="center"/>
          </w:tcPr>
          <w:p w14:paraId="43D099F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34AFE40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6644EF5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C8789F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36C4DB7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39234A8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vAlign w:val="center"/>
          </w:tcPr>
          <w:p w14:paraId="19EFEE8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249E425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193F3E99" w14:textId="77777777" w:rsidTr="00BD7AA7">
        <w:trPr>
          <w:trHeight w:val="20"/>
        </w:trPr>
        <w:tc>
          <w:tcPr>
            <w:tcW w:w="959" w:type="dxa"/>
            <w:vAlign w:val="center"/>
          </w:tcPr>
          <w:p w14:paraId="31360C2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14:paraId="017D3DB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3CB6420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vAlign w:val="center"/>
          </w:tcPr>
          <w:p w14:paraId="370F82C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6919AE4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38CC1CE" w14:textId="77777777" w:rsidTr="00BD7AA7">
        <w:trPr>
          <w:trHeight w:val="20"/>
        </w:trPr>
        <w:tc>
          <w:tcPr>
            <w:tcW w:w="959" w:type="dxa"/>
            <w:vAlign w:val="center"/>
          </w:tcPr>
          <w:p w14:paraId="2A51298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06B317D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1FA6F10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vAlign w:val="center"/>
          </w:tcPr>
          <w:p w14:paraId="627A0D9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7F67FE1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257EDBB" w14:textId="77777777" w:rsidTr="00BD7AA7">
        <w:trPr>
          <w:trHeight w:val="20"/>
        </w:trPr>
        <w:tc>
          <w:tcPr>
            <w:tcW w:w="959" w:type="dxa"/>
            <w:vAlign w:val="center"/>
          </w:tcPr>
          <w:p w14:paraId="59F3CDE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792E2CF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vAlign w:val="center"/>
          </w:tcPr>
          <w:p w14:paraId="7B80061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vAlign w:val="center"/>
          </w:tcPr>
          <w:p w14:paraId="7975FAF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410" w:type="dxa"/>
            <w:vAlign w:val="center"/>
          </w:tcPr>
          <w:p w14:paraId="3E29BD8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5C8EDA04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48000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shd w:val="clear" w:color="auto" w:fill="auto"/>
            <w:vAlign w:val="center"/>
          </w:tcPr>
          <w:p w14:paraId="7F36690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на нескользящей подошве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2DB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2B4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6CE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D72458A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4EA2F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36CEE3E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E13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37A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C36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6F5CBE8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E2AF2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1A6633D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ED0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7C7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663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56CA068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9C562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1EA1EBF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156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225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90B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CACD7C3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5281E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0F4E901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01B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039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0C4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243BF30E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DE10C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B35BE2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C1D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AB8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148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20314469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E8378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9A70EE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C47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7EB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086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4D0CF75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1A3B7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1267735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70F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C63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E3D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7C755938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B363E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520BF7F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C72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207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640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13C5A30B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ECB7E6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6057C47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5E1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C0C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EC1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B5F249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0CA66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  <w:vAlign w:val="center"/>
          </w:tcPr>
          <w:p w14:paraId="20597DB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82D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47 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616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1 330,80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6F9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AB951AC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615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8C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с жестким подноском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BB4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BF0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465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390DCD8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F3B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E70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D36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30E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DC4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EB596D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108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DE8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2EC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F39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A2C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58C8DE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9B3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352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477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41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19D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427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6FBB82B6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9E4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D41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643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DD4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DEE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20268A4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851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934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302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441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377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7AD94BDB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7D0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FD5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C7F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BC6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9B8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C084676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166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70F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729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1A4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95D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5AB199D1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C40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26D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43E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AC1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2 170,80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D60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1137E01E" w14:textId="77777777" w:rsidTr="00BD7AA7">
        <w:trPr>
          <w:trHeight w:val="151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C78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A53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от механических воздействий (ударов), искр и брызг расплавленного металла, металлической окалины для сварщика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D4E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51A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2 772,00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41E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15.20.32.124</w:t>
            </w:r>
          </w:p>
        </w:tc>
      </w:tr>
      <w:tr w:rsidR="00BD7AA7" w:rsidRPr="007D01DD" w14:paraId="55D8D263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892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AE7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утепленные с защитой от скольжения с глухим клапаном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79B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8E8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F4B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7D8F996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009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B9B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69B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6EF2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A5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399EA3D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F2C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F84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FE9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645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23E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24DE9AD4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49E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9BE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DD7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CAF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2A1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09E49575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89E4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9F4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7FF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050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712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15.20.32.123</w:t>
            </w:r>
          </w:p>
        </w:tc>
      </w:tr>
      <w:tr w:rsidR="00BD7AA7" w:rsidRPr="007D01DD" w14:paraId="4CAECC6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4F5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B26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Ботинки кожаные утепленные с жестким подноском с глухим клапаном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94D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1F9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1776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44BDE4E3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70A5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52FE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A71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64B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67A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2D1F841E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A32B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862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943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5E2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51D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235CD89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32A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6D5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645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5CB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3B9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33A79DC5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C0D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83B90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E62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E35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9E6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0D2011E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60B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1CC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B3C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40B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BC9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0D3C8AA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6A7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42D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B8A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CA7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3 214,80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05F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15.20.32.125</w:t>
            </w:r>
          </w:p>
        </w:tc>
      </w:tr>
      <w:tr w:rsidR="00BD7AA7" w:rsidRPr="007D01DD" w14:paraId="7ABD5ABC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E090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E17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кожаные утепленные с защитным подноском «СЕВЕР-ЖД» (или аналог)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7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EC4A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8EA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AF77149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E0F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81E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65C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EAC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387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74498F64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F1B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88A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097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01D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4 038,00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56A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15.20.32.122</w:t>
            </w:r>
          </w:p>
        </w:tc>
      </w:tr>
      <w:tr w:rsidR="00BD7AA7" w:rsidRPr="007D01DD" w14:paraId="6491FBE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E9E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6FC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Тапочки для душа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0DB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39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AA0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7C0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2F18775D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A0F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225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61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226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8E2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5BF8120E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F4AA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FB5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33C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3978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43B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316422B2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9B0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EDC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E40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42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C5D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B96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5075BFF2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D9A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F24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6B1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E3A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F06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7A6B211F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76C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EEF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1DF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44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DC6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2F3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0268340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968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757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32C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45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6F8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791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41203E94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14A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164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5F91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FE1E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308,40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8078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15.20.32.129</w:t>
            </w:r>
          </w:p>
        </w:tc>
      </w:tr>
      <w:tr w:rsidR="00BD7AA7" w:rsidRPr="007D01DD" w14:paraId="0057A0FB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9C7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6B5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Сапоги резиновые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10ED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37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1FC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DA4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0F79A782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6AF7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5EE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654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38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8EA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C2A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2E00DF39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D402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29E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EF8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39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4CB4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869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47D4FD46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4B5F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6828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AF0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40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94D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AD0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1FA3845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3973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48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4FFF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41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E28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FB8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3B44F160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7AD1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964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8F9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42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4203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42BC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44E39D3C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C9DD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02E5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DC57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43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C49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4CD7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57E94CBB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EB6C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8C43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D44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44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D3CD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218F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76C03CA1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7D59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89E4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990A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45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EAB9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BB90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6063EDE4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EAF8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F6F2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8D5C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46 р-р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EE65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68C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  <w:tr w:rsidR="00BD7AA7" w:rsidRPr="007D01DD" w14:paraId="1EDF5AF7" w14:textId="77777777" w:rsidTr="00BD7AA7">
        <w:trPr>
          <w:trHeight w:val="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1BDE" w14:textId="77777777" w:rsidR="00BD7AA7" w:rsidRPr="007D01DD" w:rsidRDefault="00BD7AA7" w:rsidP="00BD7AA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FDE6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29E9" w14:textId="77777777" w:rsidR="00BD7AA7" w:rsidRPr="007D01DD" w:rsidRDefault="00BD7AA7" w:rsidP="005F0C89">
            <w:pPr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 xml:space="preserve">47 р-р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A2D1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  <w:color w:val="000000"/>
              </w:rPr>
            </w:pPr>
            <w:r w:rsidRPr="007D01DD">
              <w:rPr>
                <w:rFonts w:ascii="Times New Roman" w:hAnsi="Times New Roman"/>
                <w:color w:val="000000"/>
              </w:rPr>
              <w:t>585,60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F73B" w14:textId="77777777" w:rsidR="00BD7AA7" w:rsidRPr="007D01DD" w:rsidRDefault="00BD7AA7" w:rsidP="005F0C89">
            <w:pPr>
              <w:jc w:val="center"/>
              <w:rPr>
                <w:rFonts w:ascii="Times New Roman" w:hAnsi="Times New Roman"/>
              </w:rPr>
            </w:pPr>
            <w:r w:rsidRPr="007D01DD">
              <w:rPr>
                <w:rFonts w:ascii="Times New Roman" w:hAnsi="Times New Roman"/>
              </w:rPr>
              <w:t>15.20.11.113</w:t>
            </w:r>
          </w:p>
        </w:tc>
      </w:tr>
    </w:tbl>
    <w:p w14:paraId="42D7E58F" w14:textId="79B188F9" w:rsidR="00BC71F1" w:rsidRPr="00FE2C1D" w:rsidRDefault="00BD7AA7" w:rsidP="001725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опубликована</w:t>
      </w:r>
      <w:r>
        <w:rPr>
          <w:rFonts w:ascii="Times New Roman" w:hAnsi="Times New Roman"/>
          <w:sz w:val="28"/>
          <w:szCs w:val="28"/>
        </w:rPr>
        <w:t xml:space="preserve"> «30» июня 2025 года на официальном государственном сайте </w:t>
      </w:r>
      <w:hyperlink r:id="rId7" w:history="1"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https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://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www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zakupki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gov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575FE">
        <w:rPr>
          <w:rStyle w:val="af8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3F143F">
        <w:rPr>
          <w:rFonts w:ascii="Times New Roman" w:hAnsi="Times New Roman"/>
          <w:sz w:val="28"/>
          <w:szCs w:val="28"/>
        </w:rPr>
        <w:t>32514994691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https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://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zakupki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rosatom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575FE">
        <w:rPr>
          <w:rStyle w:val="af8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3F143F">
        <w:rPr>
          <w:rFonts w:ascii="Times New Roman" w:hAnsi="Times New Roman"/>
          <w:sz w:val="28"/>
          <w:szCs w:val="28"/>
        </w:rPr>
        <w:t>101431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ЭТС (НЭП), закупка № </w:t>
      </w:r>
      <w:r w:rsidRPr="003F143F">
        <w:rPr>
          <w:rFonts w:ascii="Times New Roman" w:hAnsi="Times New Roman"/>
          <w:sz w:val="28"/>
          <w:szCs w:val="28"/>
        </w:rPr>
        <w:t>32514994691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17259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18C6EA08" w:rsidR="004408E9" w:rsidRPr="0017259B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7AA7" w:rsidRPr="00BD7AA7">
        <w:rPr>
          <w:rFonts w:ascii="Times New Roman" w:eastAsia="Calibri" w:hAnsi="Times New Roman"/>
          <w:b/>
          <w:sz w:val="28"/>
          <w:szCs w:val="28"/>
        </w:rPr>
        <w:t>1 474 214,41</w:t>
      </w:r>
      <w:r w:rsidR="00BD7AA7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BD7AA7" w:rsidRPr="00BD7AA7">
        <w:rPr>
          <w:rFonts w:ascii="Times New Roman" w:eastAsia="Calibri" w:hAnsi="Times New Roman"/>
          <w:i/>
          <w:sz w:val="28"/>
          <w:szCs w:val="28"/>
        </w:rPr>
        <w:t>(Один миллион четыреста семьдесят четыре тысячи двести четырнадцать)</w:t>
      </w:r>
      <w:r w:rsidR="00BD7AA7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BD7AA7" w:rsidRPr="00BD7AA7">
        <w:rPr>
          <w:rFonts w:ascii="Times New Roman" w:eastAsia="Calibri" w:hAnsi="Times New Roman"/>
          <w:b/>
          <w:sz w:val="28"/>
          <w:szCs w:val="28"/>
        </w:rPr>
        <w:t>рублей 41 копейка</w:t>
      </w:r>
      <w:r w:rsidR="0017259B" w:rsidRPr="00BD7AA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НДС</w:t>
      </w:r>
      <w:r w:rsidR="004408E9" w:rsidRPr="00172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0E8E9AC4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FC7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</w:t>
      </w:r>
      <w:r w:rsidR="00BD7A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191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4673"/>
      </w:tblGrid>
      <w:tr w:rsidR="004408E9" w:rsidRPr="004408E9" w14:paraId="6C9C99D9" w14:textId="77777777" w:rsidTr="00FC768D"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FC768D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FC768D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Скорикова А.Ю.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FC768D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FC768D">
        <w:trPr>
          <w:trHeight w:val="46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8A6C32" w14:paraId="3901ECD1" w14:textId="77777777" w:rsidTr="00FC768D">
        <w:trPr>
          <w:trHeight w:val="536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1246E341" w:rsidR="001F7379" w:rsidRPr="00221509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701B62D4" w:rsidR="001F7379" w:rsidRPr="00FC768D" w:rsidRDefault="00FC768D" w:rsidP="00FC7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76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</w:t>
            </w:r>
            <w:r w:rsidRPr="00FC76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закупки с уникальным идентификационным номером </w:t>
            </w:r>
            <w:r w:rsidRPr="00FC768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32514994691-1-3</w:t>
            </w:r>
            <w:bookmarkStart w:id="0" w:name="_GoBack"/>
            <w:bookmarkEnd w:id="0"/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6EFC4027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FC768D" w:rsidRPr="00BD7AA7">
        <w:rPr>
          <w:rFonts w:ascii="Times New Roman" w:eastAsia="Calibri" w:hAnsi="Times New Roman"/>
          <w:b/>
          <w:sz w:val="28"/>
          <w:szCs w:val="28"/>
        </w:rPr>
        <w:t>1 474 214,41</w:t>
      </w:r>
      <w:r w:rsidR="00FC768D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FC768D" w:rsidRPr="00BD7AA7">
        <w:rPr>
          <w:rFonts w:ascii="Times New Roman" w:eastAsia="Calibri" w:hAnsi="Times New Roman"/>
          <w:i/>
          <w:sz w:val="28"/>
          <w:szCs w:val="28"/>
        </w:rPr>
        <w:t>(Один миллион четыреста семьдесят четыре тысячи двести четырнадцать)</w:t>
      </w:r>
      <w:r w:rsidR="00FC768D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FC768D" w:rsidRPr="00BD7AA7">
        <w:rPr>
          <w:rFonts w:ascii="Times New Roman" w:eastAsia="Calibri" w:hAnsi="Times New Roman"/>
          <w:b/>
          <w:sz w:val="28"/>
          <w:szCs w:val="28"/>
        </w:rPr>
        <w:t>рублей 41 копейка</w:t>
      </w:r>
      <w:r w:rsidR="00FC768D" w:rsidRPr="00BD7AA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НДС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486B134" w14:textId="72DC22DD" w:rsidR="00261915" w:rsidRPr="008A6C32" w:rsidRDefault="004431CA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4D319B" w:rsidP="00261915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6B2EC2" w14:textId="77777777" w:rsidR="004D319B" w:rsidRDefault="004D319B" w:rsidP="004408E9">
      <w:pPr>
        <w:spacing w:after="0" w:line="240" w:lineRule="auto"/>
      </w:pPr>
      <w:r>
        <w:separator/>
      </w:r>
    </w:p>
  </w:endnote>
  <w:endnote w:type="continuationSeparator" w:id="0">
    <w:p w14:paraId="5C8D9C3B" w14:textId="77777777" w:rsidR="004D319B" w:rsidRDefault="004D319B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9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F91DD" w14:textId="77777777" w:rsidR="004D319B" w:rsidRDefault="004D319B" w:rsidP="004408E9">
      <w:pPr>
        <w:spacing w:after="0" w:line="240" w:lineRule="auto"/>
      </w:pPr>
      <w:r>
        <w:separator/>
      </w:r>
    </w:p>
  </w:footnote>
  <w:footnote w:type="continuationSeparator" w:id="0">
    <w:p w14:paraId="58F1A838" w14:textId="77777777" w:rsidR="004D319B" w:rsidRDefault="004D319B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 w15:restartNumberingAfterBreak="0">
    <w:nsid w:val="121D1615"/>
    <w:multiLevelType w:val="hybridMultilevel"/>
    <w:tmpl w:val="BE067DB0"/>
    <w:lvl w:ilvl="0" w:tplc="05D61BAC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9" w15:restartNumberingAfterBreak="0">
    <w:nsid w:val="1E7222FE"/>
    <w:multiLevelType w:val="hybridMultilevel"/>
    <w:tmpl w:val="4D38C04E"/>
    <w:lvl w:ilvl="0" w:tplc="59B85AA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C1CD3"/>
    <w:multiLevelType w:val="hybridMultilevel"/>
    <w:tmpl w:val="075A4582"/>
    <w:lvl w:ilvl="0" w:tplc="05D61B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4"/>
  </w:num>
  <w:num w:numId="6">
    <w:abstractNumId w:val="22"/>
  </w:num>
  <w:num w:numId="7">
    <w:abstractNumId w:val="19"/>
  </w:num>
  <w:num w:numId="8">
    <w:abstractNumId w:val="1"/>
  </w:num>
  <w:num w:numId="9">
    <w:abstractNumId w:val="0"/>
  </w:num>
  <w:num w:numId="10">
    <w:abstractNumId w:val="16"/>
  </w:num>
  <w:num w:numId="11">
    <w:abstractNumId w:val="15"/>
  </w:num>
  <w:num w:numId="12">
    <w:abstractNumId w:val="3"/>
  </w:num>
  <w:num w:numId="13">
    <w:abstractNumId w:val="12"/>
  </w:num>
  <w:num w:numId="14">
    <w:abstractNumId w:val="2"/>
  </w:num>
  <w:num w:numId="15">
    <w:abstractNumId w:val="14"/>
  </w:num>
  <w:num w:numId="16">
    <w:abstractNumId w:val="23"/>
  </w:num>
  <w:num w:numId="17">
    <w:abstractNumId w:val="20"/>
  </w:num>
  <w:num w:numId="18">
    <w:abstractNumId w:val="13"/>
  </w:num>
  <w:num w:numId="19">
    <w:abstractNumId w:val="18"/>
  </w:num>
  <w:num w:numId="20">
    <w:abstractNumId w:val="25"/>
  </w:num>
  <w:num w:numId="21">
    <w:abstractNumId w:val="5"/>
  </w:num>
  <w:num w:numId="22">
    <w:abstractNumId w:val="1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1"/>
  </w:num>
  <w:num w:numId="26">
    <w:abstractNumId w:val="21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26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259B"/>
    <w:rsid w:val="001751E5"/>
    <w:rsid w:val="001C79CB"/>
    <w:rsid w:val="001F7379"/>
    <w:rsid w:val="00221509"/>
    <w:rsid w:val="002271C6"/>
    <w:rsid w:val="00257DEB"/>
    <w:rsid w:val="00261915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B5FA8"/>
    <w:rsid w:val="004B7AEB"/>
    <w:rsid w:val="004D319B"/>
    <w:rsid w:val="004E730C"/>
    <w:rsid w:val="004F6C18"/>
    <w:rsid w:val="00547FC4"/>
    <w:rsid w:val="005626B1"/>
    <w:rsid w:val="00562CBB"/>
    <w:rsid w:val="00567477"/>
    <w:rsid w:val="00570303"/>
    <w:rsid w:val="0057623A"/>
    <w:rsid w:val="005F3E45"/>
    <w:rsid w:val="0060618D"/>
    <w:rsid w:val="006168C7"/>
    <w:rsid w:val="00636E10"/>
    <w:rsid w:val="00662357"/>
    <w:rsid w:val="0067628F"/>
    <w:rsid w:val="006968F4"/>
    <w:rsid w:val="006C4663"/>
    <w:rsid w:val="006D2C4F"/>
    <w:rsid w:val="00721786"/>
    <w:rsid w:val="0072347A"/>
    <w:rsid w:val="00796FE3"/>
    <w:rsid w:val="007C21C1"/>
    <w:rsid w:val="007F140E"/>
    <w:rsid w:val="007F63CF"/>
    <w:rsid w:val="00832D04"/>
    <w:rsid w:val="00833DCD"/>
    <w:rsid w:val="008522FD"/>
    <w:rsid w:val="00885DB2"/>
    <w:rsid w:val="008A20BC"/>
    <w:rsid w:val="008A4127"/>
    <w:rsid w:val="008A6C32"/>
    <w:rsid w:val="008D3418"/>
    <w:rsid w:val="008E7E8F"/>
    <w:rsid w:val="00942C41"/>
    <w:rsid w:val="00971188"/>
    <w:rsid w:val="009A16DE"/>
    <w:rsid w:val="009D72D2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56E23"/>
    <w:rsid w:val="00B84451"/>
    <w:rsid w:val="00B87931"/>
    <w:rsid w:val="00BC71F1"/>
    <w:rsid w:val="00BD7AA7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754EA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86EB7"/>
    <w:rsid w:val="00FC4954"/>
    <w:rsid w:val="00FC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261915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261915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261915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261915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261915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2619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261915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61915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261915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408E9"/>
  </w:style>
  <w:style w:type="paragraph" w:styleId="a9">
    <w:name w:val="footer"/>
    <w:basedOn w:val="a3"/>
    <w:link w:val="aa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4"/>
    <w:link w:val="a9"/>
    <w:uiPriority w:val="99"/>
    <w:rsid w:val="004408E9"/>
  </w:style>
  <w:style w:type="paragraph" w:styleId="ab">
    <w:name w:val="Body Text"/>
    <w:basedOn w:val="a3"/>
    <w:link w:val="ac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4"/>
    <w:link w:val="ab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d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3"/>
    <w:link w:val="ae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3"/>
    <w:link w:val="af0"/>
    <w:uiPriority w:val="99"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4"/>
    <w:link w:val="af"/>
    <w:uiPriority w:val="99"/>
    <w:rsid w:val="002B316D"/>
    <w:rPr>
      <w:rFonts w:ascii="Segoe UI" w:hAnsi="Segoe UI"/>
      <w:sz w:val="18"/>
      <w:szCs w:val="18"/>
    </w:rPr>
  </w:style>
  <w:style w:type="character" w:styleId="af1">
    <w:name w:val="annotation reference"/>
    <w:basedOn w:val="a4"/>
    <w:uiPriority w:val="99"/>
    <w:unhideWhenUsed/>
    <w:rsid w:val="00BC71F1"/>
    <w:rPr>
      <w:sz w:val="16"/>
      <w:szCs w:val="16"/>
    </w:rPr>
  </w:style>
  <w:style w:type="paragraph" w:styleId="af2">
    <w:name w:val="annotation text"/>
    <w:basedOn w:val="a3"/>
    <w:link w:val="af3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uiPriority w:val="99"/>
    <w:rsid w:val="00BC71F1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unhideWhenUsed/>
    <w:rsid w:val="00BC71F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BC71F1"/>
    <w:rPr>
      <w:b/>
      <w:bCs/>
      <w:sz w:val="20"/>
      <w:szCs w:val="20"/>
    </w:rPr>
  </w:style>
  <w:style w:type="table" w:styleId="af6">
    <w:name w:val="Table Grid"/>
    <w:basedOn w:val="a5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47A67"/>
    <w:pPr>
      <w:spacing w:after="0" w:line="240" w:lineRule="auto"/>
    </w:pPr>
  </w:style>
  <w:style w:type="character" w:styleId="af8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619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2619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91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91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91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91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91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915"/>
    <w:rPr>
      <w:rFonts w:ascii="Arial" w:eastAsia="Times New Roman" w:hAnsi="Arial" w:cs="Arial"/>
      <w:lang w:eastAsia="ru-RU"/>
    </w:rPr>
  </w:style>
  <w:style w:type="character" w:styleId="af9">
    <w:name w:val="FollowedHyperlink"/>
    <w:uiPriority w:val="99"/>
    <w:semiHidden/>
    <w:unhideWhenUsed/>
    <w:rsid w:val="00261915"/>
    <w:rPr>
      <w:color w:val="800080"/>
      <w:u w:val="single"/>
    </w:rPr>
  </w:style>
  <w:style w:type="paragraph" w:customStyle="1" w:styleId="msonormal0">
    <w:name w:val="msonormal"/>
    <w:basedOn w:val="a3"/>
    <w:uiPriority w:val="99"/>
    <w:semiHidden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basedOn w:val="a3"/>
    <w:next w:val="a3"/>
    <w:link w:val="afb"/>
    <w:uiPriority w:val="10"/>
    <w:qFormat/>
    <w:rsid w:val="00261915"/>
    <w:pPr>
      <w:keepLines/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c">
    <w:name w:val="Document Map"/>
    <w:basedOn w:val="a3"/>
    <w:link w:val="afd"/>
    <w:uiPriority w:val="99"/>
    <w:semiHidden/>
    <w:unhideWhenUsed/>
    <w:rsid w:val="00261915"/>
    <w:pPr>
      <w:keepLine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4"/>
    <w:link w:val="afc"/>
    <w:uiPriority w:val="99"/>
    <w:semiHidden/>
    <w:rsid w:val="002619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31"/>
    <w:basedOn w:val="a3"/>
    <w:uiPriority w:val="99"/>
    <w:semiHidden/>
    <w:rsid w:val="00261915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26191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afe">
    <w:name w:val="* С выравниванием по левому краю"/>
    <w:uiPriority w:val="99"/>
    <w:semiHidden/>
    <w:rsid w:val="0026191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">
    <w:name w:val="комментарий"/>
    <w:rsid w:val="00261915"/>
    <w:rPr>
      <w:b/>
      <w:bCs/>
      <w:i/>
      <w:iCs/>
      <w:shd w:val="clear" w:color="auto" w:fill="FFFF99"/>
    </w:rPr>
  </w:style>
  <w:style w:type="numbering" w:customStyle="1" w:styleId="14">
    <w:name w:val="Нет списка1"/>
    <w:next w:val="a6"/>
    <w:uiPriority w:val="99"/>
    <w:semiHidden/>
    <w:unhideWhenUsed/>
    <w:rsid w:val="00261915"/>
  </w:style>
  <w:style w:type="paragraph" w:customStyle="1" w:styleId="ConsNormal">
    <w:name w:val="ConsNormal"/>
    <w:rsid w:val="002619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Body Text Indent"/>
    <w:basedOn w:val="a3"/>
    <w:link w:val="aff1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4"/>
    <w:link w:val="aff0"/>
    <w:semiHidden/>
    <w:rsid w:val="002619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91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261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page number"/>
    <w:rsid w:val="00261915"/>
  </w:style>
  <w:style w:type="paragraph" w:styleId="24">
    <w:name w:val="Body Text Indent 2"/>
    <w:basedOn w:val="a3"/>
    <w:link w:val="25"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26191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915"/>
    <w:rPr>
      <w:b/>
      <w:bCs/>
      <w:color w:val="0000FF"/>
      <w:sz w:val="20"/>
      <w:szCs w:val="20"/>
    </w:rPr>
  </w:style>
  <w:style w:type="paragraph" w:customStyle="1" w:styleId="Web">
    <w:name w:val="Обычный (Web)"/>
    <w:aliases w:val="Обычный (веб) Знак Знак,Обычный (Web) Знак Знак Знак"/>
    <w:basedOn w:val="a3"/>
    <w:next w:val="aff3"/>
    <w:link w:val="aff4"/>
    <w:qFormat/>
    <w:rsid w:val="00261915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8"/>
      <w:lang w:eastAsia="ru-RU"/>
    </w:rPr>
  </w:style>
  <w:style w:type="paragraph" w:styleId="26">
    <w:name w:val="List 2"/>
    <w:basedOn w:val="a3"/>
    <w:semiHidden/>
    <w:rsid w:val="0026191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26191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26191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26191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semiHidden/>
    <w:rsid w:val="002619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4"/>
    <w:link w:val="27"/>
    <w:semiHidden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9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2619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rsid w:val="00261915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261915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rsid w:val="0026191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link w:val="aff9"/>
    <w:rsid w:val="0026191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261915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261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2619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footnote text"/>
    <w:basedOn w:val="a3"/>
    <w:link w:val="affb"/>
    <w:semiHidden/>
    <w:rsid w:val="002619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b">
    <w:name w:val="Текст сноски Знак"/>
    <w:basedOn w:val="a4"/>
    <w:link w:val="affa"/>
    <w:semiHidden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6191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915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26191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c">
    <w:name w:val="Заголовок статьи"/>
    <w:basedOn w:val="a3"/>
    <w:next w:val="a3"/>
    <w:rsid w:val="002619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26191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261915"/>
    <w:pPr>
      <w:numPr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rsid w:val="0026191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915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261915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Plain Text"/>
    <w:basedOn w:val="a3"/>
    <w:link w:val="affe"/>
    <w:semiHidden/>
    <w:rsid w:val="00261915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e">
    <w:name w:val="Текст Знак"/>
    <w:basedOn w:val="a4"/>
    <w:link w:val="affd"/>
    <w:semiHidden/>
    <w:rsid w:val="0026191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">
    <w:name w:val="Block Text"/>
    <w:basedOn w:val="a3"/>
    <w:semiHidden/>
    <w:rsid w:val="00261915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261915"/>
    <w:pPr>
      <w:tabs>
        <w:tab w:val="left" w:pos="142"/>
        <w:tab w:val="left" w:pos="426"/>
        <w:tab w:val="right" w:leader="dot" w:pos="10065"/>
        <w:tab w:val="right" w:leader="dot" w:pos="10206"/>
      </w:tabs>
      <w:spacing w:after="0" w:line="240" w:lineRule="auto"/>
      <w:ind w:right="74"/>
    </w:pPr>
    <w:rPr>
      <w:rFonts w:ascii="Times New Roman" w:eastAsia="Times New Roman" w:hAnsi="Times New Roman" w:cs="Times New Roman"/>
      <w:bCs/>
      <w:noProof/>
      <w:sz w:val="24"/>
      <w:szCs w:val="24"/>
      <w:lang w:eastAsia="ru-RU"/>
    </w:rPr>
  </w:style>
  <w:style w:type="paragraph" w:styleId="17">
    <w:name w:val="toc 1"/>
    <w:basedOn w:val="a3"/>
    <w:next w:val="a3"/>
    <w:autoRedefine/>
    <w:uiPriority w:val="39"/>
    <w:rsid w:val="00261915"/>
    <w:pPr>
      <w:tabs>
        <w:tab w:val="left" w:pos="-142"/>
        <w:tab w:val="left" w:pos="142"/>
        <w:tab w:val="right" w:leader="dot" w:pos="10065"/>
      </w:tabs>
      <w:spacing w:after="0" w:line="240" w:lineRule="auto"/>
      <w:ind w:left="-426"/>
    </w:pPr>
    <w:rPr>
      <w:rFonts w:ascii="Times New Roman" w:eastAsia="Times New Roman" w:hAnsi="Times New Roman" w:cs="Times New Roman"/>
      <w:noProof/>
      <w:color w:val="FF0000"/>
      <w:sz w:val="24"/>
      <w:szCs w:val="24"/>
      <w:lang w:eastAsia="ru-RU"/>
    </w:rPr>
  </w:style>
  <w:style w:type="paragraph" w:styleId="3a">
    <w:name w:val="toc 3"/>
    <w:basedOn w:val="a3"/>
    <w:next w:val="a3"/>
    <w:autoRedefine/>
    <w:semiHidden/>
    <w:rsid w:val="00261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261915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261915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261915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261915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261915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0">
    <w:name w:val="Подраздел"/>
    <w:basedOn w:val="a3"/>
    <w:rsid w:val="00261915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1">
    <w:name w:val="регламент список"/>
    <w:basedOn w:val="31"/>
    <w:autoRedefine/>
    <w:rsid w:val="0026191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26191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261915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261915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261915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26191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2">
    <w:name w:val="List Continue"/>
    <w:basedOn w:val="a3"/>
    <w:rsid w:val="002619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261915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6191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3">
    <w:name w:val="caption"/>
    <w:basedOn w:val="a3"/>
    <w:next w:val="a3"/>
    <w:qFormat/>
    <w:rsid w:val="00261915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paragraph" w:customStyle="1" w:styleId="02statia2">
    <w:name w:val="02statia2"/>
    <w:basedOn w:val="a3"/>
    <w:rsid w:val="00261915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4">
    <w:name w:val="Подпункт"/>
    <w:basedOn w:val="a1"/>
    <w:rsid w:val="0026191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4"/>
    <w:rsid w:val="00261915"/>
    <w:pPr>
      <w:numPr>
        <w:numId w:val="13"/>
      </w:numPr>
    </w:pPr>
  </w:style>
  <w:style w:type="paragraph" w:customStyle="1" w:styleId="afff5">
    <w:name w:val="маркированный"/>
    <w:basedOn w:val="a3"/>
    <w:semiHidden/>
    <w:rsid w:val="0026191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6">
    <w:name w:val="Ариал"/>
    <w:basedOn w:val="a3"/>
    <w:link w:val="18"/>
    <w:rsid w:val="0026191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6"/>
    <w:locked/>
    <w:rsid w:val="0026191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915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619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Пункт б/н"/>
    <w:basedOn w:val="a3"/>
    <w:rsid w:val="0026191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2">
    <w:name w:val="Обычный11"/>
    <w:link w:val="19"/>
    <w:rsid w:val="0026191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2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Ариал Таблица"/>
    <w:basedOn w:val="afff6"/>
    <w:link w:val="afff9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26191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a">
    <w:name w:val="АриалТабл"/>
    <w:basedOn w:val="afff6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3"/>
    <w:link w:val="afffc"/>
    <w:semiHidden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c">
    <w:name w:val="Текст концевой сноски Знак"/>
    <w:basedOn w:val="a4"/>
    <w:link w:val="afffb"/>
    <w:semiHidden/>
    <w:rsid w:val="00261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261915"/>
  </w:style>
  <w:style w:type="character" w:customStyle="1" w:styleId="afffd">
    <w:name w:val="Подпункт Знак"/>
    <w:rsid w:val="00261915"/>
    <w:rPr>
      <w:sz w:val="28"/>
      <w:lang w:val="ru-RU" w:eastAsia="ru-RU" w:bidi="ar-SA"/>
    </w:rPr>
  </w:style>
  <w:style w:type="character" w:customStyle="1" w:styleId="FontStyle11">
    <w:name w:val="Font Style11"/>
    <w:rsid w:val="00261915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91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91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915"/>
    <w:pPr>
      <w:numPr>
        <w:numId w:val="15"/>
      </w:numPr>
    </w:pPr>
  </w:style>
  <w:style w:type="numbering" w:customStyle="1" w:styleId="22">
    <w:name w:val="Стиль2"/>
    <w:uiPriority w:val="99"/>
    <w:rsid w:val="00261915"/>
    <w:pPr>
      <w:numPr>
        <w:numId w:val="16"/>
      </w:numPr>
    </w:pPr>
  </w:style>
  <w:style w:type="paragraph" w:customStyle="1" w:styleId="afffe">
    <w:name w:val="Стиль начало"/>
    <w:basedOn w:val="a3"/>
    <w:rsid w:val="00261915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261915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2619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9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91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3">
    <w:name w:val="Пункт_4 Знак"/>
    <w:link w:val="40"/>
    <w:uiPriority w:val="99"/>
    <w:locked/>
    <w:rsid w:val="00261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Примечание"/>
    <w:basedOn w:val="a3"/>
    <w:link w:val="affff0"/>
    <w:rsid w:val="00261915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0">
    <w:name w:val="Примечание Знак"/>
    <w:link w:val="affff"/>
    <w:rsid w:val="0026191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1">
    <w:name w:val="Обычный (веб) Знак"/>
    <w:link w:val="affff2"/>
    <w:uiPriority w:val="99"/>
    <w:rsid w:val="00261915"/>
    <w:rPr>
      <w:rFonts w:ascii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261915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Стиль11"/>
    <w:uiPriority w:val="99"/>
    <w:rsid w:val="00261915"/>
    <w:pPr>
      <w:numPr>
        <w:numId w:val="17"/>
      </w:numPr>
    </w:pPr>
  </w:style>
  <w:style w:type="numbering" w:customStyle="1" w:styleId="21">
    <w:name w:val="Стиль21"/>
    <w:uiPriority w:val="99"/>
    <w:rsid w:val="00261915"/>
    <w:pPr>
      <w:numPr>
        <w:numId w:val="18"/>
      </w:numPr>
    </w:pPr>
  </w:style>
  <w:style w:type="character" w:styleId="affff3">
    <w:name w:val="line number"/>
    <w:uiPriority w:val="99"/>
    <w:semiHidden/>
    <w:unhideWhenUsed/>
    <w:rsid w:val="00261915"/>
  </w:style>
  <w:style w:type="paragraph" w:styleId="affff4">
    <w:name w:val="TOC Heading"/>
    <w:basedOn w:val="10"/>
    <w:next w:val="a3"/>
    <w:uiPriority w:val="39"/>
    <w:unhideWhenUsed/>
    <w:qFormat/>
    <w:rsid w:val="00261915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character" w:customStyle="1" w:styleId="aff4">
    <w:name w:val="Название Знак"/>
    <w:link w:val="Web"/>
    <w:rsid w:val="00261915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aff9">
    <w:name w:val="Таблица текст Знак"/>
    <w:link w:val="aff8"/>
    <w:locked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numbering" w:customStyle="1" w:styleId="113">
    <w:name w:val="Нет списка11"/>
    <w:next w:val="a6"/>
    <w:uiPriority w:val="99"/>
    <w:semiHidden/>
    <w:unhideWhenUsed/>
    <w:rsid w:val="00261915"/>
  </w:style>
  <w:style w:type="table" w:customStyle="1" w:styleId="1b">
    <w:name w:val="Сетка таблицы1"/>
    <w:basedOn w:val="a5"/>
    <w:next w:val="af6"/>
    <w:uiPriority w:val="39"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5">
    <w:name w:val="Основной шрифт"/>
    <w:semiHidden/>
    <w:rsid w:val="00261915"/>
  </w:style>
  <w:style w:type="numbering" w:customStyle="1" w:styleId="12">
    <w:name w:val="Стиль12"/>
    <w:uiPriority w:val="99"/>
    <w:rsid w:val="00261915"/>
    <w:pPr>
      <w:numPr>
        <w:numId w:val="19"/>
      </w:numPr>
    </w:pPr>
  </w:style>
  <w:style w:type="numbering" w:customStyle="1" w:styleId="220">
    <w:name w:val="Стиль22"/>
    <w:uiPriority w:val="99"/>
    <w:rsid w:val="00261915"/>
    <w:pPr>
      <w:numPr>
        <w:numId w:val="20"/>
      </w:numPr>
    </w:pPr>
  </w:style>
  <w:style w:type="numbering" w:customStyle="1" w:styleId="111">
    <w:name w:val="Стиль111"/>
    <w:uiPriority w:val="99"/>
    <w:rsid w:val="00261915"/>
    <w:pPr>
      <w:numPr>
        <w:numId w:val="21"/>
      </w:numPr>
    </w:pPr>
  </w:style>
  <w:style w:type="numbering" w:customStyle="1" w:styleId="211">
    <w:name w:val="Стиль211"/>
    <w:uiPriority w:val="99"/>
    <w:rsid w:val="00261915"/>
    <w:pPr>
      <w:numPr>
        <w:numId w:val="22"/>
      </w:numPr>
    </w:pPr>
  </w:style>
  <w:style w:type="numbering" w:customStyle="1" w:styleId="121">
    <w:name w:val="Стиль121"/>
    <w:uiPriority w:val="99"/>
    <w:rsid w:val="00261915"/>
  </w:style>
  <w:style w:type="numbering" w:customStyle="1" w:styleId="221">
    <w:name w:val="Стиль221"/>
    <w:uiPriority w:val="99"/>
    <w:rsid w:val="00261915"/>
  </w:style>
  <w:style w:type="character" w:styleId="affff6">
    <w:name w:val="footnote reference"/>
    <w:uiPriority w:val="99"/>
    <w:unhideWhenUsed/>
    <w:rsid w:val="00261915"/>
    <w:rPr>
      <w:vertAlign w:val="superscript"/>
    </w:rPr>
  </w:style>
  <w:style w:type="character" w:styleId="affff7">
    <w:name w:val="endnote reference"/>
    <w:uiPriority w:val="99"/>
    <w:semiHidden/>
    <w:unhideWhenUsed/>
    <w:rsid w:val="00261915"/>
    <w:rPr>
      <w:vertAlign w:val="superscript"/>
    </w:rPr>
  </w:style>
  <w:style w:type="character" w:styleId="affff8">
    <w:name w:val="Strong"/>
    <w:uiPriority w:val="22"/>
    <w:qFormat/>
    <w:rsid w:val="00261915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-">
    <w:name w:val="Контракт-раздел"/>
    <w:basedOn w:val="a3"/>
    <w:next w:val="a3"/>
    <w:qFormat/>
    <w:rsid w:val="00261915"/>
    <w:pPr>
      <w:keepNext/>
      <w:numPr>
        <w:numId w:val="23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qFormat/>
    <w:rsid w:val="00261915"/>
    <w:pPr>
      <w:numPr>
        <w:ilvl w:val="1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qFormat/>
    <w:rsid w:val="00261915"/>
    <w:pPr>
      <w:numPr>
        <w:ilvl w:val="2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qFormat/>
    <w:rsid w:val="00261915"/>
    <w:pPr>
      <w:numPr>
        <w:ilvl w:val="3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10">
    <w:name w:val="ref10"/>
    <w:rsid w:val="00261915"/>
  </w:style>
  <w:style w:type="character" w:customStyle="1" w:styleId="inplace">
    <w:name w:val="inplace"/>
    <w:rsid w:val="00261915"/>
  </w:style>
  <w:style w:type="paragraph" w:customStyle="1" w:styleId="xl67">
    <w:name w:val="xl67"/>
    <w:basedOn w:val="a3"/>
    <w:rsid w:val="0026191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3"/>
    <w:rsid w:val="002619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Абзац списка1"/>
    <w:basedOn w:val="a3"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">
    <w:name w:val="Body text_"/>
    <w:link w:val="3b"/>
    <w:rsid w:val="00261915"/>
    <w:rPr>
      <w:sz w:val="23"/>
      <w:szCs w:val="23"/>
      <w:shd w:val="clear" w:color="auto" w:fill="FFFFFF"/>
    </w:rPr>
  </w:style>
  <w:style w:type="paragraph" w:customStyle="1" w:styleId="3b">
    <w:name w:val="Основной текст3"/>
    <w:basedOn w:val="a3"/>
    <w:link w:val="Bodytext"/>
    <w:rsid w:val="00261915"/>
    <w:pPr>
      <w:widowControl w:val="0"/>
      <w:shd w:val="clear" w:color="auto" w:fill="FFFFFF"/>
      <w:spacing w:after="0" w:line="269" w:lineRule="exact"/>
    </w:pPr>
    <w:rPr>
      <w:sz w:val="23"/>
      <w:szCs w:val="23"/>
    </w:rPr>
  </w:style>
  <w:style w:type="character" w:customStyle="1" w:styleId="affff9">
    <w:name w:val="Гипертекстовая ссылка"/>
    <w:uiPriority w:val="99"/>
    <w:rsid w:val="00261915"/>
    <w:rPr>
      <w:color w:val="106BBE"/>
    </w:rPr>
  </w:style>
  <w:style w:type="paragraph" w:customStyle="1" w:styleId="xl64">
    <w:name w:val="xl64"/>
    <w:basedOn w:val="a3"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3"/>
    <w:rsid w:val="0026191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3"/>
    <w:rsid w:val="0026191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3"/>
    <w:rsid w:val="0026191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3"/>
    <w:rsid w:val="00261915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3"/>
    <w:rsid w:val="0026191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3"/>
    <w:rsid w:val="0026191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d">
    <w:name w:val="Основной текст (2) + Полужирный"/>
    <w:rsid w:val="002619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b">
    <w:name w:val="Заголовок Знак"/>
    <w:link w:val="afa"/>
    <w:uiPriority w:val="10"/>
    <w:rsid w:val="0026191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ff2">
    <w:name w:val="Normal (Web)"/>
    <w:basedOn w:val="a3"/>
    <w:link w:val="affff1"/>
    <w:uiPriority w:val="99"/>
    <w:semiHidden/>
    <w:unhideWhenUsed/>
    <w:rsid w:val="00261915"/>
    <w:rPr>
      <w:rFonts w:ascii="Times New Roman" w:hAnsi="Times New Roman" w:cs="Times New Roman"/>
      <w:sz w:val="24"/>
      <w:szCs w:val="24"/>
    </w:rPr>
  </w:style>
  <w:style w:type="paragraph" w:styleId="aff3">
    <w:name w:val="Title"/>
    <w:basedOn w:val="a3"/>
    <w:next w:val="a3"/>
    <w:link w:val="1d"/>
    <w:uiPriority w:val="10"/>
    <w:qFormat/>
    <w:rsid w:val="002619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d">
    <w:name w:val="Название Знак1"/>
    <w:basedOn w:val="a4"/>
    <w:link w:val="aff3"/>
    <w:uiPriority w:val="10"/>
    <w:rsid w:val="00261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ffa">
    <w:basedOn w:val="a3"/>
    <w:next w:val="affff2"/>
    <w:uiPriority w:val="99"/>
    <w:unhideWhenUsed/>
    <w:rsid w:val="00B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b">
    <w:name w:val="Неразрешенное упоминание"/>
    <w:uiPriority w:val="99"/>
    <w:semiHidden/>
    <w:unhideWhenUsed/>
    <w:rsid w:val="00BD7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7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46</cp:revision>
  <cp:lastPrinted>2025-07-14T03:34:00Z</cp:lastPrinted>
  <dcterms:created xsi:type="dcterms:W3CDTF">2021-02-19T14:41:00Z</dcterms:created>
  <dcterms:modified xsi:type="dcterms:W3CDTF">2025-07-14T09:16:00Z</dcterms:modified>
</cp:coreProperties>
</file>