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ПРОТОКОЛ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 w:rsidR="00A753DD">
        <w:rPr>
          <w:rFonts w:ascii="Times New Roman" w:eastAsia="Segoe UI Symbol" w:hAnsi="Times New Roman" w:cs="Times New Roman"/>
          <w:b/>
          <w:sz w:val="28"/>
        </w:rPr>
        <w:t xml:space="preserve"> 198649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:rsidR="00051943" w:rsidRPr="00051943" w:rsidRDefault="00051943" w:rsidP="00051943">
      <w:pPr>
        <w:pStyle w:val="ConsPlusNormal"/>
        <w:jc w:val="center"/>
        <w:rPr>
          <w:sz w:val="28"/>
          <w:szCs w:val="28"/>
        </w:rPr>
      </w:pPr>
      <w:r w:rsidRPr="00051943">
        <w:rPr>
          <w:b/>
          <w:bCs/>
          <w:sz w:val="28"/>
          <w:szCs w:val="28"/>
        </w:rPr>
        <w:t>заседания закупочной комиссии по подведению итогов закупки на право</w:t>
      </w:r>
    </w:p>
    <w:p w:rsidR="00051943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051943">
        <w:rPr>
          <w:rFonts w:ascii="Times New Roman" w:hAnsi="Times New Roman" w:cs="Times New Roman"/>
          <w:b/>
          <w:bCs/>
          <w:sz w:val="28"/>
          <w:szCs w:val="28"/>
        </w:rPr>
        <w:t>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образовательные услуги в области охраны труда, промышленной, пожарной безопасности и экологии для работников</w:t>
      </w:r>
      <w:r w:rsidR="003F2D3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АО 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Атомдата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- Иннополис».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Tr="00D82CCB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г. </w:t>
            </w:r>
            <w:r w:rsidR="00A753DD">
              <w:rPr>
                <w:rFonts w:ascii="Times New Roman" w:eastAsia="Times New Roman" w:hAnsi="Times New Roman" w:cs="Times New Roman"/>
                <w:sz w:val="28"/>
              </w:rPr>
              <w:t>Иннополис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="00A753DD">
              <w:rPr>
                <w:rFonts w:ascii="Times New Roman" w:eastAsia="Times New Roman" w:hAnsi="Times New Roman" w:cs="Times New Roman"/>
                <w:sz w:val="28"/>
              </w:rPr>
              <w:t xml:space="preserve">30.04.2026 </w:t>
            </w:r>
            <w:r>
              <w:rPr>
                <w:rFonts w:ascii="Times New Roman" w:eastAsia="Times New Roman" w:hAnsi="Times New Roman" w:cs="Times New Roman"/>
                <w:sz w:val="28"/>
              </w:rPr>
              <w:t xml:space="preserve">г </w:t>
            </w:r>
          </w:p>
          <w:p w:rsidR="00051943" w:rsidRDefault="00051943">
            <w:pPr>
              <w:spacing w:after="0" w:line="240" w:lineRule="auto"/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Информация о закупке: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Заказчик: АО "Атомдата-Иннополис"</w:t>
      </w:r>
    </w:p>
    <w:p w:rsid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>: АО "Атомдата-Иннополис"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color w:val="000000"/>
          <w:sz w:val="28"/>
        </w:rPr>
        <w:t>Способ 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 xml:space="preserve">Открытый запрос </w:t>
      </w:r>
      <w:r w:rsidR="003F2D39">
        <w:rPr>
          <w:rFonts w:ascii="Times New Roman" w:eastAsia="Times New Roman" w:hAnsi="Times New Roman" w:cs="Times New Roman"/>
          <w:color w:val="000000"/>
          <w:sz w:val="28"/>
        </w:rPr>
        <w:t>котировок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 xml:space="preserve"> в электронной форме</w:t>
      </w:r>
      <w:r w:rsidRPr="00051943">
        <w:rPr>
          <w:rFonts w:ascii="Times New Roman" w:eastAsia="Times New Roman" w:hAnsi="Times New Roman" w:cs="Times New Roman"/>
          <w:sz w:val="28"/>
        </w:rPr>
        <w:t>, участниками которого могут быть только субъекты малого и среднего предпринимательства.</w:t>
      </w:r>
    </w:p>
    <w:p w:rsidR="00051943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Предмет </w:t>
      </w:r>
      <w:r w:rsidRPr="00051943">
        <w:rPr>
          <w:rFonts w:ascii="Times New Roman" w:eastAsia="Times New Roman" w:hAnsi="Times New Roman" w:cs="Times New Roman"/>
          <w:color w:val="000000"/>
          <w:sz w:val="28"/>
        </w:rPr>
        <w:t>закупки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Pr="00051943">
        <w:rPr>
          <w:rFonts w:ascii="Times New Roman" w:eastAsia="Times New Roman" w:hAnsi="Times New Roman" w:cs="Times New Roman"/>
          <w:sz w:val="28"/>
        </w:rPr>
        <w:t xml:space="preserve">право заключения договора на </w:t>
      </w:r>
      <w:r>
        <w:rPr>
          <w:rFonts w:ascii="Times New Roman" w:eastAsia="Times New Roman" w:hAnsi="Times New Roman" w:cs="Times New Roman"/>
          <w:sz w:val="28"/>
        </w:rPr>
        <w:t>образовательные услуги в области охраны труда, промышленной, пожарной безопасности и экологии для работников</w:t>
      </w:r>
      <w:r w:rsidR="00D82CC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АО «Атомдата - Иннополис».</w:t>
      </w:r>
    </w:p>
    <w:p w:rsidR="00051943" w:rsidRPr="00051943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8"/>
        </w:rPr>
        <w:t>Состав и объем услуг: все необходимые сведения приведены в Томе 2 закупочной документации.</w:t>
      </w:r>
    </w:p>
    <w:p w:rsidR="00051943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Срок оказания услуг: В соответствии с проектом договора.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Начальная (максимальная) цена договора: 368 551,43 (Триста шестьдесят восемь тысяч пятьсот пятьдесят один) рубль 43 копейки, включая НДС</w:t>
      </w:r>
    </w:p>
    <w:p w:rsidR="00051943" w:rsidRDefault="00051943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8"/>
        </w:rPr>
      </w:pPr>
      <w:r w:rsidRPr="00051943">
        <w:rPr>
          <w:rFonts w:ascii="Times New Roman" w:eastAsia="Times New Roman" w:hAnsi="Times New Roman" w:cs="Times New Roman"/>
          <w:sz w:val="28"/>
        </w:rPr>
        <w:t>Начальная (максимальная) цена единицы продукции</w:t>
      </w:r>
      <w:r>
        <w:rPr>
          <w:rFonts w:ascii="Times New Roman" w:eastAsia="Times New Roman" w:hAnsi="Times New Roman" w:cs="Times New Roman"/>
          <w:sz w:val="28"/>
        </w:rPr>
        <w:t>: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>Начальная (максимальная) цена единицы продукции, руб., с учетом НДС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Обеспечение экологической безопасности руководителями и специалистами общехозяйственных систем управления п.13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700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Профессиональная подготовка лиц на право работы с опасными отходами I-IV класса опасности п.14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1 000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безопасным методам и приемам выполнения работ на высоте 3 группа п.12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Профессиональная переподготовка «Специалист по противопожарной профилактике» п.9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3 100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lastRenderedPageBreak/>
              <w:t>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безопасным методам и приемам выполнения работ при воздействии ВОПФ  п.2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Повышение квалификации «Обучение мерам пожарной безопасности для руководителей организации и лиц, ответственных за пожарную безопасность и проведение противопожарного инструктажа»  п.9 ТЗ 187-АДИ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1 000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Оказание первой помощи пострадавшим на производстве п.7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600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Радиационная безопасность и радиационный контроль п.16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899,99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безопасным методам и приемам выполнения работ на высоте 1 группа  п.10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методам и приемам выполнения работ ПО, работы, связанные с опасностью поражения персонала электрическим током п .3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380,01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Радиационная безопасность персонала при эксплуатации источников п.15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899,99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методам и приемам выполнения работ ПО, работы с источниками ионизирующих излучений п.5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методам и приемам выполнения работ ПО, работы на высоте  п.4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400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безопасным методам и приемам выполнения работ на высоте 2 группа п.11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800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специалистов по вопросам использования и применения СИЗ п.6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500</w:t>
            </w:r>
          </w:p>
        </w:tc>
      </w:tr>
      <w:tr w:rsidR="00051943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16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Обучение по общим вопросам охраны труда и функционирования СУОТ  п.1 ТЗ 308-АДИ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eastAsia="Times New Roman" w:hAnsi="Times New Roman" w:cs="Times New Roman"/>
                <w:sz w:val="24"/>
              </w:rPr>
              <w:t>250</w:t>
            </w:r>
          </w:p>
        </w:tc>
      </w:tr>
    </w:tbl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документация) опубликованы </w:t>
      </w:r>
      <w:r>
        <w:rPr>
          <w:rFonts w:ascii="Times New Roman" w:eastAsia="Times New Roman" w:hAnsi="Times New Roman" w:cs="Times New Roman"/>
          <w:sz w:val="28"/>
        </w:rPr>
        <w:t xml:space="preserve">«23» апреля 2026, на официальном государственном сайте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http://www.zakupki.gov.ru/</w:t>
      </w:r>
      <w:r>
        <w:rPr>
          <w:rFonts w:ascii="Times New Roman" w:eastAsia="Times New Roman" w:hAnsi="Times New Roman" w:cs="Times New Roman"/>
          <w:sz w:val="28"/>
        </w:rPr>
        <w:t xml:space="preserve">, закупка № 32615942897, на официальном сайте по закупкам атомной отрасли </w:t>
      </w:r>
      <w:r w:rsidRPr="00051943">
        <w:rPr>
          <w:rFonts w:ascii="Times New Roman" w:eastAsia="Times New Roman" w:hAnsi="Times New Roman" w:cs="Times New Roman"/>
          <w:color w:val="0000FF"/>
          <w:sz w:val="28"/>
        </w:rPr>
        <w:t>http://zakupki.rosatom.ru/</w:t>
      </w:r>
      <w:r>
        <w:rPr>
          <w:rFonts w:ascii="Times New Roman" w:eastAsia="Times New Roman" w:hAnsi="Times New Roman" w:cs="Times New Roman"/>
          <w:sz w:val="28"/>
        </w:rPr>
        <w:t>, закупка № 190574, на ЭТП ЭТС (НЭП), закупка № 32615942897.</w:t>
      </w:r>
    </w:p>
    <w:p w:rsidR="00051943" w:rsidRPr="00051943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051943">
        <w:rPr>
          <w:rFonts w:ascii="Times New Roman" w:eastAsia="Times New Roman" w:hAnsi="Times New Roman" w:cs="Times New Roman"/>
          <w:sz w:val="28"/>
          <w:szCs w:val="28"/>
        </w:rPr>
        <w:t xml:space="preserve">Срок окончания подачи заявок на участие в закупке </w:t>
      </w:r>
      <w:r w:rsidRPr="00051943">
        <w:rPr>
          <w:rFonts w:ascii="Times New Roman" w:eastAsia="Times New Roman" w:hAnsi="Times New Roman" w:cs="Times New Roman"/>
          <w:sz w:val="28"/>
        </w:rPr>
        <w:t>10:00 (время московское) «29» апреля 2026 года.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Количество поданных на ЭТП </w:t>
      </w:r>
      <w:r w:rsidRPr="00051943">
        <w:rPr>
          <w:rFonts w:ascii="Times New Roman" w:eastAsia="Times New Roman" w:hAnsi="Times New Roman" w:cs="Times New Roman"/>
          <w:sz w:val="28"/>
        </w:rPr>
        <w:t>ЭТС (НЭП)</w:t>
      </w:r>
      <w:r>
        <w:rPr>
          <w:rFonts w:ascii="Times New Roman" w:eastAsia="Times New Roman" w:hAnsi="Times New Roman" w:cs="Times New Roman"/>
          <w:sz w:val="28"/>
        </w:rPr>
        <w:t xml:space="preserve"> заявок на участие в закупке - </w:t>
      </w:r>
      <w:r w:rsidRPr="00051943">
        <w:rPr>
          <w:rFonts w:ascii="Times New Roman" w:eastAsia="Times New Roman" w:hAnsi="Times New Roman" w:cs="Times New Roman"/>
          <w:sz w:val="28"/>
        </w:rPr>
        <w:t>3.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P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Согласно</w:t>
      </w:r>
      <w:r w:rsidR="00D82CCB">
        <w:rPr>
          <w:rFonts w:ascii="Times New Roman" w:eastAsia="Times New Roman" w:hAnsi="Times New Roman" w:cs="Times New Roman"/>
          <w:sz w:val="28"/>
        </w:rPr>
        <w:t>,</w:t>
      </w:r>
      <w:r>
        <w:rPr>
          <w:rFonts w:ascii="Times New Roman" w:eastAsia="Times New Roman" w:hAnsi="Times New Roman" w:cs="Times New Roman"/>
          <w:sz w:val="28"/>
        </w:rPr>
        <w:t xml:space="preserve"> результатам открытия доступа к зявкам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 xml:space="preserve">Рег. </w:t>
            </w:r>
            <w:r w:rsidRPr="00051943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и время регистрации заявки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32615942897-1-3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09:58 (время московское) «29» апреля 2026 года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32615942897-1-1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06:36 (время московское) «29» апреля 2026 года</w:t>
            </w:r>
          </w:p>
        </w:tc>
      </w:tr>
      <w:tr w:rsidR="00051943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32615942897-1-2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09:11 (время московское) «29» апреля 2026 года</w:t>
            </w:r>
          </w:p>
        </w:tc>
      </w:tr>
    </w:tbl>
    <w:p w:rsidR="00051943" w:rsidRP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2. Информация о ценовых предложениях участников</w:t>
      </w:r>
    </w:p>
    <w:p w:rsidR="00051943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6"/>
        <w:gridCol w:w="2200"/>
        <w:gridCol w:w="2197"/>
        <w:gridCol w:w="3004"/>
      </w:tblGrid>
      <w:tr w:rsidR="00051943" w:rsidTr="00051943">
        <w:trPr>
          <w:trHeight w:val="1"/>
        </w:trPr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Рег. </w:t>
            </w:r>
            <w:r>
              <w:rPr>
                <w:rFonts w:ascii="Segoe UI Symbol" w:eastAsia="Segoe UI Symbol" w:hAnsi="Segoe UI Symbol" w:cs="Segoe UI Symbol"/>
                <w:b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Участник закупки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</w:rPr>
              <w:t xml:space="preserve"> </w:t>
            </w: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Ценовое предложение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51943" w:rsidRDefault="00051943" w:rsidP="00051943">
            <w:pPr>
              <w:spacing w:after="0" w:line="240" w:lineRule="auto"/>
              <w:jc w:val="center"/>
            </w:pPr>
            <w:r w:rsidRPr="00051943">
              <w:rPr>
                <w:rFonts w:ascii="Times New Roman" w:hAnsi="Times New Roman" w:cs="Times New Roman"/>
                <w:b/>
                <w:bCs/>
              </w:rPr>
              <w:t>Дата и время поступления</w:t>
            </w:r>
            <w:r w:rsidRPr="00051943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ценового предложения</w:t>
            </w:r>
            <w:r w:rsidRPr="00051943">
              <w:rPr>
                <w:b/>
                <w:bCs/>
              </w:rPr>
              <w:t xml:space="preserve">, </w:t>
            </w:r>
            <w:r w:rsidRPr="00051943">
              <w:rPr>
                <w:rFonts w:ascii="Times New Roman" w:hAnsi="Times New Roman" w:cs="Times New Roman"/>
                <w:b/>
                <w:bCs/>
              </w:rPr>
              <w:t>сделанного участником закупки</w:t>
            </w:r>
          </w:p>
        </w:tc>
      </w:tr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32615942897-1-3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ООО "ТЭК"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ИНН 5501231054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КПП: 550101001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ОГРН: 1115543002398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Юридический Адрес: 644029, Омская обл, Омск г, Малунцева ул, 17А, пом. 6П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753DD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«29» апреля 2026 года 09:58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32615942897-1-1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ООО УЦ "АСК"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ИНН 6671125200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КПП: 667101001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ОГРН: 1206600062547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Юридический Адрес: 620146, Свердловская обл, Екатеринбург г, Шаумяна ул, 87, оф. 4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753DD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«29» апреля 2026 года 06:36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  <w:tr w:rsidR="00051943" w:rsidTr="00051943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32615942897-1-2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ООО "ОХРАПРО"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ИНН 7802788212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КПП: 781001001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ОГРН: 1127847250343</w:t>
            </w: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br/>
              <w:t>Юридический Адрес: 196247, Санкт-Петербург г, МО Новоизмайловское вн.тер.г, Ленинский пр-кт, 153, пом. 317Н (часть пом.), раб.м. 3</w:t>
            </w:r>
          </w:p>
          <w:p w:rsidR="00051943" w:rsidRDefault="00051943" w:rsidP="00051943">
            <w:pPr>
              <w:spacing w:after="0" w:line="240" w:lineRule="auto"/>
              <w:jc w:val="center"/>
            </w:pPr>
          </w:p>
        </w:tc>
        <w:tc>
          <w:tcPr>
            <w:tcW w:w="2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753DD" w:rsidRDefault="00051943" w:rsidP="00051943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Цены за единицу по позициям указаны в Приложении 1 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«29» апреля 2026 года 09:11 </w:t>
            </w:r>
          </w:p>
          <w:p w:rsidR="00051943" w:rsidRDefault="00051943" w:rsidP="00051943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(время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051943">
        <w:rPr>
          <w:rFonts w:ascii="Times New Roman" w:hAnsi="Times New Roman" w:cs="Times New Roman"/>
          <w:sz w:val="28"/>
          <w:szCs w:val="28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958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1700"/>
        <w:gridCol w:w="4139"/>
        <w:gridCol w:w="1984"/>
      </w:tblGrid>
      <w:tr w:rsidR="00051943" w:rsidTr="003F2D3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Tr="003F2D3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32615942897-1-3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ООО "ТЭК"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  <w:tr w:rsidR="00051943" w:rsidTr="003F2D3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32615942897-1-2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ООО "ОХРАПРО"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  <w:tr w:rsidR="00051943" w:rsidTr="003F2D3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32615942897-1-1</w:t>
            </w:r>
          </w:p>
        </w:tc>
        <w:tc>
          <w:tcPr>
            <w:tcW w:w="4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ООО УЦ "АСК"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051943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51943">
              <w:rPr>
                <w:rFonts w:ascii="Times New Roman" w:hAnsi="Times New Roman" w:cs="Times New Roman"/>
                <w:sz w:val="24"/>
                <w:szCs w:val="24"/>
              </w:rPr>
              <w:t>Цены за единицу по позициям указаны в Приложении 1</w:t>
            </w:r>
          </w:p>
        </w:tc>
      </w:tr>
    </w:tbl>
    <w:p w:rsidR="00051943" w:rsidRPr="00051943" w:rsidRDefault="00051943" w:rsidP="003F2D39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По результатам ранжирования заявок на участие в закупке </w:t>
      </w:r>
      <w:r w:rsidRPr="00051943">
        <w:rPr>
          <w:rFonts w:ascii="Times New Roman" w:hAnsi="Times New Roman" w:cs="Times New Roman"/>
          <w:sz w:val="28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>
        <w:rPr>
          <w:rFonts w:ascii="Times New Roman" w:hAnsi="Times New Roman" w:cs="Times New Roman"/>
          <w:sz w:val="28"/>
        </w:rPr>
        <w:t xml:space="preserve"> 32615942897-1-3</w:t>
      </w:r>
      <w:r w:rsidRPr="00051943">
        <w:rPr>
          <w:sz w:val="28"/>
        </w:rPr>
        <w:t xml:space="preserve"> </w:t>
      </w:r>
      <w:r w:rsidRPr="00051943">
        <w:rPr>
          <w:rFonts w:ascii="Times New Roman" w:hAnsi="Times New Roman" w:cs="Times New Roman"/>
          <w:sz w:val="28"/>
        </w:rPr>
        <w:t xml:space="preserve">с наименьшим ценовым </w:t>
      </w:r>
      <w:r w:rsidRPr="00982FC9">
        <w:rPr>
          <w:rFonts w:ascii="Times New Roman" w:hAnsi="Times New Roman" w:cs="Times New Roman"/>
          <w:sz w:val="28"/>
        </w:rPr>
        <w:t xml:space="preserve">предложением из </w:t>
      </w:r>
      <w:r w:rsidR="00982FC9" w:rsidRPr="00982FC9">
        <w:rPr>
          <w:rFonts w:ascii="Times New Roman" w:hAnsi="Times New Roman" w:cs="Times New Roman"/>
          <w:sz w:val="28"/>
        </w:rPr>
        <w:t xml:space="preserve">273 063,00 </w:t>
      </w:r>
      <w:r w:rsidRPr="00982FC9">
        <w:rPr>
          <w:rFonts w:ascii="Times New Roman" w:hAnsi="Times New Roman" w:cs="Times New Roman"/>
          <w:sz w:val="28"/>
        </w:rPr>
        <w:t>(</w:t>
      </w:r>
      <w:r w:rsidR="00982FC9" w:rsidRPr="00982FC9">
        <w:rPr>
          <w:rFonts w:ascii="Times New Roman" w:hAnsi="Times New Roman" w:cs="Times New Roman"/>
          <w:sz w:val="28"/>
        </w:rPr>
        <w:t>Двести семьдесят три тысячи шестьдесят три</w:t>
      </w:r>
      <w:r w:rsidRPr="00982FC9">
        <w:rPr>
          <w:rFonts w:ascii="Times New Roman" w:hAnsi="Times New Roman" w:cs="Times New Roman"/>
          <w:sz w:val="28"/>
        </w:rPr>
        <w:t>) рубл</w:t>
      </w:r>
      <w:r w:rsidR="00982FC9" w:rsidRPr="00982FC9">
        <w:rPr>
          <w:rFonts w:ascii="Times New Roman" w:hAnsi="Times New Roman" w:cs="Times New Roman"/>
          <w:sz w:val="28"/>
        </w:rPr>
        <w:t>я</w:t>
      </w:r>
      <w:r w:rsidRPr="00982FC9">
        <w:rPr>
          <w:rFonts w:ascii="Times New Roman" w:hAnsi="Times New Roman" w:cs="Times New Roman"/>
          <w:sz w:val="28"/>
        </w:rPr>
        <w:t xml:space="preserve"> 00 копеек, включая НДС</w:t>
      </w:r>
      <w:r w:rsidR="00982FC9">
        <w:rPr>
          <w:rFonts w:ascii="Times New Roman" w:hAnsi="Times New Roman" w:cs="Times New Roman"/>
          <w:sz w:val="28"/>
        </w:rPr>
        <w:t>.</w:t>
      </w:r>
    </w:p>
    <w:p w:rsidR="00051943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Результаты голосования членов закупочной комиссии: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«за» – </w:t>
      </w:r>
      <w:r w:rsidR="00D82CCB">
        <w:rPr>
          <w:rFonts w:ascii="Times New Roman" w:eastAsia="Times New Roman" w:hAnsi="Times New Roman" w:cs="Times New Roman"/>
          <w:sz w:val="28"/>
        </w:rPr>
        <w:t>5</w:t>
      </w:r>
      <w:r>
        <w:rPr>
          <w:rFonts w:ascii="Times New Roman" w:eastAsia="Times New Roman" w:hAnsi="Times New Roman" w:cs="Times New Roman"/>
          <w:sz w:val="28"/>
        </w:rPr>
        <w:t xml:space="preserve"> голос</w:t>
      </w:r>
      <w:r w:rsidRPr="00D82CCB">
        <w:rPr>
          <w:rFonts w:ascii="Times New Roman" w:eastAsia="Times New Roman" w:hAnsi="Times New Roman" w:cs="Times New Roman"/>
          <w:sz w:val="28"/>
        </w:rPr>
        <w:t>ов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Pr="00D82CCB">
        <w:rPr>
          <w:rFonts w:ascii="Times New Roman" w:eastAsia="Times New Roman" w:hAnsi="Times New Roman" w:cs="Times New Roman"/>
          <w:sz w:val="28"/>
        </w:rPr>
        <w:t>(</w:t>
      </w:r>
      <w:r w:rsidR="00D82CCB" w:rsidRPr="00D82CCB">
        <w:rPr>
          <w:rFonts w:ascii="Times New Roman" w:eastAsia="Times New Roman" w:hAnsi="Times New Roman" w:cs="Times New Roman"/>
          <w:sz w:val="28"/>
        </w:rPr>
        <w:t>пять</w:t>
      </w:r>
      <w:r w:rsidRPr="00D82CCB">
        <w:rPr>
          <w:rFonts w:ascii="Times New Roman" w:eastAsia="Times New Roman" w:hAnsi="Times New Roman" w:cs="Times New Roman"/>
          <w:sz w:val="28"/>
        </w:rPr>
        <w:t>)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«против»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>/-ов ()</w:t>
      </w:r>
      <w:r>
        <w:rPr>
          <w:rFonts w:ascii="Times New Roman" w:eastAsia="Times New Roman" w:hAnsi="Times New Roman" w:cs="Times New Roman"/>
          <w:sz w:val="28"/>
        </w:rPr>
        <w:t xml:space="preserve">; </w:t>
      </w: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«воздержался» – </w:t>
      </w:r>
      <w:r w:rsidRPr="00051943">
        <w:rPr>
          <w:rFonts w:ascii="Times New Roman" w:eastAsia="Times New Roman" w:hAnsi="Times New Roman" w:cs="Times New Roman"/>
          <w:sz w:val="28"/>
          <w:u w:val="single"/>
        </w:rPr>
        <w:t>0</w:t>
      </w:r>
      <w:r>
        <w:rPr>
          <w:rFonts w:ascii="Times New Roman" w:eastAsia="Times New Roman" w:hAnsi="Times New Roman" w:cs="Times New Roman"/>
          <w:sz w:val="28"/>
        </w:rPr>
        <w:t xml:space="preserve"> голоса</w:t>
      </w:r>
      <w:r>
        <w:rPr>
          <w:rFonts w:ascii="Times New Roman" w:eastAsia="Times New Roman" w:hAnsi="Times New Roman" w:cs="Times New Roman"/>
          <w:b/>
          <w:i/>
          <w:sz w:val="24"/>
        </w:rPr>
        <w:t>/-ов ()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:rsidR="00051943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Закупочная комиссия: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подтверждает объективность принимаемых решений;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заявляет об отсутствии личной заинтересованности в исходе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принимает на себя обязательства: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051943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4479"/>
        <w:gridCol w:w="1021"/>
      </w:tblGrid>
      <w:tr w:rsidR="00051943" w:rsidTr="00051943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ФИО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Должность 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Подпись</w:t>
            </w:r>
          </w:p>
        </w:tc>
      </w:tr>
      <w:tr w:rsidR="00051943" w:rsidTr="00982FC9">
        <w:trPr>
          <w:trHeight w:val="1"/>
        </w:trPr>
        <w:tc>
          <w:tcPr>
            <w:tcW w:w="933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Секретарь комиссии без права голоса</w:t>
            </w:r>
          </w:p>
        </w:tc>
      </w:tr>
      <w:tr w:rsidR="00051943" w:rsidTr="00982FC9">
        <w:trPr>
          <w:trHeight w:val="1"/>
        </w:trPr>
        <w:tc>
          <w:tcPr>
            <w:tcW w:w="38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982FC9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Янова Ирина Петровна (АО "Атомдата-Иннополис") </w:t>
            </w:r>
          </w:p>
        </w:tc>
        <w:tc>
          <w:tcPr>
            <w:tcW w:w="4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051943" w:rsidRDefault="00051943" w:rsidP="00051943">
            <w:pPr>
              <w:keepLines/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Главный специалист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051943" w:rsidRDefault="00051943" w:rsidP="00051943">
            <w:pPr>
              <w:keepLines/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</w:tbl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051943" w:rsidRDefault="00051943">
      <w:pPr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br w:type="page"/>
      </w:r>
    </w:p>
    <w:p w:rsidR="00051943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 w:rsidRPr="00051943"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ПРИЛОЖЕНИЕ №1</w:t>
      </w:r>
    </w:p>
    <w:p w:rsidR="0005194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к протоколу </w:t>
      </w:r>
      <w:r w:rsidRPr="00051943">
        <w:rPr>
          <w:rFonts w:ascii="Times New Roman" w:eastAsia="Segoe UI Symbol" w:hAnsi="Times New Roman" w:cs="Times New Roman"/>
          <w:b/>
          <w:sz w:val="28"/>
        </w:rPr>
        <w:t>№</w:t>
      </w: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 w:rsidRPr="00051943">
        <w:rPr>
          <w:rFonts w:ascii="Times New Roman" w:eastAsia="Times New Roman" w:hAnsi="Times New Roman"/>
          <w:b/>
          <w:bCs/>
          <w:sz w:val="28"/>
          <w:szCs w:val="28"/>
        </w:rPr>
        <w:t>заседания закупочной комиссии</w:t>
      </w:r>
      <w:r w:rsidRPr="00051943">
        <w:rPr>
          <w:rFonts w:ascii="Times New Roman" w:hAnsi="Times New Roman"/>
          <w:b/>
          <w:bCs/>
          <w:color w:val="000000"/>
          <w:sz w:val="28"/>
          <w:szCs w:val="20"/>
          <w:lang w:eastAsia="ar-SA"/>
        </w:rPr>
        <w:t xml:space="preserve"> по подведению итогов закупки на право заключения договора на</w:t>
      </w:r>
      <w:r>
        <w:rPr>
          <w:rFonts w:ascii="Times New Roman" w:eastAsia="Times New Roman" w:hAnsi="Times New Roman" w:cs="Times New Roman"/>
          <w:b/>
          <w:sz w:val="28"/>
        </w:rPr>
        <w:t xml:space="preserve"> образовательные услуги в области охраны труда, промышленной, пожарной безопасности и экологии для работников</w:t>
      </w:r>
      <w:r>
        <w:rPr>
          <w:rFonts w:ascii="Times New Roman" w:eastAsia="Times New Roman" w:hAnsi="Times New Roman" w:cs="Times New Roman"/>
          <w:b/>
          <w:sz w:val="28"/>
        </w:rPr>
        <w:br/>
        <w:t>АО «Атомдата - Иннополис».</w:t>
      </w:r>
    </w:p>
    <w:p w:rsidR="0005194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Участником ООО "ТЭК" с заявкой №32615942897-1-3 были поданы следующие цены:</w:t>
      </w:r>
    </w:p>
    <w:p w:rsidR="00051943" w:rsidRP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051943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Цена за единицу с НДС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по общим вопросам охраны труда и функционирования СУОТ  п.1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180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189</w:t>
            </w:r>
            <w:bookmarkStart w:id="0" w:name="_GoBack"/>
            <w:bookmarkEnd w:id="0"/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при воздействии ВОПФ  п.2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работы, связанные с опасностью поражения персонала электрическим током п .3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 на высоте  п.4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 с источниками ионизирующих излучений п.5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специалистов по вопросам использования и применения СИЗ п.6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Оказание первой помощи пострадавшим на производстве п.7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Повышение квалификации «Обучение мерам пожарной безопасности для руководителей организации и лиц, ответственных за пожарную безопасность и проведение 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525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9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Профессиональная переподготовка «Специалист по противопожарной профилактике» п.9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2 300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2 415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10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1 группа  п.10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630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11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2 группа п.11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630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12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3 группа п.12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630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13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Обеспечение экологической безопасности руководителями и специалистами общехозяйственных систем управления п.13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550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577,5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14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Профессиональная подготовка лиц на право работы с опасными отходами I-IV класса опасности п.14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790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829,5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15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Радиационная безопасность персонала при эксплуатации источников п.15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690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724,5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16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Радиационная безопасность и радиационный контроль п.16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690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724,5</w:t>
            </w:r>
          </w:p>
        </w:tc>
      </w:tr>
    </w:tbl>
    <w:p w:rsidR="0005194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Участником ООО УЦ "АСК" с заявкой №32615942897-1-1 были поданы следующие цены:</w:t>
      </w:r>
    </w:p>
    <w:p w:rsidR="00051943" w:rsidRP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051943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Цена за единицу с НДС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по общим вопросам охраны труда и функционирования СУОТ  п.1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250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250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при воздействии ВОПФ  п.2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работы, связанные с опасностью поражения персонала электрическим током п .3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380,01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380,01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 на высоте  п.4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 с источниками ионизирующих излучений п.5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специалистов по вопросам использования и применения СИЗ п.6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Оказание первой помощи пострадавшим на производстве п.7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Повышение квалификации «Обучение мерам пожарной безопасности для руководителей организации и лиц, ответственных за пожарную безопасность и проведение 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1 000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1 000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9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Профессиональная переподготовка «Специалист по противопожарной профилактике» п.9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3 100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3 100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10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1 группа  п.10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11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2 группа п.11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12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3 группа п.12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13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Обеспечение экологической безопасности руководителями и специалистами общехозяйственных систем управления п.13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14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Профессиональная подготовка лиц на право работы с опасными отходами I-IV класса опасности п.14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1 000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1 000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15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Радиационная безопасность персонала при эксплуатации источников п.15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899,99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899,99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16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Радиационная безопасность и радиационный контроль п.16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Без НДС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899,99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899,99</w:t>
            </w:r>
          </w:p>
        </w:tc>
      </w:tr>
    </w:tbl>
    <w:p w:rsidR="00051943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Участником ООО "ОХРАПРО" с заявкой №32615942897-1-2 были поданы следующие цены:</w:t>
      </w:r>
    </w:p>
    <w:p w:rsidR="00051943" w:rsidRPr="00051943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051943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051943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051943">
              <w:rPr>
                <w:rFonts w:ascii="Times New Roman" w:eastAsia="Times New Roman" w:hAnsi="Times New Roman" w:cs="Times New Roman"/>
                <w:b/>
                <w:sz w:val="28"/>
                <w:szCs w:val="28"/>
                <w:shd w:val="clear" w:color="auto" w:fill="FFFFFF"/>
              </w:rPr>
              <w:t>Цена за единицу с НДС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по общим вопросам охраны труда и функционирования СУОТ  п.1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199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242,78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при воздействии ВОПФ  п.2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318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387,96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работы, связанные с опасностью поражения персонала электрическим током п .3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302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368,44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 на высоте  п.4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318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387,96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методам и приемам выполнения работ ПО, работы с источниками ионизирующих излучений п.5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318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387,96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специалистов по вопросам использования и применения СИЗ п.6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398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485,56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Оказание первой помощи пострадавшим на производстве п.7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477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581,94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 xml:space="preserve">Повышение квалификации «Обучение мерам пожарной безопасности для руководителей организации и лиц, ответственных за пожарную безопасность и проведение 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795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969,9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9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Профессиональная переподготовка «Специалист по противопожарной профилактике» п.9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2 465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3 007,3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10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1 группа  п.10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636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775,92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11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2 группа п.11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636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775,92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12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Обучение безопасным методам и приемам выполнения работ на высоте 3 группа п.12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636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775,92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13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Обеспечение экологической безопасности руководителями и специалистами общехозяйственных систем управления п.13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557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679,54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14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Профессиональная подготовка лиц на право работы с опасными отходами I-IV класса опасности п.14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795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969,9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15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Радиационная безопасность персонала при эксплуатации источников п.15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716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873,52</w:t>
            </w:r>
          </w:p>
        </w:tc>
      </w:tr>
      <w:tr w:rsidR="00051943" w:rsidTr="00051943">
        <w:tc>
          <w:tcPr>
            <w:tcW w:w="851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16</w:t>
            </w:r>
          </w:p>
        </w:tc>
        <w:tc>
          <w:tcPr>
            <w:tcW w:w="2648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Радиационная безопасность и радиационный контроль п.16 ТЗ 308-АДИ</w:t>
            </w:r>
          </w:p>
        </w:tc>
        <w:tc>
          <w:tcPr>
            <w:tcW w:w="1797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22%</w:t>
            </w:r>
          </w:p>
        </w:tc>
        <w:tc>
          <w:tcPr>
            <w:tcW w:w="2024" w:type="dxa"/>
          </w:tcPr>
          <w:p w:rsid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716</w:t>
            </w:r>
          </w:p>
        </w:tc>
        <w:tc>
          <w:tcPr>
            <w:tcW w:w="2024" w:type="dxa"/>
          </w:tcPr>
          <w:p w:rsidR="00051943" w:rsidRPr="00051943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</w:rPr>
              <w:t>873,52</w:t>
            </w:r>
          </w:p>
        </w:tc>
      </w:tr>
    </w:tbl>
    <w:p w:rsidR="00D75114" w:rsidRDefault="00D75114"/>
    <w:sectPr w:rsidR="00D75114" w:rsidSect="00051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377" w:rsidRDefault="00710377" w:rsidP="00135155">
      <w:pPr>
        <w:spacing w:after="0" w:line="240" w:lineRule="auto"/>
      </w:pPr>
      <w:r>
        <w:separator/>
      </w:r>
    </w:p>
  </w:endnote>
  <w:end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CCB" w:rsidRDefault="00D82CC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№ </w:t>
    </w:r>
    <w:r w:rsidR="00D82CCB">
      <w:rPr>
        <w:rFonts w:ascii="Times New Roman" w:eastAsia="Times New Roman" w:hAnsi="Times New Roman" w:cs="Times New Roman"/>
        <w:b/>
        <w:bCs/>
        <w:sz w:val="16"/>
        <w:szCs w:val="16"/>
      </w:rPr>
      <w:t>198649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>заключения договора 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образовательные услуги в области охраны труда, промышленной, пожарной безопасности и экологии для работников</w:t>
    </w:r>
    <w:r w:rsidR="003F2D39">
      <w:rPr>
        <w:b/>
        <w:sz w:val="16"/>
        <w:szCs w:val="16"/>
      </w:rPr>
      <w:t xml:space="preserve"> </w:t>
    </w:r>
    <w:r>
      <w:rPr>
        <w:b/>
        <w:sz w:val="16"/>
        <w:szCs w:val="16"/>
      </w:rPr>
      <w:t>АО «</w:t>
    </w:r>
    <w:proofErr w:type="spellStart"/>
    <w:r>
      <w:rPr>
        <w:b/>
        <w:sz w:val="16"/>
        <w:szCs w:val="16"/>
      </w:rPr>
      <w:t>Атомдата</w:t>
    </w:r>
    <w:proofErr w:type="spellEnd"/>
    <w:r>
      <w:rPr>
        <w:b/>
        <w:sz w:val="16"/>
        <w:szCs w:val="16"/>
      </w:rPr>
      <w:t xml:space="preserve"> - Иннополис»</w:t>
    </w:r>
  </w:p>
  <w:p w:rsidR="00051943" w:rsidRPr="003F2D39" w:rsidRDefault="003F2D39" w:rsidP="003F2D39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sdt>
      <w:sdtPr>
        <w:rPr>
          <w:rFonts w:ascii="Times New Roman" w:eastAsia="Times New Roman" w:hAnsi="Times New Roman" w:cs="Times New Roman"/>
          <w:b/>
          <w:bCs/>
          <w:sz w:val="16"/>
          <w:szCs w:val="16"/>
        </w:r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eastAsia="Times New Roman" w:hAnsi="Times New Roman" w:cs="Times New Roman"/>
              <w:b/>
              <w:bCs/>
              <w:sz w:val="16"/>
              <w:szCs w:val="16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Страница </w:t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PAGE</w:instrText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13</w:t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из </w:t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begin"/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instrText>NUMPAGES</w:instrText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16"/>
                <w:szCs w:val="16"/>
              </w:rPr>
              <w:t>13</w:t>
            </w:r>
            <w:r w:rsidR="00051943" w:rsidRPr="003F2D3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CCB" w:rsidRDefault="00D82CC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377" w:rsidRDefault="00710377" w:rsidP="00135155">
      <w:pPr>
        <w:spacing w:after="0" w:line="240" w:lineRule="auto"/>
      </w:pPr>
      <w:r>
        <w:separator/>
      </w:r>
    </w:p>
  </w:footnote>
  <w:footnote w:type="continuationSeparator" w:id="0">
    <w:p w:rsidR="00710377" w:rsidRDefault="00710377" w:rsidP="00135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CCB" w:rsidRDefault="00D82CC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CCB" w:rsidRDefault="00D82CC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CCB" w:rsidRDefault="00D82CC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2D39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0377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3049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82FC9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53DD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75114"/>
    <w:rsid w:val="00D8022B"/>
    <w:rsid w:val="00D817EB"/>
    <w:rsid w:val="00D82CC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D2F82E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13</Pages>
  <Words>1987</Words>
  <Characters>11330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Хасанзянова Чулпан Ильдусовна</cp:lastModifiedBy>
  <cp:revision>7</cp:revision>
  <dcterms:created xsi:type="dcterms:W3CDTF">2025-08-19T10:18:00Z</dcterms:created>
  <dcterms:modified xsi:type="dcterms:W3CDTF">2026-04-30T05:50:00Z</dcterms:modified>
</cp:coreProperties>
</file>