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5C6" w:rsidRDefault="006A20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947/160-Пр</w:t>
      </w:r>
    </w:p>
    <w:p w:rsidR="008F75C6" w:rsidRDefault="006A20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заявок по открытому запросу котировок (МСП) на право заключения договора на поставку специальной обуви</w:t>
      </w:r>
    </w:p>
    <w:p w:rsidR="008F75C6" w:rsidRDefault="006A20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в город </w:t>
      </w:r>
      <w:proofErr w:type="spellStart"/>
      <w:r>
        <w:rPr>
          <w:rFonts w:ascii="Times New Roman" w:hAnsi="Times New Roman"/>
          <w:b/>
          <w:bCs/>
        </w:rPr>
        <w:t>Певек</w:t>
      </w:r>
      <w:proofErr w:type="spellEnd"/>
      <w:r>
        <w:rPr>
          <w:rFonts w:ascii="Times New Roman" w:hAnsi="Times New Roman"/>
          <w:b/>
          <w:bCs/>
        </w:rPr>
        <w:t xml:space="preserve"> Чукотского АО</w:t>
      </w:r>
    </w:p>
    <w:p w:rsidR="008F75C6" w:rsidRDefault="008F75C6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4576"/>
        <w:gridCol w:w="5459"/>
      </w:tblGrid>
      <w:tr w:rsidR="008F75C6">
        <w:tc>
          <w:tcPr>
            <w:tcW w:w="4576" w:type="dxa"/>
          </w:tcPr>
          <w:p w:rsidR="008F75C6" w:rsidRDefault="006A20E8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458" w:type="dxa"/>
          </w:tcPr>
          <w:p w:rsidR="008F75C6" w:rsidRDefault="006A20E8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«29» мая 2026г.</w:t>
            </w:r>
          </w:p>
          <w:p w:rsidR="008F75C6" w:rsidRDefault="008F75C6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8F75C6" w:rsidRDefault="006A20E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котировок (МСП)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(протокол от 31.10.2025 № 217) (далее – ЕОСЗ), в редакции, </w:t>
      </w:r>
      <w:proofErr w:type="gramStart"/>
      <w:r>
        <w:rPr>
          <w:rFonts w:ascii="Times New Roman" w:hAnsi="Times New Roman"/>
        </w:rPr>
        <w:t>указанной  в</w:t>
      </w:r>
      <w:proofErr w:type="gram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«ЭЛЕКТРОННЫЕ ТОРГОВЫЕ СИСТЕМЫ»  согласно регламенту ее работы.</w:t>
      </w:r>
    </w:p>
    <w:p w:rsidR="008F75C6" w:rsidRDefault="008F75C6">
      <w:pPr>
        <w:tabs>
          <w:tab w:val="left" w:pos="252"/>
        </w:tabs>
        <w:rPr>
          <w:rFonts w:ascii="Times New Roman" w:hAnsi="Times New Roman"/>
        </w:rPr>
      </w:pPr>
    </w:p>
    <w:p w:rsidR="008F75C6" w:rsidRDefault="006A20E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F75C6" w:rsidRDefault="006A20E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</w:t>
      </w:r>
    </w:p>
    <w:p w:rsidR="008F75C6" w:rsidRDefault="006A20E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>ткрытого запроса котировок (МСП)</w:t>
      </w:r>
      <w:r>
        <w:rPr>
          <w:rFonts w:ascii="Times New Roman" w:hAnsi="Times New Roman"/>
        </w:rPr>
        <w:t>: ООО «Арктик Атом-Сервис»</w:t>
      </w:r>
    </w:p>
    <w:p w:rsidR="008F75C6" w:rsidRDefault="008F75C6">
      <w:pPr>
        <w:tabs>
          <w:tab w:val="left" w:pos="252"/>
        </w:tabs>
        <w:rPr>
          <w:rFonts w:ascii="Times New Roman" w:hAnsi="Times New Roman"/>
        </w:rPr>
      </w:pPr>
    </w:p>
    <w:p w:rsidR="008F75C6" w:rsidRDefault="006A20E8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закупки</w:t>
      </w:r>
      <w:r>
        <w:rPr>
          <w:rFonts w:ascii="Times New Roman" w:hAnsi="Times New Roman"/>
        </w:rPr>
        <w:t xml:space="preserve">: открытый запрос котировок в электронной форме (МСП) на </w:t>
      </w:r>
      <w:r>
        <w:rPr>
          <w:rFonts w:ascii="Times New Roman" w:hAnsi="Times New Roman"/>
          <w:bCs/>
        </w:rPr>
        <w:t xml:space="preserve">право заключения договора на поставку специальной обуви в город </w:t>
      </w:r>
      <w:proofErr w:type="spellStart"/>
      <w:r>
        <w:rPr>
          <w:rFonts w:ascii="Times New Roman" w:hAnsi="Times New Roman"/>
          <w:bCs/>
        </w:rPr>
        <w:t>Певек</w:t>
      </w:r>
      <w:proofErr w:type="spellEnd"/>
      <w:r>
        <w:rPr>
          <w:rFonts w:ascii="Times New Roman" w:hAnsi="Times New Roman"/>
          <w:bCs/>
        </w:rPr>
        <w:t xml:space="preserve"> Чукотского АО.</w:t>
      </w:r>
    </w:p>
    <w:p w:rsidR="008F75C6" w:rsidRDefault="008F75C6">
      <w:pPr>
        <w:tabs>
          <w:tab w:val="left" w:pos="252"/>
        </w:tabs>
        <w:rPr>
          <w:rFonts w:ascii="Times New Roman" w:hAnsi="Times New Roman"/>
        </w:rPr>
      </w:pPr>
    </w:p>
    <w:p w:rsidR="008F75C6" w:rsidRDefault="006A20E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hAnsi="Times New Roman"/>
          <w:bCs/>
        </w:rPr>
        <w:t xml:space="preserve">поставка специальной обуви в город </w:t>
      </w:r>
      <w:proofErr w:type="spellStart"/>
      <w:r>
        <w:rPr>
          <w:rFonts w:ascii="Times New Roman" w:hAnsi="Times New Roman"/>
          <w:bCs/>
        </w:rPr>
        <w:t>Певек</w:t>
      </w:r>
      <w:proofErr w:type="spellEnd"/>
      <w:r>
        <w:rPr>
          <w:rFonts w:ascii="Times New Roman" w:hAnsi="Times New Roman"/>
          <w:bCs/>
        </w:rPr>
        <w:t xml:space="preserve"> Чукотского АО.</w:t>
      </w:r>
      <w:r>
        <w:rPr>
          <w:rFonts w:ascii="Times New Roman" w:eastAsia="Calibri" w:hAnsi="Times New Roman"/>
        </w:rPr>
        <w:t xml:space="preserve"> </w:t>
      </w:r>
    </w:p>
    <w:p w:rsidR="008F75C6" w:rsidRDefault="008F75C6">
      <w:pPr>
        <w:keepLines w:val="0"/>
        <w:rPr>
          <w:rFonts w:ascii="Times New Roman" w:eastAsia="Calibri" w:hAnsi="Times New Roman"/>
        </w:rPr>
      </w:pPr>
    </w:p>
    <w:p w:rsidR="008F75C6" w:rsidRDefault="006A20E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запроса котировок (закупочной документации)</w:t>
      </w:r>
      <w:r>
        <w:rPr>
          <w:rFonts w:ascii="Times New Roman" w:eastAsia="Calibri" w:hAnsi="Times New Roman"/>
        </w:rPr>
        <w:t>.</w:t>
      </w:r>
    </w:p>
    <w:p w:rsidR="008F75C6" w:rsidRDefault="006A20E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8F75C6" w:rsidRDefault="006A20E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8F75C6" w:rsidRDefault="006A20E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8F75C6" w:rsidRDefault="006A20E8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>
        <w:rPr>
          <w:rFonts w:ascii="Times New Roman" w:eastAsia="Calibri" w:hAnsi="Times New Roman"/>
          <w:lang w:eastAsia="en-US"/>
        </w:rPr>
        <w:t>1 347 636</w:t>
      </w:r>
      <w:r>
        <w:rPr>
          <w:rFonts w:ascii="Times New Roman" w:eastAsia="Calibri" w:hAnsi="Times New Roman"/>
        </w:rPr>
        <w:t xml:space="preserve"> (Один миллион триста сорок семь тысяч шестьсот тридцать шесть) рублей 00 копеек, включая НДС. </w:t>
      </w:r>
    </w:p>
    <w:p w:rsidR="008F75C6" w:rsidRDefault="008F75C6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8F75C6" w:rsidRDefault="006A20E8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:rsidR="008F75C6" w:rsidRDefault="008F75C6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tbl>
      <w:tblPr>
        <w:tblW w:w="10455" w:type="dxa"/>
        <w:tblInd w:w="-3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9"/>
        <w:gridCol w:w="4421"/>
        <w:gridCol w:w="2415"/>
        <w:gridCol w:w="2310"/>
      </w:tblGrid>
      <w:tr w:rsidR="008F75C6">
        <w:trPr>
          <w:trHeight w:val="576"/>
        </w:trPr>
        <w:tc>
          <w:tcPr>
            <w:tcW w:w="1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№ п/п</w:t>
            </w:r>
          </w:p>
        </w:tc>
        <w:tc>
          <w:tcPr>
            <w:tcW w:w="4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Наименование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Цена за единицу без НДС, руб.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Цена за единицу с НДС, руб.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Туфли </w:t>
            </w:r>
            <w:proofErr w:type="spellStart"/>
            <w:r>
              <w:rPr>
                <w:rFonts w:ascii="Tinos" w:hAnsi="Tinos"/>
              </w:rPr>
              <w:t>Тофф</w:t>
            </w:r>
            <w:proofErr w:type="spellEnd"/>
            <w:r>
              <w:rPr>
                <w:rFonts w:ascii="Tinos" w:hAnsi="Tinos"/>
              </w:rPr>
              <w:t xml:space="preserve"> Гера 120-0060-02 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1 991,83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2 430,03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>Полуботинки Шельф 2КП 120-0307-01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3 665,67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4 472,12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Полуботинки </w:t>
            </w:r>
            <w:proofErr w:type="spellStart"/>
            <w:r>
              <w:rPr>
                <w:rFonts w:ascii="Tinos" w:hAnsi="Tinos"/>
              </w:rPr>
              <w:t>Тофф</w:t>
            </w:r>
            <w:proofErr w:type="spellEnd"/>
            <w:r>
              <w:rPr>
                <w:rFonts w:ascii="Tinos" w:hAnsi="Tinos"/>
              </w:rPr>
              <w:t xml:space="preserve"> Степ 120-0469-01 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2 090,50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2 550,41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Ботинки </w:t>
            </w:r>
            <w:proofErr w:type="spellStart"/>
            <w:r>
              <w:rPr>
                <w:rFonts w:ascii="Tinos" w:hAnsi="Tinos"/>
              </w:rPr>
              <w:t>Трейл</w:t>
            </w:r>
            <w:proofErr w:type="spellEnd"/>
            <w:r>
              <w:rPr>
                <w:rFonts w:ascii="Tinos" w:hAnsi="Tinos"/>
              </w:rPr>
              <w:t xml:space="preserve"> Леди Фриз 122-0083-01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3 032,67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3 699,86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Ботинки </w:t>
            </w:r>
            <w:proofErr w:type="spellStart"/>
            <w:r>
              <w:rPr>
                <w:rFonts w:ascii="Tinos" w:hAnsi="Tinos"/>
              </w:rPr>
              <w:t>Трейл</w:t>
            </w:r>
            <w:proofErr w:type="spellEnd"/>
            <w:r>
              <w:rPr>
                <w:rFonts w:ascii="Tinos" w:hAnsi="Tinos"/>
              </w:rPr>
              <w:t xml:space="preserve"> Винтер 120-0254-01 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3 580,33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4 368,00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Ботинки 121-0174-01 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4 943,18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6 030,68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7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Боты 123-0003-01 Восток-Сервис 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1 251,36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1 526,66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Сабо </w:t>
            </w:r>
            <w:proofErr w:type="spellStart"/>
            <w:r>
              <w:rPr>
                <w:rFonts w:ascii="Tinos" w:hAnsi="Tinos"/>
              </w:rPr>
              <w:t>Shark</w:t>
            </w:r>
            <w:proofErr w:type="spellEnd"/>
            <w:r>
              <w:rPr>
                <w:rFonts w:ascii="Tinos" w:hAnsi="Tinos"/>
              </w:rPr>
              <w:t xml:space="preserve"> 6-1001-W01 белый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861,00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1 050,42</w:t>
            </w:r>
          </w:p>
        </w:tc>
      </w:tr>
      <w:tr w:rsidR="008F75C6">
        <w:trPr>
          <w:trHeight w:val="288"/>
        </w:trPr>
        <w:tc>
          <w:tcPr>
            <w:tcW w:w="130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9</w:t>
            </w:r>
          </w:p>
        </w:tc>
        <w:tc>
          <w:tcPr>
            <w:tcW w:w="442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left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Туфли Сабо </w:t>
            </w:r>
            <w:proofErr w:type="spellStart"/>
            <w:r>
              <w:rPr>
                <w:rFonts w:ascii="Tinos" w:hAnsi="Tinos"/>
              </w:rPr>
              <w:t>Нордман</w:t>
            </w:r>
            <w:proofErr w:type="spellEnd"/>
            <w:r>
              <w:rPr>
                <w:rFonts w:ascii="Tinos" w:hAnsi="Tinos"/>
              </w:rPr>
              <w:t xml:space="preserve"> Шарк С 50.344 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509,65</w:t>
            </w:r>
          </w:p>
        </w:tc>
        <w:tc>
          <w:tcPr>
            <w:tcW w:w="23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F75C6" w:rsidRDefault="006A20E8">
            <w:pPr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621,77</w:t>
            </w:r>
          </w:p>
        </w:tc>
      </w:tr>
    </w:tbl>
    <w:p w:rsidR="008F75C6" w:rsidRDefault="008F75C6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8F75C6" w:rsidRDefault="006A20E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lastRenderedPageBreak/>
        <w:t xml:space="preserve">Извещение о проведении </w:t>
      </w:r>
      <w:r w:rsidRPr="006A20E8">
        <w:rPr>
          <w:rFonts w:ascii="Times New Roman" w:hAnsi="Times New Roman"/>
          <w:color w:val="000000"/>
          <w:lang w:eastAsia="ar-SA"/>
        </w:rPr>
        <w:t>открытого запроса котировок (МСП)</w:t>
      </w:r>
      <w:r>
        <w:rPr>
          <w:rFonts w:ascii="Times New Roman" w:hAnsi="Times New Roman"/>
          <w:color w:val="000000"/>
          <w:lang w:eastAsia="ar-SA"/>
        </w:rPr>
        <w:t xml:space="preserve"> и документация по открытому</w:t>
      </w:r>
      <w:r w:rsidRPr="006A20E8">
        <w:rPr>
          <w:rFonts w:ascii="Times New Roman" w:hAnsi="Times New Roman"/>
          <w:color w:val="000000"/>
          <w:lang w:eastAsia="ar-SA"/>
        </w:rPr>
        <w:t xml:space="preserve"> запрос</w:t>
      </w:r>
      <w:r>
        <w:rPr>
          <w:rFonts w:ascii="Times New Roman" w:hAnsi="Times New Roman"/>
          <w:color w:val="000000"/>
          <w:lang w:eastAsia="ar-SA"/>
        </w:rPr>
        <w:t>у</w:t>
      </w:r>
      <w:r w:rsidRPr="006A20E8">
        <w:rPr>
          <w:rFonts w:ascii="Times New Roman" w:hAnsi="Times New Roman"/>
          <w:color w:val="000000"/>
          <w:lang w:eastAsia="ar-SA"/>
        </w:rPr>
        <w:t xml:space="preserve"> котировок (МСП)</w:t>
      </w:r>
      <w:r>
        <w:rPr>
          <w:rFonts w:ascii="Times New Roman" w:hAnsi="Times New Roman"/>
          <w:color w:val="000000"/>
          <w:lang w:eastAsia="ar-SA"/>
        </w:rPr>
        <w:t xml:space="preserve"> опубликованы «14» мая 2026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32616009892,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№ 203571,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на ЭТП АКЦИОНЕРНОЕ ОБЩЕСТВО «ЭЛЕКТРОННЫЕ ТОРГОВЫЕ СИСТЕМЫ», закупка № 32616009892.</w:t>
      </w:r>
    </w:p>
    <w:p w:rsidR="008F75C6" w:rsidRDefault="008F75C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F75C6" w:rsidRDefault="006A20E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проводится в 0</w:t>
      </w:r>
      <w:r w:rsidR="00E62EEC" w:rsidRPr="00E62EEC">
        <w:rPr>
          <w:b w:val="0"/>
          <w:bCs w:val="0"/>
          <w:color w:val="000000"/>
          <w:sz w:val="24"/>
          <w:szCs w:val="24"/>
        </w:rPr>
        <w:t>9</w:t>
      </w:r>
      <w:bookmarkStart w:id="0" w:name="_GoBack"/>
      <w:bookmarkEnd w:id="0"/>
      <w:r>
        <w:rPr>
          <w:b w:val="0"/>
          <w:bCs w:val="0"/>
          <w:color w:val="000000"/>
          <w:sz w:val="24"/>
          <w:szCs w:val="24"/>
        </w:rPr>
        <w:t xml:space="preserve">:00 (время московское) «29» мая 2026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</w:t>
      </w:r>
    </w:p>
    <w:p w:rsidR="008F75C6" w:rsidRDefault="008F75C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F75C6" w:rsidRDefault="006A20E8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8F75C6" w:rsidRDefault="008F75C6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Петерс</w:t>
            </w:r>
            <w:proofErr w:type="spellEnd"/>
            <w:r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8F75C6" w:rsidRDefault="008F75C6">
      <w:pPr>
        <w:rPr>
          <w:rFonts w:ascii="Times New Roman" w:hAnsi="Times New Roman"/>
          <w:color w:val="000000"/>
          <w:lang w:eastAsia="ar-SA"/>
        </w:rPr>
      </w:pPr>
    </w:p>
    <w:p w:rsidR="008F75C6" w:rsidRDefault="006A20E8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5 из 5 членов закупочной комиссии. Кворум имеется.</w:t>
      </w:r>
    </w:p>
    <w:p w:rsidR="008F75C6" w:rsidRDefault="008F75C6">
      <w:pPr>
        <w:rPr>
          <w:rFonts w:ascii="Times New Roman" w:hAnsi="Times New Roman"/>
          <w:color w:val="000000"/>
          <w:lang w:eastAsia="ar-SA"/>
        </w:rPr>
      </w:pPr>
    </w:p>
    <w:p w:rsidR="008F75C6" w:rsidRDefault="006A20E8">
      <w:pPr>
        <w:pStyle w:val="af1"/>
        <w:numPr>
          <w:ilvl w:val="0"/>
          <w:numId w:val="1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на 08:00 (время московское) «28» мая 2026 года.</w:t>
      </w:r>
    </w:p>
    <w:p w:rsidR="008F75C6" w:rsidRDefault="008F75C6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8F75C6" w:rsidRDefault="006A20E8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АКЦИОНЕРНОЕ ОБЩЕСТВО «ЭЛЕКТРОННЫЕ ТОРГОВЫЕ СИСТЕМЫ» заявок на участие в закупке: 2.</w:t>
      </w:r>
    </w:p>
    <w:p w:rsidR="008F75C6" w:rsidRDefault="006A20E8">
      <w:pPr>
        <w:spacing w:before="280" w:after="280"/>
        <w:rPr>
          <w:rFonts w:ascii="Tinos" w:hAnsi="Tinos"/>
        </w:rPr>
      </w:pPr>
      <w:r>
        <w:rPr>
          <w:rFonts w:ascii="Tinos" w:hAnsi="Tinos"/>
        </w:rPr>
        <w:t xml:space="preserve">Информация о предложениях участников: </w:t>
      </w:r>
    </w:p>
    <w:tbl>
      <w:tblPr>
        <w:tblStyle w:val="afa"/>
        <w:tblW w:w="10020" w:type="dxa"/>
        <w:tblLayout w:type="fixed"/>
        <w:tblLook w:val="04A0" w:firstRow="1" w:lastRow="0" w:firstColumn="1" w:lastColumn="0" w:noHBand="0" w:noVBand="1"/>
      </w:tblPr>
      <w:tblGrid>
        <w:gridCol w:w="1097"/>
        <w:gridCol w:w="3298"/>
        <w:gridCol w:w="2055"/>
        <w:gridCol w:w="3570"/>
      </w:tblGrid>
      <w:tr w:rsidR="008F75C6">
        <w:tc>
          <w:tcPr>
            <w:tcW w:w="1096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№ заявки на ЭТП</w:t>
            </w:r>
          </w:p>
        </w:tc>
        <w:tc>
          <w:tcPr>
            <w:tcW w:w="3298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Наименование участника закупки</w:t>
            </w:r>
          </w:p>
        </w:tc>
        <w:tc>
          <w:tcPr>
            <w:tcW w:w="2055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Дата и время подачи предложения</w:t>
            </w:r>
          </w:p>
        </w:tc>
        <w:tc>
          <w:tcPr>
            <w:tcW w:w="3570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Цена предложения, руб.</w:t>
            </w:r>
          </w:p>
        </w:tc>
      </w:tr>
      <w:tr w:rsidR="008F75C6">
        <w:tc>
          <w:tcPr>
            <w:tcW w:w="1096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</w:rPr>
              <w:t>32616009892-1-2</w:t>
            </w:r>
          </w:p>
        </w:tc>
        <w:tc>
          <w:tcPr>
            <w:tcW w:w="3298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Общество с ограниченной ответственностью</w:t>
            </w:r>
          </w:p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«Контур-21 век»</w:t>
            </w:r>
          </w:p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ИНН 7709296960</w:t>
            </w:r>
          </w:p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 xml:space="preserve">Адрес: 109004 </w:t>
            </w:r>
            <w:proofErr w:type="spellStart"/>
            <w:r>
              <w:rPr>
                <w:rFonts w:ascii="Tinos" w:hAnsi="Tinos"/>
                <w:color w:val="000000"/>
                <w:lang w:eastAsia="ar-SA"/>
              </w:rPr>
              <w:t>г.Москва</w:t>
            </w:r>
            <w:proofErr w:type="spellEnd"/>
            <w:r>
              <w:rPr>
                <w:rFonts w:ascii="Tinos" w:hAnsi="Tinos"/>
                <w:color w:val="000000"/>
                <w:lang w:eastAsia="ar-SA"/>
              </w:rPr>
              <w:t xml:space="preserve">, пер. </w:t>
            </w:r>
            <w:proofErr w:type="spellStart"/>
            <w:r>
              <w:rPr>
                <w:rFonts w:ascii="Tinos" w:hAnsi="Tinos"/>
                <w:color w:val="000000"/>
                <w:lang w:eastAsia="ar-SA"/>
              </w:rPr>
              <w:t>Шелапутинский</w:t>
            </w:r>
            <w:proofErr w:type="spellEnd"/>
            <w:r>
              <w:rPr>
                <w:rFonts w:ascii="Tinos" w:hAnsi="Tinos"/>
                <w:color w:val="000000"/>
                <w:lang w:eastAsia="ar-SA"/>
              </w:rPr>
              <w:t>, д.1, подв.0, пом. 1Б</w:t>
            </w:r>
          </w:p>
        </w:tc>
        <w:tc>
          <w:tcPr>
            <w:tcW w:w="2055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27.05.2026г. 10:28:18 (время московское)</w:t>
            </w:r>
          </w:p>
        </w:tc>
        <w:tc>
          <w:tcPr>
            <w:tcW w:w="3570" w:type="dxa"/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1 308 254 (Один миллион триста восемь тысяч двести пятьдесят четыре) рубля 80 копеек, включая НДС</w:t>
            </w:r>
          </w:p>
        </w:tc>
      </w:tr>
      <w:tr w:rsidR="008F75C6">
        <w:tc>
          <w:tcPr>
            <w:tcW w:w="1096" w:type="dxa"/>
            <w:tcBorders>
              <w:top w:val="nil"/>
            </w:tcBorders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</w:rPr>
              <w:t>32616009892-1-1</w:t>
            </w:r>
          </w:p>
        </w:tc>
        <w:tc>
          <w:tcPr>
            <w:tcW w:w="3298" w:type="dxa"/>
            <w:tcBorders>
              <w:top w:val="nil"/>
            </w:tcBorders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Общество с ограниченной </w:t>
            </w:r>
            <w:proofErr w:type="gramStart"/>
            <w:r>
              <w:rPr>
                <w:rFonts w:ascii="Tinos" w:hAnsi="Tinos"/>
              </w:rPr>
              <w:t>ответственностью  «</w:t>
            </w:r>
            <w:proofErr w:type="gramEnd"/>
            <w:r>
              <w:rPr>
                <w:rFonts w:ascii="Tinos" w:hAnsi="Tinos"/>
              </w:rPr>
              <w:t>АУРУС»</w:t>
            </w:r>
          </w:p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</w:rPr>
              <w:t>ИНН 6684044910</w:t>
            </w:r>
          </w:p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Адрес: 623119 Свердловская обл., </w:t>
            </w:r>
            <w:proofErr w:type="spellStart"/>
            <w:r>
              <w:rPr>
                <w:rFonts w:ascii="Tinos" w:hAnsi="Tinos"/>
              </w:rPr>
              <w:t>г.Первоуральск</w:t>
            </w:r>
            <w:proofErr w:type="spellEnd"/>
            <w:r>
              <w:rPr>
                <w:rFonts w:ascii="Tinos" w:hAnsi="Tinos"/>
              </w:rPr>
              <w:t xml:space="preserve">, </w:t>
            </w:r>
            <w:proofErr w:type="spellStart"/>
            <w:r>
              <w:rPr>
                <w:rFonts w:ascii="Tinos" w:hAnsi="Tinos"/>
              </w:rPr>
              <w:t>пр-кт</w:t>
            </w:r>
            <w:proofErr w:type="spellEnd"/>
            <w:r>
              <w:rPr>
                <w:rFonts w:ascii="Tinos" w:hAnsi="Tinos"/>
              </w:rPr>
              <w:t xml:space="preserve"> Ильича, д.31/2, кв.36</w:t>
            </w:r>
          </w:p>
        </w:tc>
        <w:tc>
          <w:tcPr>
            <w:tcW w:w="2055" w:type="dxa"/>
            <w:tcBorders>
              <w:top w:val="nil"/>
            </w:tcBorders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25.05.2026г. 18:56:12 (время московское)</w:t>
            </w:r>
          </w:p>
        </w:tc>
        <w:tc>
          <w:tcPr>
            <w:tcW w:w="3570" w:type="dxa"/>
            <w:tcBorders>
              <w:top w:val="nil"/>
            </w:tcBorders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1 011 940 (Один миллион одиннадцать тысяч девятьсот сорок) рублей 22 копейки,</w:t>
            </w:r>
          </w:p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включая НДС</w:t>
            </w:r>
          </w:p>
        </w:tc>
      </w:tr>
    </w:tbl>
    <w:p w:rsidR="008F75C6" w:rsidRDefault="008F75C6">
      <w:pPr>
        <w:outlineLvl w:val="0"/>
        <w:rPr>
          <w:rFonts w:ascii="Times New Roman" w:hAnsi="Times New Roman"/>
        </w:rPr>
      </w:pPr>
    </w:p>
    <w:p w:rsidR="008F75C6" w:rsidRDefault="006A20E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заявки на участие в запросе котировок закупочной комиссией были приняты следующие решения:</w:t>
      </w:r>
    </w:p>
    <w:p w:rsidR="008F75C6" w:rsidRDefault="008F75C6">
      <w:pPr>
        <w:outlineLvl w:val="0"/>
        <w:rPr>
          <w:rFonts w:ascii="Times New Roman" w:hAnsi="Times New Roman"/>
        </w:rPr>
      </w:pPr>
    </w:p>
    <w:p w:rsidR="008F75C6" w:rsidRDefault="006A20E8">
      <w:pPr>
        <w:tabs>
          <w:tab w:val="left" w:pos="426"/>
        </w:tabs>
        <w:spacing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2.1. В соответствии с пунктом 7.8 закупочной документации допустить к дальнейшему участию в запросе котировок следующих участников:</w:t>
      </w:r>
    </w:p>
    <w:p w:rsidR="008F75C6" w:rsidRDefault="008F75C6">
      <w:pPr>
        <w:tabs>
          <w:tab w:val="left" w:pos="426"/>
        </w:tabs>
        <w:spacing w:after="160"/>
        <w:contextualSpacing/>
        <w:rPr>
          <w:rFonts w:ascii="Times New Roman" w:hAnsi="Times New Roman"/>
        </w:rPr>
      </w:pPr>
    </w:p>
    <w:p w:rsidR="008F75C6" w:rsidRDefault="006A20E8">
      <w:pPr>
        <w:tabs>
          <w:tab w:val="left" w:pos="426"/>
        </w:tabs>
        <w:spacing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- Общество с ограниченной ответственностью «Контур-21 век»;</w:t>
      </w:r>
    </w:p>
    <w:p w:rsidR="008F75C6" w:rsidRDefault="006A20E8">
      <w:pPr>
        <w:tabs>
          <w:tab w:val="left" w:pos="426"/>
        </w:tabs>
        <w:spacing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- Общество с ограниченной ответственностью «АУРУС»;</w:t>
      </w:r>
    </w:p>
    <w:p w:rsidR="008F75C6" w:rsidRDefault="008F75C6">
      <w:pPr>
        <w:tabs>
          <w:tab w:val="left" w:pos="426"/>
        </w:tabs>
        <w:spacing w:after="160"/>
        <w:contextualSpacing/>
        <w:rPr>
          <w:rFonts w:ascii="Times New Roman" w:hAnsi="Times New Roman"/>
        </w:rPr>
      </w:pPr>
    </w:p>
    <w:p w:rsidR="008F75C6" w:rsidRDefault="006A20E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3. В соответствии с пунктом 7.11 части 2 Закупочной документации на основании результатов оценки и сопоставления заявок на участие в запросе котировок каждой заявке, присвоены следующие места:</w:t>
      </w:r>
    </w:p>
    <w:tbl>
      <w:tblPr>
        <w:tblW w:w="5000" w:type="pct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67"/>
        <w:gridCol w:w="2845"/>
        <w:gridCol w:w="6307"/>
      </w:tblGrid>
      <w:tr w:rsidR="008F75C6">
        <w:trPr>
          <w:jc w:val="center"/>
        </w:trPr>
        <w:tc>
          <w:tcPr>
            <w:tcW w:w="8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Место </w:t>
            </w:r>
          </w:p>
        </w:tc>
        <w:tc>
          <w:tcPr>
            <w:tcW w:w="2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63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предложение, включая НДС, руб.</w:t>
            </w:r>
          </w:p>
        </w:tc>
      </w:tr>
      <w:tr w:rsidR="008F75C6">
        <w:trPr>
          <w:jc w:val="center"/>
        </w:trPr>
        <w:tc>
          <w:tcPr>
            <w:tcW w:w="8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8F75C6" w:rsidRDefault="006A20E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«АУРУС»</w:t>
            </w:r>
          </w:p>
        </w:tc>
        <w:tc>
          <w:tcPr>
            <w:tcW w:w="631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1 011 940 (Один миллион одиннадцать тысяч девятьсот сорок) рублей 22 копейки, включая НДС</w:t>
            </w:r>
          </w:p>
        </w:tc>
      </w:tr>
      <w:tr w:rsidR="008F75C6">
        <w:trPr>
          <w:trHeight w:val="885"/>
          <w:jc w:val="center"/>
        </w:trPr>
        <w:tc>
          <w:tcPr>
            <w:tcW w:w="8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«Контур-21 век»</w:t>
            </w:r>
          </w:p>
        </w:tc>
        <w:tc>
          <w:tcPr>
            <w:tcW w:w="6317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 w:rsidR="008F75C6" w:rsidRDefault="006A20E8">
            <w:pPr>
              <w:widowControl w:val="0"/>
              <w:contextualSpacing/>
              <w:jc w:val="center"/>
              <w:outlineLvl w:val="0"/>
              <w:rPr>
                <w:rFonts w:ascii="Tinos" w:hAnsi="Tinos"/>
              </w:rPr>
            </w:pPr>
            <w:r>
              <w:rPr>
                <w:rFonts w:ascii="Tinos" w:hAnsi="Tinos"/>
                <w:color w:val="000000"/>
                <w:lang w:eastAsia="ar-SA"/>
              </w:rPr>
              <w:t>1 308 254 (Один миллион триста восемь тысяч двести пятьдесят четыре) рубля 80 копеек, включая НДС</w:t>
            </w:r>
          </w:p>
        </w:tc>
      </w:tr>
    </w:tbl>
    <w:p w:rsidR="008F75C6" w:rsidRDefault="008F75C6">
      <w:pPr>
        <w:contextualSpacing/>
        <w:outlineLvl w:val="0"/>
        <w:rPr>
          <w:rFonts w:ascii="Times New Roman" w:hAnsi="Times New Roman"/>
        </w:rPr>
      </w:pPr>
    </w:p>
    <w:p w:rsidR="008F75C6" w:rsidRDefault="006A20E8">
      <w:pPr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4.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ascii="Times New Roman" w:hAnsi="Times New Roman"/>
          <w:color w:val="000000"/>
          <w:lang w:eastAsia="ar-SA"/>
        </w:rPr>
        <w:t>Общество с ограниченной ответственностью «АУРУС»</w:t>
      </w:r>
      <w:r>
        <w:rPr>
          <w:rFonts w:ascii="Times New Roman" w:eastAsia="Calibri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с ценой заявки </w:t>
      </w:r>
      <w:r>
        <w:rPr>
          <w:rFonts w:ascii="Tinos" w:hAnsi="Tinos"/>
          <w:color w:val="000000"/>
          <w:lang w:eastAsia="ar-SA"/>
        </w:rPr>
        <w:t>1 011 940 (Один миллион одиннадцать тысяч девятьсот сорок) рублей 22 копейки, включая НДС</w:t>
      </w:r>
      <w:r>
        <w:rPr>
          <w:rFonts w:ascii="Times New Roman" w:hAnsi="Times New Roman"/>
          <w:color w:val="000000"/>
          <w:lang w:eastAsia="ar-SA"/>
        </w:rPr>
        <w:t>.</w:t>
      </w:r>
    </w:p>
    <w:p w:rsidR="008F75C6" w:rsidRDefault="008F75C6">
      <w:pPr>
        <w:rPr>
          <w:rFonts w:ascii="Times New Roman" w:hAnsi="Times New Roman"/>
          <w:color w:val="000000"/>
          <w:lang w:eastAsia="ar-SA"/>
        </w:rPr>
      </w:pPr>
    </w:p>
    <w:p w:rsidR="008F75C6" w:rsidRDefault="008F75C6">
      <w:pPr>
        <w:rPr>
          <w:rFonts w:ascii="Times New Roman" w:hAnsi="Times New Roman"/>
          <w:color w:val="000000"/>
          <w:lang w:eastAsia="ar-SA"/>
        </w:rPr>
      </w:pPr>
    </w:p>
    <w:p w:rsidR="008F75C6" w:rsidRDefault="006A20E8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8F75C6" w:rsidRDefault="008F75C6">
      <w:pPr>
        <w:rPr>
          <w:rFonts w:ascii="Times New Roman" w:hAnsi="Times New Roman"/>
          <w:color w:val="000000"/>
          <w:lang w:eastAsia="ar-SA"/>
        </w:rPr>
      </w:pPr>
    </w:p>
    <w:p w:rsidR="008F75C6" w:rsidRDefault="006A20E8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F75C6" w:rsidRDefault="006A20E8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8F75C6" w:rsidRDefault="006A20E8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8F75C6" w:rsidRDefault="006A20E8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8F75C6" w:rsidRDefault="006A20E8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F75C6" w:rsidRDefault="006A20E8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8F75C6" w:rsidRDefault="006A20E8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8F75C6" w:rsidRDefault="008F75C6">
      <w:pPr>
        <w:rPr>
          <w:rFonts w:ascii="Times New Roman" w:hAnsi="Times New Roman"/>
          <w:bCs/>
          <w:color w:val="000000"/>
          <w:lang w:eastAsia="ar-SA"/>
        </w:rPr>
      </w:pPr>
    </w:p>
    <w:p w:rsidR="008F75C6" w:rsidRDefault="008F75C6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Петерс</w:t>
            </w:r>
            <w:proofErr w:type="spellEnd"/>
            <w:r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8F75C6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F75C6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8F75C6" w:rsidRDefault="006A20E8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8F75C6" w:rsidRDefault="008F75C6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8F75C6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AE5" w:rsidRDefault="006A20E8">
      <w:r>
        <w:separator/>
      </w:r>
    </w:p>
  </w:endnote>
  <w:endnote w:type="continuationSeparator" w:id="0">
    <w:p w:rsidR="00E26AE5" w:rsidRDefault="006A2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nos">
    <w:altName w:val="Times New Roman"/>
    <w:charset w:val="01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5C6" w:rsidRDefault="008F75C6">
    <w:pPr>
      <w:pStyle w:val="aa"/>
      <w:rPr>
        <w:rFonts w:ascii="Times New Roman" w:hAnsi="Times New Roman"/>
        <w:sz w:val="16"/>
        <w:szCs w:val="16"/>
        <w:lang w:val="en-US"/>
      </w:rPr>
    </w:pPr>
  </w:p>
  <w:p w:rsidR="008F75C6" w:rsidRDefault="006A20E8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947/160-Пр</w:t>
    </w:r>
  </w:p>
  <w:p w:rsidR="008F75C6" w:rsidRDefault="006A20E8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>
      <w:rPr>
        <w:rFonts w:ascii="Times New Roman" w:hAnsi="Times New Roman"/>
        <w:bCs/>
        <w:sz w:val="16"/>
        <w:szCs w:val="16"/>
      </w:rPr>
      <w:t xml:space="preserve"> по рассмотрению заявок по открытому запросу котировок (МСП) на право заключения договора на поставку специальной обуви в город  </w:t>
    </w:r>
    <w:proofErr w:type="spellStart"/>
    <w:r>
      <w:rPr>
        <w:rFonts w:ascii="Times New Roman" w:hAnsi="Times New Roman"/>
        <w:bCs/>
        <w:sz w:val="16"/>
        <w:szCs w:val="16"/>
      </w:rPr>
      <w:t>Певек</w:t>
    </w:r>
    <w:proofErr w:type="spellEnd"/>
    <w:r>
      <w:rPr>
        <w:rFonts w:ascii="Times New Roman" w:hAnsi="Times New Roman"/>
        <w:bCs/>
        <w:sz w:val="16"/>
        <w:szCs w:val="16"/>
      </w:rPr>
      <w:t xml:space="preserve"> Чукотского АО</w:t>
    </w:r>
  </w:p>
  <w:p w:rsidR="008F75C6" w:rsidRDefault="006A20E8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62EE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62EEC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8F75C6" w:rsidRDefault="008F75C6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AE5" w:rsidRDefault="006A20E8">
      <w:r>
        <w:separator/>
      </w:r>
    </w:p>
  </w:footnote>
  <w:footnote w:type="continuationSeparator" w:id="0">
    <w:p w:rsidR="00E26AE5" w:rsidRDefault="006A20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35D48"/>
    <w:multiLevelType w:val="multilevel"/>
    <w:tmpl w:val="9514BB4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993"/>
        </w:tabs>
        <w:ind w:left="993" w:hanging="567"/>
      </w:pPr>
      <w:rPr>
        <w:rFonts w:ascii="Times New Roman" w:hAnsi="Times New Roman" w:cs="Times New Roman"/>
        <w:b w:val="0"/>
        <w:i w:val="0"/>
        <w:color w:val="auto"/>
        <w:sz w:val="28"/>
        <w:szCs w:val="22"/>
      </w:rPr>
    </w:lvl>
    <w:lvl w:ilvl="2">
      <w:start w:val="1"/>
      <w:numFmt w:val="decimal"/>
      <w:lvlText w:val="%1.%2.%3"/>
      <w:lvlJc w:val="left"/>
      <w:pPr>
        <w:tabs>
          <w:tab w:val="num" w:pos="2553"/>
        </w:tabs>
        <w:ind w:left="2553" w:hanging="1134"/>
      </w:pPr>
      <w:rPr>
        <w:rFonts w:ascii="Times New Roman" w:hAnsi="Times New Roman" w:cs="Times New Roman"/>
        <w:b/>
        <w:i w:val="0"/>
        <w:color w:val="auto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134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</w:lvl>
  </w:abstractNum>
  <w:abstractNum w:abstractNumId="1" w15:restartNumberingAfterBreak="0">
    <w:nsid w:val="541905A3"/>
    <w:multiLevelType w:val="multilevel"/>
    <w:tmpl w:val="E19E2B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5C6"/>
    <w:rsid w:val="006A20E8"/>
    <w:rsid w:val="008F75C6"/>
    <w:rsid w:val="00E26AE5"/>
    <w:rsid w:val="00E6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0F6B6"/>
  <w15:docId w15:val="{E5587ED3-5907-4412-BF75-5D1B42CE6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DD736-E507-4786-84CE-7444613AC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Макарятова Мария Леонидовна</cp:lastModifiedBy>
  <cp:revision>3</cp:revision>
  <cp:lastPrinted>2025-09-25T12:08:00Z</cp:lastPrinted>
  <dcterms:created xsi:type="dcterms:W3CDTF">2026-06-01T17:05:00Z</dcterms:created>
  <dcterms:modified xsi:type="dcterms:W3CDTF">2026-06-01T17:06:00Z</dcterms:modified>
  <dc:language>ru-RU</dc:language>
</cp:coreProperties>
</file>