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</w:t>
      </w:r>
      <w:r>
        <w:rPr>
          <w:rFonts w:ascii="Times New Roman" w:hAnsi="Times New Roman"/>
          <w:b/>
          <w:bCs/>
        </w:rPr>
        <w:t>32616210376</w:t>
      </w:r>
      <w:r>
        <w:rPr>
          <w:rFonts w:ascii="Times New Roman" w:hAnsi="Times New Roman"/>
          <w:b/>
          <w:bCs/>
        </w:rPr>
        <w:t>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hanging="0" w:start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2772"/>
        <w:gridCol w:w="7263"/>
      </w:tblGrid>
      <w:tr>
        <w:trPr/>
        <w:tc>
          <w:tcPr>
            <w:tcW w:w="2772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star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3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end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24</w:t>
            </w:r>
            <w:r>
              <w:rPr>
                <w:rFonts w:ascii="Times New Roman" w:hAnsi="Times New Roman"/>
                <w:bCs/>
                <w:lang w:eastAsia="en-US"/>
              </w:rPr>
              <w:t>» июля 2026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</w:t>
      </w:r>
      <w:r>
        <w:rPr>
          <w:rFonts w:ascii="Times New Roman" w:hAnsi="Times New Roman"/>
          <w:shd w:fill="auto" w:val="clear"/>
        </w:rPr>
        <w:t xml:space="preserve"> 217)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>
        <w:rPr>
          <w:rFonts w:ascii="Times New Roman" w:hAnsi="Times New Roman"/>
          <w:b w:val="false"/>
          <w:bCs w:val="false"/>
          <w:i w:val="false"/>
          <w:iCs w:val="false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 w:val="false"/>
          <w:bCs w:val="false"/>
          <w:i w:val="false"/>
          <w:iCs w:val="false"/>
        </w:rPr>
        <w:t>,</w:t>
      </w:r>
      <w:r>
        <w:rPr>
          <w:rFonts w:ascii="Times New Roman" w:hAnsi="Times New Roman"/>
        </w:rPr>
        <w:t xml:space="preserve">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hanging="0" w:start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25429/131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</w:t>
      </w:r>
      <w:r>
        <w:rPr>
          <w:rFonts w:ascii="Times New Roman" w:hAnsi="Times New Roman"/>
          <w:b w:val="false"/>
          <w:bCs w:val="false"/>
        </w:rPr>
        <w:t>о заключения договора на оказание услуг по текущему ремонту электрооборудования для нужд службы общественного питания ООО «Кольская АЭС-Авто».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услуг: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оказания услуг: с момента заключения договора (не ранее 01.08.2026г.) по 31.01.2027г.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</w:p>
    <w:p>
      <w:pPr>
        <w:pStyle w:val="Normal"/>
        <w:widowControl w:val="false"/>
        <w:spacing w:before="0" w:after="0"/>
        <w:jc w:val="both"/>
        <w:rPr>
          <w:rFonts w:ascii="Tinos" w:hAnsi="Tinos"/>
        </w:rPr>
      </w:pPr>
      <w:r>
        <w:rPr>
          <w:rFonts w:ascii="Tinos" w:hAnsi="Tinos"/>
          <w:bCs/>
          <w:color w:val="000000"/>
          <w:shd w:fill="auto" w:val="clear"/>
        </w:rPr>
        <w:t>600 000 (Шестьсот тысяч) рублей 00 копеек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>, включая НДС (НДС 22%);</w:t>
      </w:r>
    </w:p>
    <w:p>
      <w:pPr>
        <w:pStyle w:val="Normal"/>
        <w:widowControl w:val="false"/>
        <w:spacing w:before="0" w:after="0"/>
        <w:jc w:val="both"/>
        <w:rPr>
          <w:rFonts w:ascii="Tinos" w:hAnsi="Tinos"/>
        </w:rPr>
      </w:pPr>
      <w:r>
        <w:rPr>
          <w:rFonts w:ascii="Tinos" w:hAnsi="Tinos"/>
          <w:b w:val="false"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auto" w:val="clear"/>
        </w:rPr>
        <w:t xml:space="preserve">491 803 </w:t>
      </w:r>
      <w:r>
        <w:rPr>
          <w:rFonts w:ascii="Tinos" w:hAnsi="Tinos"/>
          <w:bCs/>
          <w:color w:val="000000"/>
          <w:sz w:val="24"/>
          <w:szCs w:val="24"/>
          <w:shd w:fill="auto" w:val="clear"/>
        </w:rPr>
        <w:t xml:space="preserve"> (Четыреста девяносто одна тысяча восемьсот три) рубля 28 копеек, без учета НДС.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>
        <w:rPr>
          <w:rFonts w:ascii="Times New Roman" w:hAnsi="Times New Roman"/>
        </w:rPr>
        <w:t>16</w:t>
      </w:r>
      <w:r>
        <w:rPr>
          <w:rFonts w:ascii="Times New Roman" w:hAnsi="Times New Roman"/>
        </w:rPr>
        <w:t>» июля 2026 года на официальном государственном сайте http://www.zakupki.gov.ru/, закупка № 326</w:t>
      </w:r>
      <w:r>
        <w:rPr>
          <w:rFonts w:ascii="Times New Roman" w:hAnsi="Times New Roman"/>
        </w:rPr>
        <w:t>16210376</w:t>
      </w:r>
      <w:r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>
        <w:rPr>
          <w:rFonts w:ascii="Times New Roman" w:hAnsi="Times New Roman"/>
        </w:rPr>
        <w:t>222481</w:t>
      </w:r>
      <w:r>
        <w:rPr>
          <w:rFonts w:ascii="Times New Roman" w:hAnsi="Times New Roman"/>
        </w:rPr>
        <w:t xml:space="preserve">, на </w:t>
      </w:r>
      <w:r>
        <w:rPr>
          <w:rStyle w:val="Hyperlink"/>
          <w:rFonts w:eastAsia="Times New Roman" w:ascii="Times New Roman" w:hAnsi="Times New Roman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</w:rPr>
        <w:t>, закупка № 326</w:t>
      </w:r>
      <w:r>
        <w:rPr>
          <w:rFonts w:ascii="Times New Roman" w:hAnsi="Times New Roman"/>
        </w:rPr>
        <w:t>16210376</w:t>
      </w:r>
      <w:r>
        <w:rPr>
          <w:rFonts w:ascii="Times New Roman" w:hAnsi="Times New Roman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  <w:sz w:val="14"/>
          <w:szCs w:val="14"/>
        </w:rPr>
      </w:pPr>
      <w:r>
        <w:rPr>
          <w:rFonts w:ascii="Times New Roman" w:hAnsi="Times New Roman"/>
          <w:bCs/>
          <w:sz w:val="14"/>
          <w:szCs w:val="14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закупке 08:00 (время московское) «</w:t>
      </w:r>
      <w:r>
        <w:rPr>
          <w:rFonts w:ascii="Times New Roman" w:hAnsi="Times New Roman"/>
          <w:bCs/>
        </w:rPr>
        <w:t>24</w:t>
      </w:r>
      <w:r>
        <w:rPr>
          <w:rFonts w:ascii="Times New Roman" w:hAnsi="Times New Roman"/>
          <w:bCs/>
        </w:rPr>
        <w:t xml:space="preserve">» июля 2026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</w:t>
      </w:r>
      <w:r>
        <w:rPr>
          <w:rStyle w:val="Hyperlink"/>
          <w:rFonts w:eastAsia="Times New Roman" w:ascii="Times New Roman" w:hAnsi="Times New Roman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 xml:space="preserve">ЭТП </w:t>
      </w:r>
      <w:r>
        <w:rPr>
          <w:rStyle w:val="Hyperlink"/>
          <w:rFonts w:eastAsia="Times New Roman" w:ascii="Tinos" w:hAnsi="Tinos"/>
          <w:b w:val="false"/>
          <w:bCs w:val="false"/>
          <w:i w:val="false"/>
          <w:iCs w:val="false"/>
          <w:color w:themeColor="text1" w:val="000000"/>
          <w:spacing w:val="1"/>
          <w:sz w:val="24"/>
          <w:szCs w:val="24"/>
          <w:u w:val="none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заявок на участие в закупке: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sz w:val="14"/>
          <w:szCs w:val="14"/>
        </w:rPr>
      </w:pPr>
      <w:r>
        <w:rPr>
          <w:rFonts w:ascii="Times New Roman" w:hAnsi="Times New Roman"/>
          <w:bCs/>
          <w:sz w:val="14"/>
          <w:szCs w:val="14"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оказание услуг по текущему ремонту электрооборудования для нужд службы общественного питания ООО «Кольская АЭС-Авто»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hanging="0" w:start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start w:w="22" w:type="dxa"/>
          <w:bottom w:w="0" w:type="dxa"/>
          <w:end w:w="22" w:type="dxa"/>
        </w:tblCellMar>
        <w:tblLook w:val="04a0" w:noHBand="0" w:noVBand="1" w:firstColumn="1" w:lastRow="0" w:lastColumn="0" w:firstRow="1"/>
      </w:tblPr>
      <w:tblGrid>
        <w:gridCol w:w="3102"/>
        <w:gridCol w:w="4871"/>
        <w:gridCol w:w="2062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star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Андронова С.А.</w:t>
            </w:r>
          </w:p>
        </w:tc>
        <w:tc>
          <w:tcPr>
            <w:tcW w:w="4871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Специалист ООЗиМТО</w:t>
            </w:r>
          </w:p>
        </w:tc>
        <w:tc>
          <w:tcPr>
            <w:tcW w:w="2062" w:type="dxa"/>
            <w:tcBorders>
              <w:top w:val="outset" w:sz="6" w:space="0" w:color="000000"/>
              <w:start w:val="outset" w:sz="6" w:space="0" w:color="000000"/>
              <w:bottom w:val="outset" w:sz="6" w:space="0" w:color="000000"/>
              <w:end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star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swiss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bookmarkStart w:id="1" w:name="_GoBack_Копия_1"/>
    <w:bookmarkEnd w:id="1"/>
    <w:r>
      <w:rPr>
        <w:rFonts w:ascii="Times New Roman" w:hAnsi="Times New Roman"/>
        <w:b w:val="false"/>
        <w:bCs w:val="false"/>
        <w:sz w:val="16"/>
        <w:szCs w:val="16"/>
      </w:rPr>
      <w:t>ПРОТОКОЛ №</w:t>
    </w:r>
    <w:r>
      <w:rPr>
        <w:rFonts w:ascii="Times New Roman" w:hAnsi="Times New Roman"/>
        <w:b w:val="false"/>
        <w:bCs w:val="false"/>
        <w:sz w:val="16"/>
        <w:szCs w:val="16"/>
      </w:rPr>
      <w:t>32616210376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</w:r>
  </w:p>
  <w:p>
    <w:pPr>
      <w:pStyle w:val="BodyText"/>
      <w:numPr>
        <w:ilvl w:val="0"/>
        <w:numId w:val="0"/>
      </w:numPr>
      <w:spacing w:before="0" w:after="160"/>
      <w:ind w:hanging="0" w:star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bookmarkStart w:id="2" w:name="_GoBack_Копия_1"/>
    <w:bookmarkEnd w:id="2"/>
    <w:r>
      <w:rPr>
        <w:rFonts w:ascii="Times New Roman" w:hAnsi="Times New Roman"/>
        <w:b w:val="false"/>
        <w:bCs w:val="false"/>
        <w:sz w:val="16"/>
        <w:szCs w:val="16"/>
      </w:rPr>
      <w:t>ПРОТОКОЛ №</w:t>
    </w:r>
    <w:r>
      <w:rPr>
        <w:rFonts w:ascii="Times New Roman" w:hAnsi="Times New Roman"/>
        <w:b w:val="false"/>
        <w:bCs w:val="false"/>
        <w:sz w:val="16"/>
        <w:szCs w:val="16"/>
      </w:rPr>
      <w:t>32616210376</w:t>
    </w:r>
    <w:r>
      <w:rPr>
        <w:rFonts w:ascii="Times New Roman" w:hAnsi="Times New Roman"/>
        <w:b w:val="false"/>
        <w:bCs w:val="false"/>
        <w:sz w:val="16"/>
        <w:szCs w:val="16"/>
      </w:rPr>
      <w:t>/1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hanging="0" w:start="0"/>
      <w:jc w:val="center"/>
      <w:outlineLvl w:val="0"/>
      <w:rPr>
        <w:b w:val="false"/>
        <w:bCs w:val="false"/>
        <w:sz w:val="16"/>
        <w:szCs w:val="16"/>
      </w:rPr>
    </w:pPr>
    <w:r>
      <w:rPr>
        <w:rFonts w:ascii="Times New Roman" w:hAnsi="Times New Roman"/>
        <w:b w:val="false"/>
        <w:bCs w:val="false"/>
        <w:sz w:val="16"/>
        <w:szCs w:val="16"/>
      </w:rPr>
      <w:t>на право заключения договора на оказание услуг по текущему ремонту электрооборудования для нужд службы общественного питания ООО «Кольская АЭС-Авто»</w:t>
    </w:r>
  </w:p>
  <w:p>
    <w:pPr>
      <w:pStyle w:val="BodyText"/>
      <w:numPr>
        <w:ilvl w:val="0"/>
        <w:numId w:val="0"/>
      </w:numPr>
      <w:spacing w:before="0" w:after="160"/>
      <w:ind w:hanging="0" w:star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hyphenationZone w:val="36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3">
    <w:name w:val="heading 3"/>
    <w:basedOn w:val="Normal"/>
    <w:next w:val="Normal"/>
    <w:link w:val="3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FollowedHyperlink">
    <w:name w:val="FollowedHyperlink"/>
    <w:uiPriority w:val="99"/>
    <w:semiHidden/>
    <w:unhideWhenUsed/>
    <w:rPr>
      <w:color w:val="800080"/>
      <w:u w:val="single"/>
    </w:rPr>
  </w:style>
  <w:style w:type="character" w:styleId="3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3" w:customStyle="1">
    <w:name w:val="Текст примечания Знак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4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5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Comment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6"/>
    <w:uiPriority w:val="99"/>
    <w:unhideWhenUsed/>
    <w:pPr>
      <w:spacing w:before="0" w:after="16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CommentText">
    <w:name w:val="annotation text"/>
    <w:basedOn w:val="Normal"/>
    <w:link w:val="Style13"/>
    <w:uiPriority w:val="99"/>
    <w:semiHidden/>
    <w:unhideWhenUsed/>
    <w:qFormat/>
    <w:pPr/>
    <w:rPr>
      <w:sz w:val="20"/>
      <w:szCs w:val="20"/>
    </w:rPr>
  </w:style>
  <w:style w:type="paragraph" w:styleId="Style20">
    <w:name w:val="Колонтитул"/>
    <w:basedOn w:val="Normal"/>
    <w:qFormat/>
    <w:pPr/>
    <w:rPr/>
  </w:style>
  <w:style w:type="paragraph" w:styleId="Style21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7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hanging="0" w:start="720"/>
      <w:contextualSpacing/>
    </w:pPr>
    <w:rPr/>
  </w:style>
  <w:style w:type="paragraph" w:styleId="3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star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2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star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start"/>
    </w:pPr>
    <w:rPr>
      <w:rFonts w:ascii="Times New Roman" w:hAnsi="Times New Roman" w:eastAsia="" w:eastAsiaTheme="minorEastAsia"/>
    </w:rPr>
  </w:style>
  <w:style w:type="numbering" w:styleId="Style23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LibreOffice/25.8.4.2$Linux_X86_64 LibreOffice_project/580$Build-2</Application>
  <AppVersion>15.0000</AppVersion>
  <Pages>1</Pages>
  <Words>404</Words>
  <Characters>2736</Characters>
  <CharactersWithSpaces>3115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2026-07-24T08:12:29Z</cp:lastPrinted>
  <dcterms:modified xsi:type="dcterms:W3CDTF">2026-07-24T08:12:35Z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