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210" w:rsidRPr="000A04D1" w:rsidRDefault="008453DB" w:rsidP="000A04D1">
      <w:pPr>
        <w:autoSpaceDE w:val="0"/>
        <w:autoSpaceDN w:val="0"/>
        <w:jc w:val="center"/>
        <w:rPr>
          <w:rFonts w:ascii="Times New Roman" w:hAnsi="Times New Roman"/>
          <w:b/>
          <w:sz w:val="23"/>
          <w:szCs w:val="23"/>
        </w:rPr>
      </w:pPr>
      <w:r w:rsidRPr="000A04D1">
        <w:rPr>
          <w:rFonts w:ascii="Times New Roman" w:hAnsi="Times New Roman"/>
          <w:b/>
          <w:bCs/>
          <w:sz w:val="23"/>
          <w:szCs w:val="23"/>
        </w:rPr>
        <w:t xml:space="preserve">ПРОТОКОЛ № </w:t>
      </w:r>
      <w:r w:rsidR="00D83BB4" w:rsidRPr="00D83BB4">
        <w:rPr>
          <w:rFonts w:ascii="Times New Roman" w:hAnsi="Times New Roman"/>
          <w:b/>
          <w:color w:val="000000"/>
          <w:sz w:val="23"/>
          <w:szCs w:val="23"/>
        </w:rPr>
        <w:t>32616277631</w:t>
      </w:r>
      <w:r w:rsidR="00F62B02" w:rsidRPr="00F62B02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  <w:r w:rsidR="00734202" w:rsidRPr="000A04D1">
        <w:rPr>
          <w:rFonts w:ascii="Times New Roman" w:hAnsi="Times New Roman"/>
          <w:b/>
          <w:bCs/>
          <w:sz w:val="23"/>
          <w:szCs w:val="23"/>
        </w:rPr>
        <w:t>(</w:t>
      </w:r>
      <w:r w:rsidR="00D83BB4" w:rsidRPr="00D83BB4">
        <w:rPr>
          <w:rFonts w:ascii="Times New Roman" w:hAnsi="Times New Roman"/>
          <w:b/>
          <w:color w:val="000000"/>
          <w:sz w:val="23"/>
          <w:szCs w:val="23"/>
        </w:rPr>
        <w:t>231886</w:t>
      </w:r>
      <w:r w:rsidR="00734202" w:rsidRPr="000A04D1">
        <w:rPr>
          <w:rFonts w:ascii="Times New Roman" w:hAnsi="Times New Roman"/>
          <w:b/>
          <w:bCs/>
          <w:sz w:val="23"/>
          <w:szCs w:val="23"/>
        </w:rPr>
        <w:t>)</w:t>
      </w:r>
    </w:p>
    <w:p w:rsidR="00734202" w:rsidRPr="00A11A7D" w:rsidRDefault="00CE43F2" w:rsidP="00F62B02">
      <w:pPr>
        <w:suppressAutoHyphens/>
        <w:jc w:val="center"/>
        <w:rPr>
          <w:rFonts w:ascii="Times New Roman" w:hAnsi="Times New Roman"/>
          <w:b/>
          <w:bCs/>
          <w:sz w:val="23"/>
          <w:szCs w:val="23"/>
        </w:rPr>
      </w:pPr>
      <w:r w:rsidRPr="00B93F61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и подведению итогов запроса котировок </w:t>
      </w:r>
      <w:r w:rsidR="00F62B02" w:rsidRPr="00F62B02">
        <w:rPr>
          <w:rFonts w:ascii="Times New Roman" w:hAnsi="Times New Roman"/>
          <w:b/>
          <w:bCs/>
          <w:sz w:val="23"/>
          <w:szCs w:val="23"/>
        </w:rPr>
        <w:t xml:space="preserve">на право заключения договора поставки </w:t>
      </w:r>
      <w:r w:rsidR="00D83BB4" w:rsidRPr="00D83BB4">
        <w:rPr>
          <w:rFonts w:ascii="Times New Roman" w:hAnsi="Times New Roman"/>
          <w:b/>
          <w:bCs/>
          <w:sz w:val="23"/>
          <w:szCs w:val="23"/>
        </w:rPr>
        <w:t>оборудования</w:t>
      </w:r>
    </w:p>
    <w:p w:rsidR="003A1989" w:rsidRPr="00A11A7D" w:rsidRDefault="003A1989" w:rsidP="00466F77">
      <w:pPr>
        <w:suppressAutoHyphens/>
        <w:jc w:val="center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10490" w:type="dxa"/>
        <w:tblLook w:val="04A0" w:firstRow="1" w:lastRow="0" w:firstColumn="1" w:lastColumn="0" w:noHBand="0" w:noVBand="1"/>
      </w:tblPr>
      <w:tblGrid>
        <w:gridCol w:w="5003"/>
        <w:gridCol w:w="5487"/>
      </w:tblGrid>
      <w:tr w:rsidR="00C61146" w:rsidRPr="00A11A7D" w:rsidTr="00BA35DA">
        <w:tc>
          <w:tcPr>
            <w:tcW w:w="5003" w:type="dxa"/>
            <w:hideMark/>
          </w:tcPr>
          <w:p w:rsidR="00F4544D" w:rsidRPr="00A11A7D" w:rsidRDefault="008453DB" w:rsidP="00BA35DA">
            <w:pPr>
              <w:pStyle w:val="ac"/>
              <w:suppressAutoHyphens/>
              <w:spacing w:after="0" w:line="276" w:lineRule="auto"/>
              <w:ind w:left="-108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proofErr w:type="spellStart"/>
            <w:r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487" w:type="dxa"/>
            <w:hideMark/>
          </w:tcPr>
          <w:p w:rsidR="00F4544D" w:rsidRPr="00A11A7D" w:rsidRDefault="00DE0BF6" w:rsidP="000A0EF6">
            <w:pPr>
              <w:pStyle w:val="ac"/>
              <w:suppressAutoHyphens/>
              <w:spacing w:after="0" w:line="276" w:lineRule="auto"/>
              <w:jc w:val="center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                                </w:t>
            </w:r>
            <w:r w:rsidR="00BA35DA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«</w:t>
            </w:r>
            <w:r w:rsidR="000A0EF6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17</w:t>
            </w:r>
            <w:bookmarkStart w:id="0" w:name="_GoBack"/>
            <w:bookmarkEnd w:id="0"/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»</w:t>
            </w:r>
            <w:r w:rsidR="005D3EBF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065EF3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D83BB4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августа</w:t>
            </w:r>
            <w:r w:rsidR="001B6F2D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</w:t>
            </w:r>
            <w:r w:rsidR="00622111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</w:t>
            </w:r>
            <w:r w:rsidR="00D83BB4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6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F4544D" w:rsidRPr="00A11A7D" w:rsidRDefault="008453DB" w:rsidP="00466F77">
      <w:pPr>
        <w:tabs>
          <w:tab w:val="left" w:pos="252"/>
        </w:tabs>
        <w:suppressAutoHyphens/>
        <w:spacing w:before="120"/>
        <w:rPr>
          <w:rFonts w:ascii="Times New Roman" w:hAnsi="Times New Roman"/>
          <w:sz w:val="23"/>
          <w:szCs w:val="23"/>
        </w:rPr>
      </w:pPr>
      <w:r w:rsidRPr="00A11A7D">
        <w:rPr>
          <w:rFonts w:ascii="Times New Roman" w:hAnsi="Times New Roman"/>
          <w:sz w:val="23"/>
          <w:szCs w:val="23"/>
        </w:rPr>
        <w:t xml:space="preserve">Запрос </w:t>
      </w:r>
      <w:r w:rsidR="00C61146" w:rsidRPr="00A11A7D">
        <w:rPr>
          <w:rFonts w:ascii="Times New Roman" w:hAnsi="Times New Roman"/>
          <w:sz w:val="23"/>
          <w:szCs w:val="23"/>
        </w:rPr>
        <w:t>котировок</w:t>
      </w:r>
      <w:r w:rsidRPr="00A11A7D">
        <w:rPr>
          <w:rFonts w:ascii="Times New Roman" w:hAnsi="Times New Roman"/>
          <w:sz w:val="23"/>
          <w:szCs w:val="23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</w:t>
      </w:r>
      <w:r w:rsidRPr="00366133">
        <w:rPr>
          <w:rFonts w:ascii="Times New Roman" w:hAnsi="Times New Roman"/>
          <w:sz w:val="23"/>
          <w:szCs w:val="23"/>
        </w:rPr>
        <w:t xml:space="preserve">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366133">
        <w:rPr>
          <w:rFonts w:ascii="Times New Roman" w:hAnsi="Times New Roman"/>
          <w:sz w:val="23"/>
          <w:szCs w:val="23"/>
          <w:lang w:eastAsia="ar-SA"/>
        </w:rPr>
        <w:t xml:space="preserve">документации по </w:t>
      </w:r>
      <w:r w:rsidRPr="00366133">
        <w:rPr>
          <w:rFonts w:ascii="Times New Roman" w:hAnsi="Times New Roman"/>
          <w:sz w:val="23"/>
          <w:szCs w:val="23"/>
        </w:rPr>
        <w:t xml:space="preserve">запросу </w:t>
      </w:r>
      <w:r w:rsidR="00C61146" w:rsidRPr="00366133">
        <w:rPr>
          <w:rFonts w:ascii="Times New Roman" w:hAnsi="Times New Roman"/>
          <w:sz w:val="23"/>
          <w:szCs w:val="23"/>
        </w:rPr>
        <w:t>котировок</w:t>
      </w:r>
      <w:r w:rsidRPr="00366133">
        <w:rPr>
          <w:rFonts w:ascii="Times New Roman" w:hAnsi="Times New Roman"/>
          <w:sz w:val="23"/>
          <w:szCs w:val="23"/>
        </w:rPr>
        <w:t xml:space="preserve">, с использованием функционала </w:t>
      </w:r>
      <w:r w:rsidR="00F62B02" w:rsidRPr="00F62B02">
        <w:rPr>
          <w:rFonts w:ascii="Times New Roman" w:hAnsi="Times New Roman"/>
          <w:sz w:val="23"/>
          <w:szCs w:val="23"/>
        </w:rPr>
        <w:t xml:space="preserve">ЭТС НЭП </w:t>
      </w:r>
      <w:r w:rsidRPr="00366133">
        <w:rPr>
          <w:rFonts w:ascii="Times New Roman" w:hAnsi="Times New Roman"/>
          <w:sz w:val="23"/>
          <w:szCs w:val="23"/>
        </w:rPr>
        <w:t>согласно регламенту</w:t>
      </w:r>
      <w:r w:rsidRPr="00A11A7D">
        <w:rPr>
          <w:rFonts w:ascii="Times New Roman" w:hAnsi="Times New Roman"/>
          <w:sz w:val="23"/>
          <w:szCs w:val="23"/>
        </w:rPr>
        <w:t xml:space="preserve"> ее работы.</w:t>
      </w:r>
    </w:p>
    <w:p w:rsidR="00F4544D" w:rsidRPr="00A11A7D" w:rsidRDefault="008453DB" w:rsidP="00466F77">
      <w:pPr>
        <w:tabs>
          <w:tab w:val="left" w:pos="252"/>
        </w:tabs>
        <w:suppressAutoHyphens/>
        <w:spacing w:before="240" w:after="120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A11A7D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F4544D" w:rsidRPr="00366133" w:rsidRDefault="008453DB" w:rsidP="00466F77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</w:rPr>
        <w:t>Заказчик, являющийся Организатором закупки</w:t>
      </w:r>
      <w:r w:rsidR="001F2269" w:rsidRPr="00366133">
        <w:rPr>
          <w:rFonts w:ascii="Times New Roman" w:hAnsi="Times New Roman"/>
          <w:sz w:val="23"/>
          <w:szCs w:val="23"/>
        </w:rPr>
        <w:t>:</w:t>
      </w:r>
      <w:r w:rsidRPr="00366133">
        <w:rPr>
          <w:rFonts w:ascii="Times New Roman" w:hAnsi="Times New Roman"/>
          <w:bCs/>
          <w:sz w:val="23"/>
          <w:szCs w:val="23"/>
        </w:rPr>
        <w:t xml:space="preserve"> </w:t>
      </w:r>
      <w:r w:rsidR="00FD7479" w:rsidRPr="00366133">
        <w:rPr>
          <w:rFonts w:ascii="Times New Roman" w:hAnsi="Times New Roman"/>
          <w:bCs/>
          <w:sz w:val="23"/>
          <w:szCs w:val="23"/>
        </w:rPr>
        <w:t>АО «</w:t>
      </w:r>
      <w:r w:rsidR="000A7872" w:rsidRPr="00366133">
        <w:rPr>
          <w:rFonts w:ascii="Times New Roman" w:hAnsi="Times New Roman"/>
          <w:bCs/>
          <w:sz w:val="23"/>
          <w:szCs w:val="23"/>
        </w:rPr>
        <w:t>НИКИРЭТ».</w:t>
      </w:r>
    </w:p>
    <w:p w:rsidR="005C7D98" w:rsidRPr="00366133" w:rsidRDefault="008453DB" w:rsidP="00DE0BF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</w:rPr>
        <w:t xml:space="preserve">Наименование запроса </w:t>
      </w:r>
      <w:r w:rsidR="00C61146" w:rsidRPr="00366133">
        <w:rPr>
          <w:rFonts w:ascii="Times New Roman" w:hAnsi="Times New Roman"/>
          <w:sz w:val="23"/>
          <w:szCs w:val="23"/>
        </w:rPr>
        <w:t>котировок</w:t>
      </w:r>
      <w:r w:rsidRPr="00366133">
        <w:rPr>
          <w:rFonts w:ascii="Times New Roman" w:hAnsi="Times New Roman"/>
          <w:sz w:val="23"/>
          <w:szCs w:val="23"/>
        </w:rPr>
        <w:t xml:space="preserve">: открытый запрос </w:t>
      </w:r>
      <w:r w:rsidR="00C61146" w:rsidRPr="00366133">
        <w:rPr>
          <w:rFonts w:ascii="Times New Roman" w:hAnsi="Times New Roman"/>
          <w:sz w:val="23"/>
          <w:szCs w:val="23"/>
        </w:rPr>
        <w:t>котировок</w:t>
      </w:r>
      <w:r w:rsidRPr="00366133">
        <w:rPr>
          <w:rFonts w:ascii="Times New Roman" w:hAnsi="Times New Roman"/>
          <w:sz w:val="23"/>
          <w:szCs w:val="23"/>
        </w:rPr>
        <w:t xml:space="preserve"> </w:t>
      </w:r>
      <w:r w:rsidR="000E4D54" w:rsidRPr="00366133">
        <w:rPr>
          <w:rFonts w:ascii="Times New Roman" w:hAnsi="Times New Roman"/>
          <w:sz w:val="23"/>
          <w:szCs w:val="23"/>
        </w:rPr>
        <w:t xml:space="preserve">в электронной форме </w:t>
      </w:r>
      <w:r w:rsidR="00044F37" w:rsidRPr="00366133">
        <w:rPr>
          <w:rFonts w:ascii="Times New Roman" w:hAnsi="Times New Roman"/>
          <w:sz w:val="23"/>
          <w:szCs w:val="23"/>
        </w:rPr>
        <w:t xml:space="preserve">на право </w:t>
      </w:r>
      <w:r w:rsidR="005C7D98" w:rsidRPr="00366133">
        <w:rPr>
          <w:rFonts w:ascii="Times New Roman" w:hAnsi="Times New Roman"/>
          <w:sz w:val="23"/>
          <w:szCs w:val="23"/>
        </w:rPr>
        <w:t xml:space="preserve">заключения договора </w:t>
      </w:r>
      <w:r w:rsidR="00F62B02" w:rsidRPr="00F62B02">
        <w:rPr>
          <w:rFonts w:ascii="Times New Roman" w:hAnsi="Times New Roman"/>
          <w:sz w:val="23"/>
          <w:szCs w:val="23"/>
        </w:rPr>
        <w:t xml:space="preserve">поставка </w:t>
      </w:r>
      <w:r w:rsidR="00D83BB4" w:rsidRPr="00D83BB4">
        <w:rPr>
          <w:rFonts w:ascii="Times New Roman" w:hAnsi="Times New Roman"/>
          <w:sz w:val="23"/>
          <w:szCs w:val="23"/>
        </w:rPr>
        <w:t>оборудования</w:t>
      </w:r>
      <w:r w:rsidR="00065EF3" w:rsidRPr="00366133">
        <w:rPr>
          <w:rFonts w:ascii="Times New Roman" w:hAnsi="Times New Roman"/>
          <w:sz w:val="23"/>
          <w:szCs w:val="23"/>
        </w:rPr>
        <w:t>.</w:t>
      </w:r>
    </w:p>
    <w:p w:rsidR="005C7D98" w:rsidRDefault="005C7D98" w:rsidP="00DE0BF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</w:rPr>
        <w:t xml:space="preserve">Предмет договора: </w:t>
      </w:r>
      <w:r w:rsidR="00F62B02" w:rsidRPr="00F62B02">
        <w:rPr>
          <w:rFonts w:ascii="Times New Roman" w:hAnsi="Times New Roman"/>
          <w:spacing w:val="-6"/>
          <w:sz w:val="23"/>
          <w:szCs w:val="23"/>
        </w:rPr>
        <w:t xml:space="preserve">поставка </w:t>
      </w:r>
      <w:r w:rsidR="00D83BB4" w:rsidRPr="00D83BB4">
        <w:rPr>
          <w:rFonts w:ascii="Times New Roman" w:hAnsi="Times New Roman"/>
          <w:spacing w:val="-6"/>
          <w:sz w:val="23"/>
          <w:szCs w:val="23"/>
        </w:rPr>
        <w:t>оборудования</w:t>
      </w:r>
      <w:r w:rsidR="00F62B02">
        <w:rPr>
          <w:rFonts w:ascii="Times New Roman" w:hAnsi="Times New Roman"/>
          <w:spacing w:val="-6"/>
          <w:sz w:val="23"/>
          <w:szCs w:val="23"/>
        </w:rPr>
        <w:t>: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838"/>
        <w:gridCol w:w="2092"/>
        <w:gridCol w:w="897"/>
        <w:gridCol w:w="1133"/>
        <w:gridCol w:w="1877"/>
        <w:gridCol w:w="1813"/>
        <w:gridCol w:w="1687"/>
      </w:tblGrid>
      <w:tr w:rsidR="00D83BB4" w:rsidRPr="00D83BB4" w:rsidTr="00ED09CB">
        <w:trPr>
          <w:trHeight w:hRule="exact" w:val="2659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D83BB4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012" w:type="pct"/>
            <w:vAlign w:val="center"/>
          </w:tcPr>
          <w:p w:rsidR="00D83BB4" w:rsidRPr="00D83BB4" w:rsidRDefault="00D83BB4" w:rsidP="00D83BB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D83BB4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434" w:type="pct"/>
            <w:vAlign w:val="center"/>
          </w:tcPr>
          <w:p w:rsidR="00D83BB4" w:rsidRPr="00D83BB4" w:rsidRDefault="00D83BB4" w:rsidP="00D83BB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D83BB4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548" w:type="pct"/>
            <w:vAlign w:val="center"/>
          </w:tcPr>
          <w:p w:rsidR="00D83BB4" w:rsidRPr="00D83BB4" w:rsidRDefault="00D83BB4" w:rsidP="00D83BB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D83BB4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0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D83BB4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87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D83BB4">
              <w:rPr>
                <w:rFonts w:ascii="Times New Roman" w:hAnsi="Times New Roman"/>
                <w:b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816" w:type="pct"/>
            <w:vAlign w:val="center"/>
          </w:tcPr>
          <w:p w:rsidR="00D83BB4" w:rsidRPr="00D83BB4" w:rsidRDefault="00D83BB4" w:rsidP="00D83BB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D83BB4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D83BB4" w:rsidRPr="00D83BB4" w:rsidTr="00ED09CB">
        <w:trPr>
          <w:trHeight w:hRule="exact" w:val="1128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lang w:val="en-US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>Коммутатор</w:t>
            </w: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сетевой</w:t>
            </w: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DGS-1210-28XS/ME/B2A D-Link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3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26.30.11.199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 Аппаратура коммуникационная передающая с приемными устройствами, не включенная в другие группировки, прочая</w:t>
            </w:r>
          </w:p>
        </w:tc>
        <w:tc>
          <w:tcPr>
            <w:tcW w:w="8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40982,24</w:t>
            </w:r>
          </w:p>
        </w:tc>
      </w:tr>
      <w:tr w:rsidR="00D83BB4" w:rsidRPr="00D83BB4" w:rsidTr="00ED09CB">
        <w:trPr>
          <w:trHeight w:hRule="exact" w:val="1414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lang w:val="en-US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>Коммутатор</w:t>
            </w: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сетевой</w:t>
            </w: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DGS-1250-28MP/A1A D-Link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D83BB4">
              <w:rPr>
                <w:rFonts w:ascii="Times New Roman" w:hAnsi="Times New Roman"/>
              </w:rPr>
              <w:t>26.30.11.199 — Аппаратура коммуникационная передающая с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43655,26</w:t>
            </w:r>
          </w:p>
        </w:tc>
      </w:tr>
      <w:tr w:rsidR="00D83BB4" w:rsidRPr="00D83BB4" w:rsidTr="00ED09CB">
        <w:trPr>
          <w:trHeight w:hRule="exact" w:val="736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>Модуль</w:t>
            </w: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SFP D-Link DEM-310-GT/B1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54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26.30.23.112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Модемы и модули связи для работы в сетях волоконно-оптической связи (оптические сетевые карты и адаптеры)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1506,70</w:t>
            </w:r>
          </w:p>
        </w:tc>
      </w:tr>
      <w:tr w:rsidR="00D83BB4" w:rsidRPr="00D83BB4" w:rsidTr="00ED09CB">
        <w:trPr>
          <w:trHeight w:hRule="exact" w:val="869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>Оптический кросс SC LAN-FOBM-RMS-24SC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9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26.30.30.120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Оптические кроссы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3126,86</w:t>
            </w:r>
          </w:p>
        </w:tc>
      </w:tr>
      <w:tr w:rsidR="00D83BB4" w:rsidRPr="00D83BB4" w:rsidTr="00ED09CB">
        <w:trPr>
          <w:trHeight w:hRule="exact" w:val="961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LTV-MC3202-P </w:t>
            </w:r>
            <w:proofErr w:type="spellStart"/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>монитор</w:t>
            </w:r>
            <w:proofErr w:type="spellEnd"/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31,5"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4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26.20.17.110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Мониторы, подключаемые к компьютеру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46750,00</w:t>
            </w:r>
          </w:p>
        </w:tc>
      </w:tr>
      <w:tr w:rsidR="00D83BB4" w:rsidRPr="00D83BB4" w:rsidTr="00ED09CB">
        <w:trPr>
          <w:trHeight w:hRule="exact" w:val="1162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 xml:space="preserve">Клавиатура + мышь </w:t>
            </w: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>USB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>Logitech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>Desktop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  <w:lang w:val="en-US"/>
              </w:rPr>
              <w:t>MK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4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26.20.16.110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Клавиатуры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1782,42</w:t>
            </w:r>
          </w:p>
        </w:tc>
      </w:tr>
      <w:tr w:rsidR="00D83BB4" w:rsidRPr="00D83BB4" w:rsidTr="00ED09CB">
        <w:trPr>
          <w:trHeight w:hRule="exact" w:val="1728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 xml:space="preserve">SKAT-UPS 600/350, ИБП 220В 350Вт 1 АКБ 7Ач </w:t>
            </w:r>
            <w:proofErr w:type="spellStart"/>
            <w:r w:rsidRPr="00D83BB4">
              <w:rPr>
                <w:rFonts w:ascii="Times New Roman" w:hAnsi="Times New Roman"/>
                <w:sz w:val="22"/>
                <w:szCs w:val="22"/>
              </w:rPr>
              <w:t>внутр</w:t>
            </w:r>
            <w:proofErr w:type="spellEnd"/>
            <w:r w:rsidRPr="00D83BB4">
              <w:rPr>
                <w:rFonts w:ascii="Times New Roman" w:hAnsi="Times New Roman"/>
                <w:sz w:val="22"/>
                <w:szCs w:val="22"/>
              </w:rPr>
              <w:t>. меандр. стабилизация напряжения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26.20.40.111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Источники бесперебойного питания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9180,50</w:t>
            </w:r>
          </w:p>
        </w:tc>
      </w:tr>
      <w:tr w:rsidR="00D83BB4" w:rsidRPr="00D83BB4" w:rsidTr="00ED09CB">
        <w:trPr>
          <w:trHeight w:hRule="exact" w:val="1244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>Батарейный модуль с АКБ BMRT-72-18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27.20.23.190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Батареи аккумуляторные прочие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30240,14</w:t>
            </w:r>
          </w:p>
        </w:tc>
      </w:tr>
      <w:tr w:rsidR="00D83BB4" w:rsidRPr="00D83BB4" w:rsidTr="00ED09CB">
        <w:trPr>
          <w:trHeight w:hRule="exact" w:val="1226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83BB4">
              <w:rPr>
                <w:rFonts w:ascii="Times New Roman" w:hAnsi="Times New Roman"/>
                <w:sz w:val="22"/>
                <w:szCs w:val="22"/>
              </w:rPr>
              <w:t>Cтойка</w:t>
            </w:r>
            <w:proofErr w:type="spellEnd"/>
            <w:r w:rsidRPr="00D83BB4">
              <w:rPr>
                <w:rFonts w:ascii="Times New Roman" w:hAnsi="Times New Roman"/>
                <w:sz w:val="22"/>
                <w:szCs w:val="22"/>
              </w:rPr>
              <w:t xml:space="preserve"> аппаратная ЦМО, 42U, ШКТ-М-42.6.8-3ААА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D83BB4">
              <w:rPr>
                <w:rFonts w:ascii="Times New Roman" w:hAnsi="Times New Roman"/>
              </w:rPr>
              <w:t>компл</w:t>
            </w:r>
            <w:proofErr w:type="spellEnd"/>
            <w:r w:rsidRPr="00D83BB4">
              <w:rPr>
                <w:rFonts w:ascii="Times New Roman" w:hAnsi="Times New Roman"/>
              </w:rPr>
              <w:t>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2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31.01.11.160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Шкафы телекоммуникационные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54210,00</w:t>
            </w:r>
          </w:p>
        </w:tc>
      </w:tr>
      <w:tr w:rsidR="00D83BB4" w:rsidRPr="00D83BB4" w:rsidTr="00ED09CB">
        <w:trPr>
          <w:trHeight w:hRule="exact" w:val="1747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 xml:space="preserve">Модуль </w:t>
            </w:r>
            <w:proofErr w:type="spellStart"/>
            <w:r w:rsidRPr="00D83BB4">
              <w:rPr>
                <w:rFonts w:ascii="Times New Roman" w:hAnsi="Times New Roman"/>
                <w:sz w:val="22"/>
                <w:szCs w:val="22"/>
              </w:rPr>
              <w:t>вентиляторный</w:t>
            </w:r>
            <w:proofErr w:type="spellEnd"/>
            <w:r w:rsidRPr="00D83BB4">
              <w:rPr>
                <w:rFonts w:ascii="Times New Roman" w:hAnsi="Times New Roman"/>
                <w:sz w:val="22"/>
                <w:szCs w:val="22"/>
              </w:rPr>
              <w:t xml:space="preserve"> R-FAN-3T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2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26.30.30.190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Части и комплектующие коммуникационного оборудования прочие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7470,00</w:t>
            </w:r>
          </w:p>
        </w:tc>
      </w:tr>
      <w:tr w:rsidR="00D83BB4" w:rsidRPr="00D83BB4" w:rsidTr="00ED09CB">
        <w:trPr>
          <w:trHeight w:hRule="exact" w:val="1419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 xml:space="preserve">Блок питания </w:t>
            </w:r>
            <w:proofErr w:type="spellStart"/>
            <w:r w:rsidRPr="00D83BB4">
              <w:rPr>
                <w:rFonts w:ascii="Times New Roman" w:hAnsi="Times New Roman"/>
                <w:sz w:val="22"/>
                <w:szCs w:val="22"/>
              </w:rPr>
              <w:t>Ippon</w:t>
            </w:r>
            <w:proofErr w:type="spellEnd"/>
            <w:r w:rsidRPr="00D83B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83BB4">
              <w:rPr>
                <w:rFonts w:ascii="Times New Roman" w:hAnsi="Times New Roman"/>
                <w:sz w:val="22"/>
                <w:szCs w:val="22"/>
              </w:rPr>
              <w:t>Kirpich</w:t>
            </w:r>
            <w:proofErr w:type="spellEnd"/>
            <w:r w:rsidRPr="00D83BB4">
              <w:rPr>
                <w:rFonts w:ascii="Times New Roman" w:hAnsi="Times New Roman"/>
                <w:sz w:val="22"/>
                <w:szCs w:val="22"/>
              </w:rPr>
              <w:t xml:space="preserve"> 1050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26.20.40.111 -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Источники бесперебойного питания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10016,20</w:t>
            </w:r>
          </w:p>
        </w:tc>
      </w:tr>
      <w:tr w:rsidR="00D83BB4" w:rsidRPr="00D83BB4" w:rsidTr="00ED09CB">
        <w:trPr>
          <w:trHeight w:hRule="exact" w:val="1255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>Источник бесперебойного питания STR1103SL (3000ВА)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26.20.40.111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Источники бесперебойного питания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80369,07</w:t>
            </w:r>
          </w:p>
        </w:tc>
      </w:tr>
      <w:tr w:rsidR="00D83BB4" w:rsidRPr="00D83BB4" w:rsidTr="00ED09CB">
        <w:trPr>
          <w:trHeight w:hRule="exact" w:val="1145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 xml:space="preserve">Коммуникационный шкаф </w:t>
            </w:r>
            <w:proofErr w:type="spellStart"/>
            <w:r w:rsidRPr="00D83BB4">
              <w:rPr>
                <w:rFonts w:ascii="Times New Roman" w:hAnsi="Times New Roman"/>
                <w:sz w:val="22"/>
                <w:szCs w:val="22"/>
              </w:rPr>
              <w:t>Mastermann</w:t>
            </w:r>
            <w:proofErr w:type="spellEnd"/>
            <w:r w:rsidRPr="00D83BB4">
              <w:rPr>
                <w:rFonts w:ascii="Times New Roman" w:hAnsi="Times New Roman"/>
                <w:sz w:val="22"/>
                <w:szCs w:val="22"/>
              </w:rPr>
              <w:t xml:space="preserve"> 8 УТП 8К ГЗ АКБ 7А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D83BB4">
              <w:rPr>
                <w:rFonts w:ascii="Times New Roman" w:hAnsi="Times New Roman"/>
              </w:rPr>
              <w:t>компл</w:t>
            </w:r>
            <w:proofErr w:type="spellEnd"/>
            <w:r w:rsidRPr="00D83BB4">
              <w:rPr>
                <w:rFonts w:ascii="Times New Roman" w:hAnsi="Times New Roman"/>
              </w:rPr>
              <w:t>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26</w:t>
            </w:r>
          </w:p>
        </w:tc>
        <w:tc>
          <w:tcPr>
            <w:tcW w:w="908" w:type="pct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31.01.11.160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—</w:t>
            </w: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83BB4">
              <w:rPr>
                <w:rFonts w:ascii="Times New Roman" w:hAnsi="Times New Roman"/>
                <w:sz w:val="22"/>
                <w:szCs w:val="22"/>
              </w:rPr>
              <w:t>Шкафы телекоммуникационные</w:t>
            </w: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89916,08</w:t>
            </w:r>
          </w:p>
        </w:tc>
      </w:tr>
      <w:tr w:rsidR="00D83BB4" w:rsidRPr="00D83BB4" w:rsidTr="00ED09CB">
        <w:trPr>
          <w:trHeight w:hRule="exact" w:val="977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83BB4">
              <w:rPr>
                <w:rFonts w:ascii="Times New Roman" w:hAnsi="Times New Roman"/>
                <w:sz w:val="22"/>
                <w:szCs w:val="22"/>
              </w:rPr>
              <w:t>Шкаф аппаратный 19" 9U, настенный ШРН-Э-9.650-9005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D83BB4">
              <w:rPr>
                <w:rFonts w:ascii="Times New Roman" w:hAnsi="Times New Roman"/>
              </w:rPr>
              <w:t>компл</w:t>
            </w:r>
            <w:proofErr w:type="spellEnd"/>
            <w:r w:rsidRPr="00D83BB4">
              <w:rPr>
                <w:rFonts w:ascii="Times New Roman" w:hAnsi="Times New Roman"/>
              </w:rPr>
              <w:t>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</w:t>
            </w:r>
          </w:p>
        </w:tc>
        <w:tc>
          <w:tcPr>
            <w:tcW w:w="908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11527,50</w:t>
            </w:r>
          </w:p>
        </w:tc>
      </w:tr>
      <w:tr w:rsidR="00D83BB4" w:rsidRPr="00D83BB4" w:rsidTr="00ED09CB">
        <w:trPr>
          <w:trHeight w:hRule="exact" w:val="1147"/>
        </w:trPr>
        <w:tc>
          <w:tcPr>
            <w:tcW w:w="405" w:type="pct"/>
            <w:vAlign w:val="center"/>
          </w:tcPr>
          <w:p w:rsidR="00D83BB4" w:rsidRPr="00D83BB4" w:rsidRDefault="00D83BB4" w:rsidP="00D83BB4">
            <w:pPr>
              <w:keepLines w:val="0"/>
              <w:numPr>
                <w:ilvl w:val="0"/>
                <w:numId w:val="18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83BB4">
              <w:rPr>
                <w:rFonts w:ascii="Times New Roman" w:hAnsi="Times New Roman"/>
                <w:sz w:val="22"/>
                <w:szCs w:val="22"/>
              </w:rPr>
              <w:t>Извещатель</w:t>
            </w:r>
            <w:proofErr w:type="spellEnd"/>
            <w:r w:rsidRPr="00D83BB4">
              <w:rPr>
                <w:rFonts w:ascii="Times New Roman" w:hAnsi="Times New Roman"/>
                <w:sz w:val="22"/>
                <w:szCs w:val="22"/>
              </w:rPr>
              <w:t xml:space="preserve"> охранный контактный: ИО-102-2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шт.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40</w:t>
            </w:r>
          </w:p>
        </w:tc>
        <w:tc>
          <w:tcPr>
            <w:tcW w:w="908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83BB4">
              <w:rPr>
                <w:rFonts w:ascii="Times New Roman" w:hAnsi="Times New Roman"/>
                <w:b/>
                <w:sz w:val="22"/>
                <w:szCs w:val="22"/>
              </w:rPr>
              <w:t xml:space="preserve">26.30.50.121 — </w:t>
            </w:r>
            <w:proofErr w:type="spellStart"/>
            <w:r w:rsidRPr="00D83BB4">
              <w:rPr>
                <w:rFonts w:ascii="Times New Roman" w:hAnsi="Times New Roman"/>
                <w:sz w:val="22"/>
                <w:szCs w:val="22"/>
              </w:rPr>
              <w:t>Извеща-тели</w:t>
            </w:r>
            <w:proofErr w:type="spellEnd"/>
            <w:r w:rsidRPr="00D83BB4">
              <w:rPr>
                <w:rFonts w:ascii="Times New Roman" w:hAnsi="Times New Roman"/>
                <w:sz w:val="22"/>
                <w:szCs w:val="22"/>
              </w:rPr>
              <w:t xml:space="preserve"> пожарные </w:t>
            </w:r>
            <w:proofErr w:type="spellStart"/>
            <w:r w:rsidRPr="00D83BB4">
              <w:rPr>
                <w:rFonts w:ascii="Times New Roman" w:hAnsi="Times New Roman"/>
                <w:sz w:val="22"/>
                <w:szCs w:val="22"/>
              </w:rPr>
              <w:t>пожарные</w:t>
            </w:r>
            <w:proofErr w:type="spellEnd"/>
          </w:p>
        </w:tc>
        <w:tc>
          <w:tcPr>
            <w:tcW w:w="8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:rsidR="00D83BB4" w:rsidRPr="00D83BB4" w:rsidRDefault="00D83BB4" w:rsidP="00D83BB4">
            <w:pPr>
              <w:keepLines w:val="0"/>
              <w:jc w:val="center"/>
              <w:rPr>
                <w:rFonts w:ascii="Times New Roman" w:hAnsi="Times New Roman"/>
              </w:rPr>
            </w:pPr>
            <w:r w:rsidRPr="00D83BB4">
              <w:rPr>
                <w:rFonts w:ascii="Times New Roman" w:hAnsi="Times New Roman"/>
              </w:rPr>
              <w:t>111,09</w:t>
            </w:r>
          </w:p>
        </w:tc>
      </w:tr>
    </w:tbl>
    <w:p w:rsidR="00D83BB4" w:rsidRDefault="00D83BB4" w:rsidP="00DE0BF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  <w:sz w:val="23"/>
          <w:szCs w:val="23"/>
        </w:rPr>
      </w:pPr>
    </w:p>
    <w:p w:rsidR="00F62B02" w:rsidRPr="00F62B02" w:rsidRDefault="00F62B02" w:rsidP="00F62B02">
      <w:pPr>
        <w:ind w:right="-1"/>
        <w:rPr>
          <w:rFonts w:ascii="Times New Roman" w:hAnsi="Times New Roman"/>
          <w:sz w:val="23"/>
          <w:szCs w:val="23"/>
        </w:rPr>
      </w:pPr>
      <w:r w:rsidRPr="00F62B02">
        <w:rPr>
          <w:rFonts w:ascii="Times New Roman" w:hAnsi="Times New Roman"/>
          <w:b/>
          <w:sz w:val="23"/>
          <w:szCs w:val="23"/>
        </w:rPr>
        <w:t>Срок выполнения поставок:</w:t>
      </w:r>
      <w:r w:rsidRPr="00F62B02">
        <w:rPr>
          <w:rFonts w:ascii="Times New Roman" w:hAnsi="Times New Roman"/>
          <w:sz w:val="23"/>
          <w:szCs w:val="23"/>
        </w:rPr>
        <w:t xml:space="preserve"> </w:t>
      </w:r>
      <w:r w:rsidR="00D83BB4" w:rsidRPr="00D83BB4">
        <w:rPr>
          <w:rFonts w:ascii="Times New Roman" w:hAnsi="Times New Roman"/>
          <w:sz w:val="23"/>
          <w:szCs w:val="23"/>
        </w:rPr>
        <w:t>не позднее 3 недель с даты заключения договора</w:t>
      </w:r>
      <w:r w:rsidRPr="00F62B02">
        <w:rPr>
          <w:rFonts w:ascii="Times New Roman" w:hAnsi="Times New Roman"/>
          <w:sz w:val="23"/>
          <w:szCs w:val="23"/>
        </w:rPr>
        <w:t>.</w:t>
      </w:r>
    </w:p>
    <w:p w:rsidR="00D72E43" w:rsidRPr="00366133" w:rsidRDefault="00F62B02" w:rsidP="00F62B02">
      <w:pPr>
        <w:ind w:right="-1"/>
        <w:rPr>
          <w:rFonts w:ascii="Times New Roman" w:hAnsi="Times New Roman"/>
          <w:sz w:val="23"/>
          <w:szCs w:val="23"/>
        </w:rPr>
      </w:pPr>
      <w:r w:rsidRPr="00F62B02">
        <w:rPr>
          <w:rFonts w:ascii="Times New Roman" w:hAnsi="Times New Roman"/>
          <w:b/>
          <w:sz w:val="23"/>
          <w:szCs w:val="23"/>
        </w:rPr>
        <w:t>Место выполнения поставок</w:t>
      </w:r>
      <w:r w:rsidRPr="00F62B02">
        <w:rPr>
          <w:rFonts w:ascii="Times New Roman" w:hAnsi="Times New Roman"/>
          <w:sz w:val="23"/>
          <w:szCs w:val="23"/>
        </w:rPr>
        <w:t xml:space="preserve">: </w:t>
      </w:r>
      <w:r w:rsidR="00D83BB4" w:rsidRPr="00D83BB4">
        <w:rPr>
          <w:rFonts w:ascii="Times New Roman" w:hAnsi="Times New Roman"/>
          <w:sz w:val="23"/>
          <w:szCs w:val="23"/>
        </w:rPr>
        <w:t>607188, Нижегородская область, г. Саров, шоссе Южное, д. 22а, склад НИКИРЭТ</w:t>
      </w:r>
      <w:r w:rsidRPr="00F62B02">
        <w:rPr>
          <w:rFonts w:ascii="Times New Roman" w:hAnsi="Times New Roman"/>
          <w:sz w:val="23"/>
          <w:szCs w:val="23"/>
        </w:rPr>
        <w:t>.</w:t>
      </w:r>
    </w:p>
    <w:p w:rsidR="00D72E43" w:rsidRPr="00366133" w:rsidRDefault="00397FFC" w:rsidP="00D72E43">
      <w:pPr>
        <w:tabs>
          <w:tab w:val="left" w:pos="0"/>
          <w:tab w:val="left" w:pos="1134"/>
        </w:tabs>
        <w:suppressAutoHyphens/>
        <w:spacing w:after="120"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  <w:lang w:eastAsia="ar-SA"/>
        </w:rPr>
        <w:t xml:space="preserve">Условия оплаты: </w:t>
      </w:r>
      <w:r w:rsidR="00F62B02" w:rsidRPr="00F62B02">
        <w:rPr>
          <w:rFonts w:ascii="Times New Roman" w:hAnsi="Times New Roman"/>
          <w:sz w:val="23"/>
          <w:szCs w:val="23"/>
        </w:rPr>
        <w:t>в соответствии с проектом договора (Часть 3 «Проект договора» Тома 1 закупочной документации).</w:t>
      </w:r>
      <w:r w:rsidR="00D72E43" w:rsidRPr="00366133">
        <w:rPr>
          <w:rFonts w:ascii="Times New Roman" w:hAnsi="Times New Roman"/>
          <w:sz w:val="23"/>
          <w:szCs w:val="23"/>
        </w:rPr>
        <w:t xml:space="preserve"> </w:t>
      </w:r>
    </w:p>
    <w:p w:rsidR="00D72E43" w:rsidRPr="00366133" w:rsidRDefault="00734202" w:rsidP="00F62B02">
      <w:pPr>
        <w:tabs>
          <w:tab w:val="left" w:pos="0"/>
          <w:tab w:val="left" w:pos="1134"/>
        </w:tabs>
        <w:contextualSpacing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eastAsia="Calibri" w:hAnsi="Times New Roman"/>
          <w:sz w:val="23"/>
          <w:szCs w:val="23"/>
          <w:lang w:eastAsia="en-US"/>
        </w:rPr>
        <w:t xml:space="preserve">Начальная </w:t>
      </w:r>
      <w:r w:rsidRPr="00366133">
        <w:rPr>
          <w:rFonts w:ascii="Times New Roman" w:eastAsia="Calibri" w:hAnsi="Times New Roman"/>
          <w:color w:val="000000"/>
          <w:sz w:val="23"/>
          <w:szCs w:val="23"/>
          <w:lang w:eastAsia="en-US"/>
        </w:rPr>
        <w:t xml:space="preserve">(максимальная) цена договора: </w:t>
      </w:r>
      <w:r w:rsidR="00D83BB4" w:rsidRPr="00D83BB4">
        <w:rPr>
          <w:rFonts w:ascii="Times New Roman" w:hAnsi="Times New Roman"/>
          <w:sz w:val="23"/>
          <w:szCs w:val="23"/>
        </w:rPr>
        <w:t>3 077 188,36 рублей (Три миллиона семьдесят семь тысяч сто восемьдесят восемь рублей 36 копеек), включая НДС</w:t>
      </w:r>
      <w:r w:rsidR="00F62B02" w:rsidRPr="00F62B02">
        <w:rPr>
          <w:rFonts w:ascii="Times New Roman" w:hAnsi="Times New Roman"/>
          <w:sz w:val="23"/>
          <w:szCs w:val="23"/>
        </w:rPr>
        <w:t>.</w:t>
      </w:r>
    </w:p>
    <w:p w:rsidR="00CE43F2" w:rsidRPr="00366133" w:rsidRDefault="00F62B02" w:rsidP="00CE43F2">
      <w:pPr>
        <w:tabs>
          <w:tab w:val="left" w:pos="0"/>
          <w:tab w:val="left" w:pos="851"/>
        </w:tabs>
        <w:rPr>
          <w:rFonts w:ascii="Times New Roman" w:hAnsi="Times New Roman"/>
          <w:sz w:val="23"/>
          <w:szCs w:val="23"/>
          <w:highlight w:val="yellow"/>
        </w:rPr>
      </w:pPr>
      <w:r w:rsidRPr="00F62B02">
        <w:rPr>
          <w:rFonts w:ascii="Times New Roman" w:hAnsi="Times New Roman"/>
          <w:sz w:val="23"/>
          <w:szCs w:val="23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CE43F2" w:rsidRPr="00366133">
        <w:rPr>
          <w:rFonts w:ascii="Times New Roman" w:hAnsi="Times New Roman"/>
          <w:sz w:val="23"/>
          <w:szCs w:val="23"/>
        </w:rPr>
        <w:t>.</w:t>
      </w:r>
    </w:p>
    <w:p w:rsidR="00E948B8" w:rsidRPr="00366133" w:rsidRDefault="00E948B8" w:rsidP="00466F77">
      <w:pPr>
        <w:tabs>
          <w:tab w:val="left" w:pos="252"/>
        </w:tabs>
        <w:suppressAutoHyphens/>
        <w:ind w:firstLine="709"/>
        <w:rPr>
          <w:rFonts w:ascii="Times New Roman" w:hAnsi="Times New Roman"/>
          <w:sz w:val="23"/>
          <w:szCs w:val="23"/>
        </w:rPr>
      </w:pPr>
    </w:p>
    <w:p w:rsidR="0051110B" w:rsidRPr="00366133" w:rsidRDefault="0051110B" w:rsidP="00D72E43">
      <w:pPr>
        <w:autoSpaceDE w:val="0"/>
        <w:autoSpaceDN w:val="0"/>
        <w:rPr>
          <w:rFonts w:ascii="Times New Roman" w:hAnsi="Times New Roman"/>
          <w:sz w:val="23"/>
          <w:szCs w:val="23"/>
        </w:rPr>
      </w:pPr>
      <w:r w:rsidRPr="00D72E43">
        <w:rPr>
          <w:rFonts w:ascii="Times New Roman" w:hAnsi="Times New Roman"/>
          <w:sz w:val="23"/>
          <w:szCs w:val="23"/>
        </w:rPr>
        <w:t>Извещение о проведении запроса котировок в электронной форме и документация по запросу котировок опубликованы «</w:t>
      </w:r>
      <w:r w:rsidR="00D83BB4">
        <w:rPr>
          <w:rFonts w:ascii="Times New Roman" w:hAnsi="Times New Roman"/>
          <w:sz w:val="23"/>
          <w:szCs w:val="23"/>
        </w:rPr>
        <w:t>10</w:t>
      </w:r>
      <w:r w:rsidRPr="00D72E43">
        <w:rPr>
          <w:rFonts w:ascii="Times New Roman" w:hAnsi="Times New Roman"/>
          <w:sz w:val="23"/>
          <w:szCs w:val="23"/>
        </w:rPr>
        <w:t xml:space="preserve">» </w:t>
      </w:r>
      <w:r w:rsidR="00DA32BD">
        <w:rPr>
          <w:rFonts w:ascii="Times New Roman" w:hAnsi="Times New Roman"/>
          <w:sz w:val="23"/>
          <w:szCs w:val="23"/>
        </w:rPr>
        <w:t>апреля</w:t>
      </w:r>
      <w:r w:rsidR="00366133">
        <w:rPr>
          <w:rFonts w:ascii="Times New Roman" w:hAnsi="Times New Roman"/>
          <w:sz w:val="23"/>
          <w:szCs w:val="23"/>
        </w:rPr>
        <w:t xml:space="preserve"> </w:t>
      </w:r>
      <w:r w:rsidRPr="00D72E43">
        <w:rPr>
          <w:rFonts w:ascii="Times New Roman" w:hAnsi="Times New Roman"/>
          <w:sz w:val="23"/>
          <w:szCs w:val="23"/>
        </w:rPr>
        <w:t>202</w:t>
      </w:r>
      <w:r w:rsidR="00D83BB4">
        <w:rPr>
          <w:rFonts w:ascii="Times New Roman" w:hAnsi="Times New Roman"/>
          <w:sz w:val="23"/>
          <w:szCs w:val="23"/>
        </w:rPr>
        <w:t>6</w:t>
      </w:r>
      <w:r w:rsidRPr="00D72E43">
        <w:rPr>
          <w:rFonts w:ascii="Times New Roman" w:hAnsi="Times New Roman"/>
          <w:sz w:val="23"/>
          <w:szCs w:val="23"/>
        </w:rPr>
        <w:t xml:space="preserve"> года на официальном государственном сайте http://www.zakupki.gov.ru/, закупка </w:t>
      </w:r>
      <w:r w:rsidR="00E948B8" w:rsidRPr="00D72E43">
        <w:rPr>
          <w:rFonts w:ascii="Times New Roman" w:hAnsi="Times New Roman"/>
          <w:sz w:val="23"/>
          <w:szCs w:val="23"/>
        </w:rPr>
        <w:t xml:space="preserve">№ </w:t>
      </w:r>
      <w:r w:rsidR="00312105" w:rsidRPr="00312105">
        <w:rPr>
          <w:rFonts w:ascii="Times New Roman" w:hAnsi="Times New Roman"/>
          <w:color w:val="000000"/>
          <w:sz w:val="23"/>
          <w:szCs w:val="23"/>
        </w:rPr>
        <w:t>32616277631</w:t>
      </w:r>
      <w:r w:rsidRPr="00D72E43">
        <w:rPr>
          <w:rFonts w:ascii="Times New Roman" w:hAnsi="Times New Roman"/>
          <w:sz w:val="23"/>
          <w:szCs w:val="23"/>
        </w:rPr>
        <w:t xml:space="preserve">, на официальном сайте по закупкам атомной отрасли http://zakupki.rosatom.ru/, закупка № </w:t>
      </w:r>
      <w:r w:rsidR="00312105" w:rsidRPr="00312105">
        <w:rPr>
          <w:rFonts w:ascii="Times New Roman" w:hAnsi="Times New Roman"/>
          <w:color w:val="000000"/>
          <w:sz w:val="23"/>
          <w:szCs w:val="23"/>
        </w:rPr>
        <w:t>231886</w:t>
      </w:r>
      <w:r w:rsidRPr="00D72E43">
        <w:rPr>
          <w:rFonts w:ascii="Times New Roman" w:hAnsi="Times New Roman"/>
          <w:sz w:val="23"/>
          <w:szCs w:val="23"/>
        </w:rPr>
        <w:t xml:space="preserve">, на </w:t>
      </w:r>
      <w:r w:rsidRPr="00366133">
        <w:rPr>
          <w:rFonts w:ascii="Times New Roman" w:hAnsi="Times New Roman"/>
          <w:sz w:val="23"/>
          <w:szCs w:val="23"/>
        </w:rPr>
        <w:t xml:space="preserve">ЭТП </w:t>
      </w:r>
      <w:r w:rsidR="00DA32BD" w:rsidRPr="00DA32BD">
        <w:rPr>
          <w:rFonts w:ascii="Times New Roman" w:hAnsi="Times New Roman"/>
          <w:sz w:val="23"/>
          <w:szCs w:val="23"/>
        </w:rPr>
        <w:t>ЭТС НЭП</w:t>
      </w:r>
      <w:r w:rsidR="00366133">
        <w:rPr>
          <w:rFonts w:ascii="Times New Roman" w:hAnsi="Times New Roman"/>
          <w:sz w:val="23"/>
          <w:szCs w:val="23"/>
        </w:rPr>
        <w:t xml:space="preserve"> </w:t>
      </w:r>
      <w:r w:rsidR="00C308DF" w:rsidRPr="00366133">
        <w:rPr>
          <w:rFonts w:ascii="Times New Roman" w:hAnsi="Times New Roman"/>
          <w:sz w:val="23"/>
          <w:szCs w:val="23"/>
        </w:rPr>
        <w:t>закупка №</w:t>
      </w:r>
      <w:r w:rsidR="00312105" w:rsidRPr="00312105">
        <w:rPr>
          <w:rFonts w:ascii="Times New Roman" w:hAnsi="Times New Roman"/>
          <w:color w:val="000000"/>
          <w:sz w:val="23"/>
          <w:szCs w:val="23"/>
        </w:rPr>
        <w:t>32616277631</w:t>
      </w:r>
      <w:r w:rsidRPr="00366133">
        <w:rPr>
          <w:rFonts w:ascii="Times New Roman" w:hAnsi="Times New Roman"/>
          <w:sz w:val="23"/>
          <w:szCs w:val="23"/>
        </w:rPr>
        <w:t>.</w:t>
      </w:r>
    </w:p>
    <w:p w:rsidR="00CE43F2" w:rsidRDefault="00CE43F2" w:rsidP="00D72E43">
      <w:pPr>
        <w:autoSpaceDE w:val="0"/>
        <w:autoSpaceDN w:val="0"/>
        <w:rPr>
          <w:rFonts w:ascii="Times New Roman" w:hAnsi="Times New Roman"/>
          <w:sz w:val="23"/>
          <w:szCs w:val="23"/>
        </w:rPr>
      </w:pPr>
    </w:p>
    <w:p w:rsidR="00CE43F2" w:rsidRPr="00CE43F2" w:rsidRDefault="00CE43F2" w:rsidP="00CE43F2">
      <w:pPr>
        <w:pStyle w:val="af0"/>
        <w:numPr>
          <w:ilvl w:val="0"/>
          <w:numId w:val="16"/>
        </w:numPr>
        <w:tabs>
          <w:tab w:val="left" w:pos="142"/>
        </w:tabs>
        <w:ind w:left="567" w:hanging="425"/>
        <w:jc w:val="both"/>
        <w:rPr>
          <w:rFonts w:ascii="Times New Roman" w:hAnsi="Times New Roman"/>
          <w:sz w:val="23"/>
          <w:szCs w:val="23"/>
        </w:rPr>
      </w:pPr>
      <w:r w:rsidRPr="00CE43F2">
        <w:rPr>
          <w:rFonts w:ascii="Times New Roman" w:hAnsi="Times New Roman"/>
          <w:sz w:val="23"/>
          <w:szCs w:val="23"/>
        </w:rPr>
        <w:t xml:space="preserve">Срок окончания подачи заявок на участие в закупке: 09:00 часов </w:t>
      </w:r>
      <w:r w:rsidR="00E9687D">
        <w:rPr>
          <w:rFonts w:ascii="Times New Roman" w:hAnsi="Times New Roman"/>
          <w:sz w:val="23"/>
          <w:szCs w:val="23"/>
        </w:rPr>
        <w:t>17.08.2026г.</w:t>
      </w:r>
      <w:r w:rsidRPr="00CE43F2">
        <w:rPr>
          <w:rFonts w:ascii="Times New Roman" w:hAnsi="Times New Roman"/>
          <w:sz w:val="23"/>
          <w:szCs w:val="23"/>
        </w:rPr>
        <w:t xml:space="preserve">. </w:t>
      </w:r>
    </w:p>
    <w:p w:rsidR="00CE43F2" w:rsidRPr="00CE43F2" w:rsidRDefault="00CE43F2" w:rsidP="00543206">
      <w:pPr>
        <w:pStyle w:val="af0"/>
        <w:numPr>
          <w:ilvl w:val="0"/>
          <w:numId w:val="16"/>
        </w:numPr>
        <w:ind w:left="0" w:firstLine="142"/>
        <w:jc w:val="both"/>
        <w:rPr>
          <w:rFonts w:ascii="Times New Roman" w:hAnsi="Times New Roman"/>
          <w:sz w:val="23"/>
          <w:szCs w:val="23"/>
        </w:rPr>
      </w:pPr>
      <w:r w:rsidRPr="00CE43F2">
        <w:rPr>
          <w:rFonts w:ascii="Times New Roman" w:hAnsi="Times New Roman"/>
          <w:sz w:val="23"/>
          <w:szCs w:val="23"/>
        </w:rPr>
        <w:t xml:space="preserve">Согласно </w:t>
      </w:r>
      <w:proofErr w:type="gramStart"/>
      <w:r w:rsidRPr="00CE43F2">
        <w:rPr>
          <w:rFonts w:ascii="Times New Roman" w:hAnsi="Times New Roman"/>
          <w:sz w:val="23"/>
          <w:szCs w:val="23"/>
        </w:rPr>
        <w:t>результатам открытия доступа</w:t>
      </w:r>
      <w:proofErr w:type="gramEnd"/>
      <w:r w:rsidRPr="00CE43F2">
        <w:rPr>
          <w:rFonts w:ascii="Times New Roman" w:hAnsi="Times New Roman"/>
          <w:sz w:val="23"/>
          <w:szCs w:val="23"/>
        </w:rPr>
        <w:t xml:space="preserve"> к заявкам на участие в закупке: не подан</w:t>
      </w:r>
      <w:r w:rsidR="006515F0">
        <w:rPr>
          <w:rFonts w:ascii="Times New Roman" w:hAnsi="Times New Roman"/>
          <w:sz w:val="23"/>
          <w:szCs w:val="23"/>
        </w:rPr>
        <w:t>о</w:t>
      </w:r>
      <w:r w:rsidRPr="00CE43F2">
        <w:rPr>
          <w:rFonts w:ascii="Times New Roman" w:hAnsi="Times New Roman"/>
          <w:sz w:val="23"/>
          <w:szCs w:val="23"/>
        </w:rPr>
        <w:t xml:space="preserve"> ни одной заявки на участие в запросе котировок через сайт в сети Интернет </w:t>
      </w:r>
      <w:hyperlink w:history="1">
        <w:r w:rsidR="00E9687D" w:rsidRPr="00FB0D19">
          <w:rPr>
            <w:rStyle w:val="a3"/>
            <w:rFonts w:ascii="Times New Roman" w:hAnsi="Times New Roman"/>
            <w:b/>
            <w:i/>
            <w:sz w:val="23"/>
            <w:szCs w:val="23"/>
          </w:rPr>
          <w:t>www.</w:t>
        </w:r>
        <w:r w:rsidR="00E9687D" w:rsidRPr="00FB0D19">
          <w:rPr>
            <w:rStyle w:val="a3"/>
          </w:rPr>
          <w:t xml:space="preserve">44. </w:t>
        </w:r>
        <w:r w:rsidR="00E9687D" w:rsidRPr="00FB0D19">
          <w:rPr>
            <w:rStyle w:val="a3"/>
            <w:lang w:val="en-US"/>
          </w:rPr>
          <w:t>fabrikant</w:t>
        </w:r>
        <w:r w:rsidR="00E9687D" w:rsidRPr="00FB0D19">
          <w:rPr>
            <w:rStyle w:val="a3"/>
            <w:rFonts w:ascii="Times New Roman" w:hAnsi="Times New Roman"/>
            <w:b/>
            <w:i/>
            <w:sz w:val="23"/>
            <w:szCs w:val="23"/>
          </w:rPr>
          <w:t>.ru</w:t>
        </w:r>
      </w:hyperlink>
      <w:r w:rsidRPr="00366133">
        <w:rPr>
          <w:rFonts w:ascii="Times New Roman" w:hAnsi="Times New Roman"/>
          <w:sz w:val="23"/>
          <w:szCs w:val="23"/>
        </w:rPr>
        <w:t>.</w:t>
      </w:r>
    </w:p>
    <w:p w:rsidR="00CE43F2" w:rsidRDefault="00CE43F2" w:rsidP="00CE43F2">
      <w:pPr>
        <w:pStyle w:val="af0"/>
        <w:numPr>
          <w:ilvl w:val="0"/>
          <w:numId w:val="16"/>
        </w:numPr>
        <w:tabs>
          <w:tab w:val="left" w:pos="567"/>
        </w:tabs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CE43F2">
        <w:rPr>
          <w:rFonts w:ascii="Times New Roman" w:hAnsi="Times New Roman"/>
          <w:sz w:val="23"/>
          <w:szCs w:val="23"/>
        </w:rPr>
        <w:t>В связи с тем, что по окончании срока подачи заявок не подан</w:t>
      </w:r>
      <w:r w:rsidR="006515F0">
        <w:rPr>
          <w:rFonts w:ascii="Times New Roman" w:hAnsi="Times New Roman"/>
          <w:sz w:val="23"/>
          <w:szCs w:val="23"/>
        </w:rPr>
        <w:t>о</w:t>
      </w:r>
      <w:r w:rsidRPr="00CE43F2">
        <w:rPr>
          <w:rFonts w:ascii="Times New Roman" w:hAnsi="Times New Roman"/>
          <w:sz w:val="23"/>
          <w:szCs w:val="23"/>
        </w:rPr>
        <w:t xml:space="preserve"> ни одной заявки в соответствии с подпунктом б) пункта 1.1 части 1 статьи 6.4 ЕОСЗ запрос котировок признан несостоявшимся</w:t>
      </w:r>
      <w:r w:rsidRPr="00B93F61">
        <w:rPr>
          <w:rFonts w:ascii="Times New Roman" w:hAnsi="Times New Roman"/>
          <w:sz w:val="24"/>
          <w:szCs w:val="24"/>
        </w:rPr>
        <w:t>.</w:t>
      </w:r>
    </w:p>
    <w:p w:rsidR="0090593F" w:rsidRPr="000F07C5" w:rsidRDefault="0090593F" w:rsidP="000F07C5">
      <w:pPr>
        <w:pStyle w:val="af0"/>
        <w:numPr>
          <w:ilvl w:val="0"/>
          <w:numId w:val="16"/>
        </w:numPr>
        <w:tabs>
          <w:tab w:val="left" w:pos="567"/>
        </w:tabs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F07C5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Pr="000F07C5">
        <w:rPr>
          <w:rFonts w:ascii="Times New Roman" w:hAnsi="Times New Roman"/>
          <w:sz w:val="24"/>
          <w:szCs w:val="24"/>
        </w:rPr>
        <w:t>п</w:t>
      </w:r>
      <w:r w:rsidRPr="000F07C5">
        <w:rPr>
          <w:rFonts w:ascii="Times New Roman" w:hAnsi="Times New Roman"/>
        </w:rPr>
        <w:t xml:space="preserve"> </w:t>
      </w:r>
      <w:r w:rsidRPr="000F07C5">
        <w:rPr>
          <w:rFonts w:ascii="Times New Roman" w:hAnsi="Times New Roman"/>
          <w:sz w:val="24"/>
          <w:szCs w:val="24"/>
        </w:rPr>
        <w:t>.</w:t>
      </w:r>
      <w:r w:rsidRPr="000F07C5">
        <w:rPr>
          <w:rFonts w:ascii="Times New Roman" w:hAnsi="Times New Roman"/>
        </w:rPr>
        <w:t>в</w:t>
      </w:r>
      <w:proofErr w:type="gramEnd"/>
      <w:r w:rsidRPr="000F07C5">
        <w:rPr>
          <w:rFonts w:ascii="Times New Roman" w:hAnsi="Times New Roman"/>
          <w:sz w:val="24"/>
          <w:szCs w:val="24"/>
        </w:rPr>
        <w:t xml:space="preserve">) части 5 ст. 6.4 ЕОСЗ принято решение </w:t>
      </w:r>
      <w:r w:rsidR="000F07C5">
        <w:rPr>
          <w:rFonts w:ascii="Times New Roman" w:hAnsi="Times New Roman"/>
          <w:sz w:val="24"/>
          <w:szCs w:val="24"/>
        </w:rPr>
        <w:t>о</w:t>
      </w:r>
      <w:r w:rsidRPr="000F07C5">
        <w:rPr>
          <w:rFonts w:ascii="Times New Roman" w:hAnsi="Times New Roman"/>
        </w:rPr>
        <w:t xml:space="preserve"> прямой закупке у единственного поставщика</w:t>
      </w:r>
      <w:r w:rsidR="000F07C5">
        <w:rPr>
          <w:rFonts w:ascii="Times New Roman" w:hAnsi="Times New Roman"/>
        </w:rPr>
        <w:t>.</w:t>
      </w:r>
    </w:p>
    <w:p w:rsidR="00E948B8" w:rsidRPr="00A11A7D" w:rsidRDefault="00E948B8" w:rsidP="00E948B8">
      <w:pPr>
        <w:pStyle w:val="af0"/>
        <w:tabs>
          <w:tab w:val="left" w:pos="252"/>
        </w:tabs>
        <w:suppressAutoHyphens/>
        <w:ind w:left="0"/>
        <w:jc w:val="both"/>
        <w:rPr>
          <w:rFonts w:ascii="Times New Roman" w:hAnsi="Times New Roman"/>
          <w:sz w:val="23"/>
          <w:szCs w:val="23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7"/>
        <w:gridCol w:w="5626"/>
        <w:gridCol w:w="1868"/>
      </w:tblGrid>
      <w:tr w:rsidR="00032DD7" w:rsidRPr="00A11A7D" w:rsidTr="00466F77">
        <w:trPr>
          <w:trHeight w:val="66"/>
          <w:jc w:val="center"/>
        </w:trPr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ind w:left="360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2DD7" w:rsidRPr="00A11A7D" w:rsidRDefault="00032DD7" w:rsidP="00466F77">
            <w:pPr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032DD7" w:rsidRPr="00A11A7D" w:rsidTr="00466F77">
        <w:trPr>
          <w:trHeight w:val="43"/>
          <w:jc w:val="center"/>
        </w:trPr>
        <w:tc>
          <w:tcPr>
            <w:tcW w:w="40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ind w:firstLine="134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7" w:rsidRPr="00A11A7D" w:rsidRDefault="00032DD7" w:rsidP="00466F77">
            <w:pPr>
              <w:suppressAutoHyphens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032DD7" w:rsidRPr="00A11A7D" w:rsidTr="004B182B">
        <w:trPr>
          <w:trHeight w:val="352"/>
          <w:jc w:val="center"/>
        </w:trPr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E9687D" w:rsidRDefault="00E9687D" w:rsidP="00466F77">
            <w:pPr>
              <w:suppressAutoHyphens/>
              <w:spacing w:before="60" w:after="60"/>
              <w:ind w:firstLine="134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Хомуха З.Ю. </w:t>
            </w:r>
          </w:p>
        </w:tc>
        <w:tc>
          <w:tcPr>
            <w:tcW w:w="2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spacing w:before="60" w:after="60"/>
              <w:ind w:firstLine="134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7" w:rsidRPr="00A11A7D" w:rsidRDefault="00032DD7" w:rsidP="00466F77">
            <w:pPr>
              <w:suppressAutoHyphens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:rsidR="00DE0BF6" w:rsidRPr="00A11A7D" w:rsidRDefault="00DE0BF6" w:rsidP="00D72E43">
      <w:pPr>
        <w:keepLines w:val="0"/>
        <w:suppressAutoHyphens/>
        <w:spacing w:after="200"/>
        <w:rPr>
          <w:rFonts w:ascii="Times New Roman" w:hAnsi="Times New Roman"/>
          <w:sz w:val="23"/>
          <w:szCs w:val="23"/>
        </w:rPr>
      </w:pPr>
    </w:p>
    <w:sectPr w:rsidR="00DE0BF6" w:rsidRPr="00A11A7D" w:rsidSect="002A2189">
      <w:footerReference w:type="default" r:id="rId8"/>
      <w:pgSz w:w="11906" w:h="16838"/>
      <w:pgMar w:top="426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EAC" w:rsidRDefault="00721EAC">
      <w:r>
        <w:separator/>
      </w:r>
    </w:p>
  </w:endnote>
  <w:endnote w:type="continuationSeparator" w:id="0">
    <w:p w:rsidR="00721EAC" w:rsidRDefault="00721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449395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558598708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A0EF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A0EF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EAC" w:rsidRDefault="00721EAC">
      <w:r>
        <w:separator/>
      </w:r>
    </w:p>
  </w:footnote>
  <w:footnote w:type="continuationSeparator" w:id="0">
    <w:p w:rsidR="00721EAC" w:rsidRDefault="00721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853B6"/>
    <w:multiLevelType w:val="hybridMultilevel"/>
    <w:tmpl w:val="C798A0E0"/>
    <w:lvl w:ilvl="0" w:tplc="3E60456A">
      <w:start w:val="1"/>
      <w:numFmt w:val="decimal"/>
      <w:lvlText w:val="%1."/>
      <w:lvlJc w:val="left"/>
      <w:pPr>
        <w:ind w:left="51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BF4CA3"/>
    <w:multiLevelType w:val="hybridMultilevel"/>
    <w:tmpl w:val="AA90B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512C8E"/>
    <w:multiLevelType w:val="hybridMultilevel"/>
    <w:tmpl w:val="1E948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D0437"/>
    <w:multiLevelType w:val="hybridMultilevel"/>
    <w:tmpl w:val="A32ECAD6"/>
    <w:lvl w:ilvl="0" w:tplc="97062DC8">
      <w:start w:val="1"/>
      <w:numFmt w:val="decimal"/>
      <w:suff w:val="space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D15EAE"/>
    <w:multiLevelType w:val="hybridMultilevel"/>
    <w:tmpl w:val="3CF847F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0"/>
  </w:num>
  <w:num w:numId="3">
    <w:abstractNumId w:val="11"/>
  </w:num>
  <w:num w:numId="4">
    <w:abstractNumId w:val="5"/>
  </w:num>
  <w:num w:numId="5">
    <w:abstractNumId w:val="5"/>
  </w:num>
  <w:num w:numId="6">
    <w:abstractNumId w:val="1"/>
  </w:num>
  <w:num w:numId="7">
    <w:abstractNumId w:val="3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6"/>
  </w:num>
  <w:num w:numId="13">
    <w:abstractNumId w:val="8"/>
  </w:num>
  <w:num w:numId="14">
    <w:abstractNumId w:val="10"/>
  </w:num>
  <w:num w:numId="15">
    <w:abstractNumId w:val="0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2944"/>
    <w:rsid w:val="00023B41"/>
    <w:rsid w:val="000250D5"/>
    <w:rsid w:val="00027AA0"/>
    <w:rsid w:val="00027DC3"/>
    <w:rsid w:val="00032DD7"/>
    <w:rsid w:val="00044F37"/>
    <w:rsid w:val="00065EF3"/>
    <w:rsid w:val="00066E4E"/>
    <w:rsid w:val="000724AC"/>
    <w:rsid w:val="00073D61"/>
    <w:rsid w:val="00082420"/>
    <w:rsid w:val="0008515D"/>
    <w:rsid w:val="000A04D1"/>
    <w:rsid w:val="000A0EF6"/>
    <w:rsid w:val="000A34B4"/>
    <w:rsid w:val="000A7872"/>
    <w:rsid w:val="000A7D44"/>
    <w:rsid w:val="000C6337"/>
    <w:rsid w:val="000C77FD"/>
    <w:rsid w:val="000D4974"/>
    <w:rsid w:val="000E05BC"/>
    <w:rsid w:val="000E4D54"/>
    <w:rsid w:val="000F07C5"/>
    <w:rsid w:val="000F0EE8"/>
    <w:rsid w:val="000F2B9A"/>
    <w:rsid w:val="0011122E"/>
    <w:rsid w:val="001135F4"/>
    <w:rsid w:val="00115D12"/>
    <w:rsid w:val="00125A5A"/>
    <w:rsid w:val="00137FDD"/>
    <w:rsid w:val="00145DE5"/>
    <w:rsid w:val="001509E2"/>
    <w:rsid w:val="0015576F"/>
    <w:rsid w:val="00157B67"/>
    <w:rsid w:val="00174044"/>
    <w:rsid w:val="00192AD3"/>
    <w:rsid w:val="00194EE8"/>
    <w:rsid w:val="001968EC"/>
    <w:rsid w:val="001A2253"/>
    <w:rsid w:val="001A2DC6"/>
    <w:rsid w:val="001B6F2D"/>
    <w:rsid w:val="001C5B4D"/>
    <w:rsid w:val="001D4837"/>
    <w:rsid w:val="001D5B34"/>
    <w:rsid w:val="001F18B4"/>
    <w:rsid w:val="001F2269"/>
    <w:rsid w:val="00203807"/>
    <w:rsid w:val="002445B4"/>
    <w:rsid w:val="00290F92"/>
    <w:rsid w:val="0029148E"/>
    <w:rsid w:val="002A0127"/>
    <w:rsid w:val="002A2189"/>
    <w:rsid w:val="002B1ECD"/>
    <w:rsid w:val="002B53F6"/>
    <w:rsid w:val="002C0FCB"/>
    <w:rsid w:val="002C1245"/>
    <w:rsid w:val="002C2873"/>
    <w:rsid w:val="002C367C"/>
    <w:rsid w:val="002E3A39"/>
    <w:rsid w:val="002E43F6"/>
    <w:rsid w:val="002F209A"/>
    <w:rsid w:val="002F2BBB"/>
    <w:rsid w:val="002F6623"/>
    <w:rsid w:val="00306EE4"/>
    <w:rsid w:val="00311E0F"/>
    <w:rsid w:val="00312105"/>
    <w:rsid w:val="00313F84"/>
    <w:rsid w:val="0031776B"/>
    <w:rsid w:val="00320113"/>
    <w:rsid w:val="003261BF"/>
    <w:rsid w:val="00333CC3"/>
    <w:rsid w:val="00344502"/>
    <w:rsid w:val="00345B82"/>
    <w:rsid w:val="00352575"/>
    <w:rsid w:val="00356AB2"/>
    <w:rsid w:val="003647EF"/>
    <w:rsid w:val="00365CB0"/>
    <w:rsid w:val="00366133"/>
    <w:rsid w:val="00366F77"/>
    <w:rsid w:val="003772CC"/>
    <w:rsid w:val="00380707"/>
    <w:rsid w:val="003807FE"/>
    <w:rsid w:val="00386BC7"/>
    <w:rsid w:val="0039185F"/>
    <w:rsid w:val="003926B2"/>
    <w:rsid w:val="00397FFC"/>
    <w:rsid w:val="003A1989"/>
    <w:rsid w:val="003A3B5C"/>
    <w:rsid w:val="003A4156"/>
    <w:rsid w:val="003B1E13"/>
    <w:rsid w:val="003B208F"/>
    <w:rsid w:val="003C0FF4"/>
    <w:rsid w:val="003E78C3"/>
    <w:rsid w:val="003F1FFF"/>
    <w:rsid w:val="003F5BEE"/>
    <w:rsid w:val="004076D9"/>
    <w:rsid w:val="0042010B"/>
    <w:rsid w:val="00432F19"/>
    <w:rsid w:val="00434819"/>
    <w:rsid w:val="004415C9"/>
    <w:rsid w:val="004419FC"/>
    <w:rsid w:val="00443B39"/>
    <w:rsid w:val="00456666"/>
    <w:rsid w:val="00460A5A"/>
    <w:rsid w:val="0046333E"/>
    <w:rsid w:val="0046442D"/>
    <w:rsid w:val="00466F77"/>
    <w:rsid w:val="00481B50"/>
    <w:rsid w:val="00482E38"/>
    <w:rsid w:val="00496D71"/>
    <w:rsid w:val="004B182B"/>
    <w:rsid w:val="004B1DAE"/>
    <w:rsid w:val="004B22D0"/>
    <w:rsid w:val="004D4D82"/>
    <w:rsid w:val="004E2F77"/>
    <w:rsid w:val="004E57E6"/>
    <w:rsid w:val="004E724A"/>
    <w:rsid w:val="004F1701"/>
    <w:rsid w:val="004F30E4"/>
    <w:rsid w:val="004F475C"/>
    <w:rsid w:val="0050310E"/>
    <w:rsid w:val="0051110B"/>
    <w:rsid w:val="0051440D"/>
    <w:rsid w:val="0051666A"/>
    <w:rsid w:val="00527482"/>
    <w:rsid w:val="005345DD"/>
    <w:rsid w:val="005377D4"/>
    <w:rsid w:val="00537FE4"/>
    <w:rsid w:val="00543206"/>
    <w:rsid w:val="00543B15"/>
    <w:rsid w:val="00553F43"/>
    <w:rsid w:val="00566F5E"/>
    <w:rsid w:val="00570D7B"/>
    <w:rsid w:val="0058411F"/>
    <w:rsid w:val="00592B12"/>
    <w:rsid w:val="0059593A"/>
    <w:rsid w:val="00595CE8"/>
    <w:rsid w:val="005A4F8D"/>
    <w:rsid w:val="005A5B10"/>
    <w:rsid w:val="005B01CE"/>
    <w:rsid w:val="005C1C02"/>
    <w:rsid w:val="005C1CC9"/>
    <w:rsid w:val="005C7D98"/>
    <w:rsid w:val="005D3EBF"/>
    <w:rsid w:val="005D7537"/>
    <w:rsid w:val="005D7ED6"/>
    <w:rsid w:val="005E5FCA"/>
    <w:rsid w:val="005F240B"/>
    <w:rsid w:val="005F467B"/>
    <w:rsid w:val="00604F83"/>
    <w:rsid w:val="00610447"/>
    <w:rsid w:val="00622111"/>
    <w:rsid w:val="006242FE"/>
    <w:rsid w:val="00632F08"/>
    <w:rsid w:val="006411E3"/>
    <w:rsid w:val="00643E56"/>
    <w:rsid w:val="006515F0"/>
    <w:rsid w:val="00657086"/>
    <w:rsid w:val="00662334"/>
    <w:rsid w:val="00674FA9"/>
    <w:rsid w:val="00677736"/>
    <w:rsid w:val="00681971"/>
    <w:rsid w:val="00686CD0"/>
    <w:rsid w:val="0068776B"/>
    <w:rsid w:val="006A7402"/>
    <w:rsid w:val="006B4390"/>
    <w:rsid w:val="006C21FF"/>
    <w:rsid w:val="006C704F"/>
    <w:rsid w:val="006D7C80"/>
    <w:rsid w:val="006E063E"/>
    <w:rsid w:val="006F69E0"/>
    <w:rsid w:val="00704199"/>
    <w:rsid w:val="00716D12"/>
    <w:rsid w:val="00721EAC"/>
    <w:rsid w:val="007240EE"/>
    <w:rsid w:val="00732315"/>
    <w:rsid w:val="00734202"/>
    <w:rsid w:val="00746652"/>
    <w:rsid w:val="0074723C"/>
    <w:rsid w:val="00757345"/>
    <w:rsid w:val="00774BCB"/>
    <w:rsid w:val="0078521C"/>
    <w:rsid w:val="00793E70"/>
    <w:rsid w:val="007C3B18"/>
    <w:rsid w:val="007D0C3A"/>
    <w:rsid w:val="007D28D7"/>
    <w:rsid w:val="007D439D"/>
    <w:rsid w:val="007E3A61"/>
    <w:rsid w:val="007E73E5"/>
    <w:rsid w:val="007E757A"/>
    <w:rsid w:val="007F1504"/>
    <w:rsid w:val="007F5239"/>
    <w:rsid w:val="008005EF"/>
    <w:rsid w:val="00812DCF"/>
    <w:rsid w:val="00813BCF"/>
    <w:rsid w:val="00813DDC"/>
    <w:rsid w:val="0083049F"/>
    <w:rsid w:val="00830DF9"/>
    <w:rsid w:val="00834551"/>
    <w:rsid w:val="008453DB"/>
    <w:rsid w:val="008461A3"/>
    <w:rsid w:val="00863D5B"/>
    <w:rsid w:val="008860A4"/>
    <w:rsid w:val="008869F2"/>
    <w:rsid w:val="00896E4F"/>
    <w:rsid w:val="008A18D9"/>
    <w:rsid w:val="008C1D3A"/>
    <w:rsid w:val="008D1C9D"/>
    <w:rsid w:val="008D528B"/>
    <w:rsid w:val="008E2AEB"/>
    <w:rsid w:val="009011D5"/>
    <w:rsid w:val="00904BF2"/>
    <w:rsid w:val="0090593F"/>
    <w:rsid w:val="00910DC5"/>
    <w:rsid w:val="009127A6"/>
    <w:rsid w:val="00914D30"/>
    <w:rsid w:val="00917210"/>
    <w:rsid w:val="009172A3"/>
    <w:rsid w:val="0092416D"/>
    <w:rsid w:val="00925307"/>
    <w:rsid w:val="00926D65"/>
    <w:rsid w:val="0093356C"/>
    <w:rsid w:val="00935850"/>
    <w:rsid w:val="00945F03"/>
    <w:rsid w:val="0096351B"/>
    <w:rsid w:val="00967650"/>
    <w:rsid w:val="0097224D"/>
    <w:rsid w:val="009855B7"/>
    <w:rsid w:val="00990F30"/>
    <w:rsid w:val="00994A01"/>
    <w:rsid w:val="00996E17"/>
    <w:rsid w:val="009A3AA3"/>
    <w:rsid w:val="009B23BE"/>
    <w:rsid w:val="009B4FE3"/>
    <w:rsid w:val="009C1F1A"/>
    <w:rsid w:val="009F062D"/>
    <w:rsid w:val="00A11A7D"/>
    <w:rsid w:val="00A1260F"/>
    <w:rsid w:val="00A238CC"/>
    <w:rsid w:val="00A23FE7"/>
    <w:rsid w:val="00A306FA"/>
    <w:rsid w:val="00A367DF"/>
    <w:rsid w:val="00A43798"/>
    <w:rsid w:val="00A530AE"/>
    <w:rsid w:val="00A6329B"/>
    <w:rsid w:val="00A63F4C"/>
    <w:rsid w:val="00A66747"/>
    <w:rsid w:val="00A67EAE"/>
    <w:rsid w:val="00A7241F"/>
    <w:rsid w:val="00A75920"/>
    <w:rsid w:val="00A87B40"/>
    <w:rsid w:val="00AA5D7C"/>
    <w:rsid w:val="00AA79DA"/>
    <w:rsid w:val="00AC1F41"/>
    <w:rsid w:val="00AD74B2"/>
    <w:rsid w:val="00AE07AF"/>
    <w:rsid w:val="00AE1180"/>
    <w:rsid w:val="00AE242C"/>
    <w:rsid w:val="00AE747E"/>
    <w:rsid w:val="00AF1E38"/>
    <w:rsid w:val="00AF3779"/>
    <w:rsid w:val="00AF4BC9"/>
    <w:rsid w:val="00AF51BB"/>
    <w:rsid w:val="00B0195F"/>
    <w:rsid w:val="00B04CFA"/>
    <w:rsid w:val="00B0544A"/>
    <w:rsid w:val="00B07280"/>
    <w:rsid w:val="00B2049E"/>
    <w:rsid w:val="00B22BDB"/>
    <w:rsid w:val="00B268F4"/>
    <w:rsid w:val="00B3534F"/>
    <w:rsid w:val="00B435C4"/>
    <w:rsid w:val="00B55506"/>
    <w:rsid w:val="00B611FF"/>
    <w:rsid w:val="00B75C5C"/>
    <w:rsid w:val="00B80F5B"/>
    <w:rsid w:val="00B828EA"/>
    <w:rsid w:val="00B82F61"/>
    <w:rsid w:val="00B90B0A"/>
    <w:rsid w:val="00BA2E02"/>
    <w:rsid w:val="00BA35DA"/>
    <w:rsid w:val="00BC6496"/>
    <w:rsid w:val="00BD3B48"/>
    <w:rsid w:val="00BD7D56"/>
    <w:rsid w:val="00BE6505"/>
    <w:rsid w:val="00C01BDB"/>
    <w:rsid w:val="00C07950"/>
    <w:rsid w:val="00C106F2"/>
    <w:rsid w:val="00C241C8"/>
    <w:rsid w:val="00C26201"/>
    <w:rsid w:val="00C308DF"/>
    <w:rsid w:val="00C317D4"/>
    <w:rsid w:val="00C355CA"/>
    <w:rsid w:val="00C41F46"/>
    <w:rsid w:val="00C4248F"/>
    <w:rsid w:val="00C4539D"/>
    <w:rsid w:val="00C536BC"/>
    <w:rsid w:val="00C55994"/>
    <w:rsid w:val="00C568BA"/>
    <w:rsid w:val="00C60519"/>
    <w:rsid w:val="00C61146"/>
    <w:rsid w:val="00C6686A"/>
    <w:rsid w:val="00C93422"/>
    <w:rsid w:val="00C934F4"/>
    <w:rsid w:val="00C94478"/>
    <w:rsid w:val="00C958B9"/>
    <w:rsid w:val="00CC3500"/>
    <w:rsid w:val="00CD1F40"/>
    <w:rsid w:val="00CD4931"/>
    <w:rsid w:val="00CD55E8"/>
    <w:rsid w:val="00CE43F2"/>
    <w:rsid w:val="00D00704"/>
    <w:rsid w:val="00D00CB6"/>
    <w:rsid w:val="00D05062"/>
    <w:rsid w:val="00D06BD6"/>
    <w:rsid w:val="00D1733F"/>
    <w:rsid w:val="00D37824"/>
    <w:rsid w:val="00D403F6"/>
    <w:rsid w:val="00D55D82"/>
    <w:rsid w:val="00D56429"/>
    <w:rsid w:val="00D62FCB"/>
    <w:rsid w:val="00D72E43"/>
    <w:rsid w:val="00D820B8"/>
    <w:rsid w:val="00D83BB4"/>
    <w:rsid w:val="00DA32BD"/>
    <w:rsid w:val="00DA3E2B"/>
    <w:rsid w:val="00DB644B"/>
    <w:rsid w:val="00DC54A9"/>
    <w:rsid w:val="00DD1C0B"/>
    <w:rsid w:val="00DD2041"/>
    <w:rsid w:val="00DE053C"/>
    <w:rsid w:val="00DE0BF6"/>
    <w:rsid w:val="00DE2BFF"/>
    <w:rsid w:val="00DE390C"/>
    <w:rsid w:val="00DE44C0"/>
    <w:rsid w:val="00DE5527"/>
    <w:rsid w:val="00E14210"/>
    <w:rsid w:val="00E40F30"/>
    <w:rsid w:val="00E70420"/>
    <w:rsid w:val="00E84187"/>
    <w:rsid w:val="00E856CB"/>
    <w:rsid w:val="00E858BE"/>
    <w:rsid w:val="00E9164D"/>
    <w:rsid w:val="00E948B8"/>
    <w:rsid w:val="00E9687D"/>
    <w:rsid w:val="00E977A2"/>
    <w:rsid w:val="00EB6B19"/>
    <w:rsid w:val="00EC2BD2"/>
    <w:rsid w:val="00ED4299"/>
    <w:rsid w:val="00ED4612"/>
    <w:rsid w:val="00ED6756"/>
    <w:rsid w:val="00EF549D"/>
    <w:rsid w:val="00F175EE"/>
    <w:rsid w:val="00F209D5"/>
    <w:rsid w:val="00F25A2F"/>
    <w:rsid w:val="00F26086"/>
    <w:rsid w:val="00F26A36"/>
    <w:rsid w:val="00F35983"/>
    <w:rsid w:val="00F40628"/>
    <w:rsid w:val="00F4544D"/>
    <w:rsid w:val="00F51488"/>
    <w:rsid w:val="00F62B02"/>
    <w:rsid w:val="00F62DA6"/>
    <w:rsid w:val="00F671C4"/>
    <w:rsid w:val="00F7513A"/>
    <w:rsid w:val="00F7708F"/>
    <w:rsid w:val="00F877CC"/>
    <w:rsid w:val="00FA302B"/>
    <w:rsid w:val="00FB0AA0"/>
    <w:rsid w:val="00FB2DBE"/>
    <w:rsid w:val="00FC34DE"/>
    <w:rsid w:val="00FC4AFC"/>
    <w:rsid w:val="00FC705A"/>
    <w:rsid w:val="00FD386C"/>
    <w:rsid w:val="00FD7479"/>
    <w:rsid w:val="00FD7807"/>
    <w:rsid w:val="00FE785C"/>
    <w:rsid w:val="00FF405E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86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table" w:customStyle="1" w:styleId="11">
    <w:name w:val="Сетка таблицы11"/>
    <w:basedOn w:val="a1"/>
    <w:next w:val="af3"/>
    <w:uiPriority w:val="59"/>
    <w:rsid w:val="00570D7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qFormat/>
    <w:rsid w:val="00F26A36"/>
    <w:rPr>
      <w:rFonts w:ascii="Calibri" w:eastAsia="Calibri" w:hAnsi="Calibri" w:cs="Times New Roman"/>
      <w:sz w:val="22"/>
      <w:szCs w:val="22"/>
    </w:rPr>
  </w:style>
  <w:style w:type="table" w:customStyle="1" w:styleId="12">
    <w:name w:val="Сетка таблицы12"/>
    <w:basedOn w:val="a1"/>
    <w:next w:val="af3"/>
    <w:uiPriority w:val="59"/>
    <w:rsid w:val="006C704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 Знак1"/>
    <w:uiPriority w:val="99"/>
    <w:locked/>
    <w:rsid w:val="006411E3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f5">
    <w:name w:val="Основной текст + Полужирный"/>
    <w:uiPriority w:val="99"/>
    <w:rsid w:val="006411E3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Bodytext2">
    <w:name w:val="Body text (2)_"/>
    <w:link w:val="Bodytext20"/>
    <w:rsid w:val="00C6686A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6686A"/>
    <w:pPr>
      <w:keepLines w:val="0"/>
      <w:widowControl w:val="0"/>
      <w:shd w:val="clear" w:color="auto" w:fill="FFFFFF"/>
      <w:spacing w:line="182" w:lineRule="exact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87B4C-F5EF-4B4D-9273-DEC80C83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4</cp:revision>
  <cp:lastPrinted>2025-04-09T05:15:00Z</cp:lastPrinted>
  <dcterms:created xsi:type="dcterms:W3CDTF">2026-08-17T07:19:00Z</dcterms:created>
  <dcterms:modified xsi:type="dcterms:W3CDTF">2026-08-17T07:24:00Z</dcterms:modified>
</cp:coreProperties>
</file>