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CD7" w:rsidRPr="00473CD7" w:rsidRDefault="00473CD7" w:rsidP="00473CD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473CD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ротокол</w:t>
      </w:r>
      <w:r w:rsidRPr="00473C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16981-33</w:t>
      </w:r>
      <w:r w:rsidR="00C134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473C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-3</w:t>
      </w:r>
      <w:bookmarkStart w:id="0" w:name="_GoBack"/>
      <w:bookmarkEnd w:id="0"/>
    </w:p>
    <w:p w:rsidR="00473CD7" w:rsidRPr="00473CD7" w:rsidRDefault="00473CD7" w:rsidP="00473CD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подведению итогов закупки на право заключения договора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473C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Оказание услуг по поставке и монтажу автоматических противопожарных секционных ворот для разделения двух ремонтных зон на пожарные отсеки в производственном корпусе ремонтной зоне автотранспортного цеха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473CD7" w:rsidRPr="00473CD7" w:rsidRDefault="00473CD7" w:rsidP="00473CD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6"/>
        <w:gridCol w:w="7259"/>
      </w:tblGrid>
      <w:tr w:rsidR="00473CD7" w:rsidRPr="00473CD7" w:rsidTr="00473CD7">
        <w:tc>
          <w:tcPr>
            <w:tcW w:w="2776" w:type="dxa"/>
            <w:hideMark/>
          </w:tcPr>
          <w:p w:rsidR="00473CD7" w:rsidRPr="00473CD7" w:rsidRDefault="00473CD7" w:rsidP="00473CD7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</w:t>
            </w:r>
            <w:r w:rsidRPr="00473C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Курчатов</w:t>
            </w:r>
          </w:p>
        </w:tc>
        <w:tc>
          <w:tcPr>
            <w:tcW w:w="7259" w:type="dxa"/>
            <w:hideMark/>
          </w:tcPr>
          <w:p w:rsidR="00473CD7" w:rsidRPr="00473CD7" w:rsidRDefault="00473CD7" w:rsidP="00473CD7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73C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«15» сентября 2021 г.</w:t>
            </w:r>
          </w:p>
        </w:tc>
      </w:tr>
    </w:tbl>
    <w:p w:rsidR="00473CD7" w:rsidRPr="00473CD7" w:rsidRDefault="00473CD7" w:rsidP="00473CD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73CD7" w:rsidRPr="00473CD7" w:rsidRDefault="00473CD7" w:rsidP="00473CD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473C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73CD7" w:rsidRPr="00473CD7" w:rsidRDefault="00473CD7" w:rsidP="00473C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 ограниченной ответственностью "Курская АЭС-Сервис".</w:t>
      </w:r>
    </w:p>
    <w:p w:rsidR="00473CD7" w:rsidRPr="00473CD7" w:rsidRDefault="00473CD7" w:rsidP="00473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ООО "Курская АЭС-Сервис".</w:t>
      </w:r>
    </w:p>
    <w:p w:rsidR="00473CD7" w:rsidRPr="00473CD7" w:rsidRDefault="00473CD7" w:rsidP="00473C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473CD7" w:rsidRPr="00473CD7" w:rsidRDefault="00473CD7" w:rsidP="00473C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закупки: право заключения договора на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поставке и монтажу автоматических противопожарных секционных ворот для разделения двух ремонтных зон на пожарные отсеки в производственном корпусе ремонтной зоне автотранспортного цеха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3CD7" w:rsidRPr="00473CD7" w:rsidRDefault="00473CD7" w:rsidP="00473C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работ: все необходимые сведения приведены в Томе 2 извещении о проведении запроса предложений (закупочной документации)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3CD7" w:rsidRPr="00473CD7" w:rsidRDefault="00473CD7" w:rsidP="00473C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работ: 16.11.2021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3CD7" w:rsidRPr="00473CD7" w:rsidRDefault="00473CD7" w:rsidP="00473C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385 833 (Триста восемьдесят пять тысяч восемьсот тридцать три) рубля 34 копейки, </w:t>
      </w:r>
      <w:r w:rsidR="00C1342F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НДС. </w:t>
      </w:r>
    </w:p>
    <w:p w:rsidR="00473CD7" w:rsidRPr="00473CD7" w:rsidRDefault="00473CD7" w:rsidP="00473CD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закупки (закупочная </w:t>
      </w:r>
      <w:r w:rsidRPr="00473C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документация) опубликовано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«03» сентября 2021 года на официальном государственном сайте </w:t>
      </w:r>
      <w:hyperlink r:id="rId7" w:history="1"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gov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473CD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32110613236, на официальном сайте по закупкам атомной отрасли </w:t>
      </w:r>
      <w:hyperlink r:id="rId8" w:history="1"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rosatom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73CD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473CD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210903/1627/244, на ЭТП АКЦИОНЕРНОЕ ОБЩЕСТВО «ЭЛЕКТРОННЫЕ ТОРГОВЫЕ СИСТЕМЫ», закупка № 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32110613236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3CD7" w:rsidRPr="00473CD7" w:rsidRDefault="00473CD7" w:rsidP="00473CD7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08:00 (время московское) «15» сентября 2021 года, по 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г.Курчатов, ул.Молодежная, д.4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73CD7" w:rsidRPr="002352A7" w:rsidRDefault="00473CD7" w:rsidP="00473CD7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352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1"/>
        <w:gridCol w:w="7828"/>
      </w:tblGrid>
      <w:tr w:rsidR="00473CD7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общественному питанию 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общим вопросам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юридического отдела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Секретарь с правом голоса</w:t>
            </w:r>
          </w:p>
        </w:tc>
      </w:tr>
      <w:tr w:rsidR="00473CD7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D81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группы организации закупок ООЗиМТО</w:t>
            </w:r>
          </w:p>
        </w:tc>
      </w:tr>
    </w:tbl>
    <w:p w:rsidR="00473CD7" w:rsidRDefault="00473CD7" w:rsidP="00473CD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73CD7" w:rsidRDefault="00473CD7" w:rsidP="00473CD7">
      <w:pPr>
        <w:keepLines/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Заседание проводится в присутствии 6 из 7 членов закупочной комиссии.</w:t>
      </w:r>
    </w:p>
    <w:p w:rsidR="00473CD7" w:rsidRDefault="00473CD7" w:rsidP="00473CD7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  <w:t>Кворум имеется.</w:t>
      </w:r>
    </w:p>
    <w:p w:rsidR="00473CD7" w:rsidRPr="00473CD7" w:rsidRDefault="00473CD7" w:rsidP="00473CD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3CD7" w:rsidRPr="00473CD7" w:rsidRDefault="00473CD7" w:rsidP="00473CD7">
      <w:pPr>
        <w:keepLines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 w:rsidRPr="00473C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11:00 (время московское)  «13» сентября 2021 года </w:t>
      </w:r>
    </w:p>
    <w:p w:rsidR="00473CD7" w:rsidRPr="00473CD7" w:rsidRDefault="00473CD7" w:rsidP="00473CD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Количество поданных на ЭТП  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«ЭЛЕКТРОННЫЕ ТОРГОВЫЕ СИСТЕМЫ»</w:t>
      </w:r>
      <w:hyperlink r:id="rId9" w:history="1">
        <w:r w:rsidRPr="00473CD7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473CD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:1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(одна).</w:t>
      </w:r>
    </w:p>
    <w:p w:rsidR="00473CD7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3CD7" w:rsidRPr="00473CD7" w:rsidRDefault="00473CD7" w:rsidP="00473CD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473CD7" w:rsidRPr="00473CD7" w:rsidTr="007104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473CD7" w:rsidRPr="00473CD7" w:rsidTr="007104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32110613236-1-1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«10» сентября 2021 года 13:52 (время московское)</w:t>
            </w:r>
          </w:p>
        </w:tc>
      </w:tr>
    </w:tbl>
    <w:p w:rsidR="00473CD7" w:rsidRPr="00473CD7" w:rsidRDefault="00473CD7" w:rsidP="00473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3CD7" w:rsidRPr="00473CD7" w:rsidRDefault="00473CD7" w:rsidP="00473CD7">
      <w:pPr>
        <w:widowControl w:val="0"/>
        <w:spacing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Согласно протоколу заседания закупочной комиссии по рассмотрению первых частей заявок от «14» сентября 2021 №</w:t>
      </w:r>
      <w:r w:rsidRPr="00473C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16981-333-1 закупочной комиссией были приняты следующие решения: </w:t>
      </w:r>
    </w:p>
    <w:p w:rsidR="00473CD7" w:rsidRPr="00473CD7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73CD7" w:rsidRPr="00473CD7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2.1.1. 32110613236-1-1 </w:t>
      </w:r>
      <w:r w:rsidRPr="00473C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473CD7" w:rsidRPr="00473CD7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Согласно протоколу заседания закупочной комиссии по рассмотрению вторых частей заявок от «14» сентября 2021 №</w:t>
      </w:r>
      <w:r w:rsidRPr="00473CD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16981-333-2 закупочной комиссией были приняты следующие решения:</w:t>
      </w:r>
    </w:p>
    <w:p w:rsidR="00473CD7" w:rsidRPr="00473CD7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Признать соответствующими требованиям закупочной документации заявки следующих участников</w:t>
      </w:r>
    </w:p>
    <w:p w:rsidR="00473CD7" w:rsidRPr="00473CD7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Участник 1 (32110613236-1-1) Общество с ограниченной ответственностью "Все для ворот"</w:t>
      </w:r>
      <w:r w:rsidR="00C134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73CD7" w:rsidRPr="00473CD7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5"/>
        <w:gridCol w:w="2694"/>
        <w:gridCol w:w="2435"/>
        <w:gridCol w:w="2305"/>
      </w:tblGrid>
      <w:tr w:rsidR="00473CD7" w:rsidRPr="00473CD7" w:rsidTr="00C1342F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участника закупки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473CD7" w:rsidRPr="00473CD7" w:rsidTr="00C1342F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32110613236-1-1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"Все для ворот" </w:t>
            </w: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4632249173 </w:t>
            </w: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Адрес: 305007, Российская Федерация, Курская обл., Курск г, Ольшанского 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7А, оф. 1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377 </w:t>
            </w:r>
          </w:p>
          <w:p w:rsidR="00C1342F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(Триста восемьдесят четыре тысячи триста семьдесят семь) рублей 99 копеек, </w:t>
            </w:r>
          </w:p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«15» сентября 2021 года 09:34 (время московское)</w:t>
            </w:r>
          </w:p>
        </w:tc>
      </w:tr>
    </w:tbl>
    <w:p w:rsidR="00473CD7" w:rsidRPr="00473CD7" w:rsidRDefault="00473CD7" w:rsidP="00473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73CD7" w:rsidRPr="00473CD7" w:rsidRDefault="00473CD7" w:rsidP="00C134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="00C13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767"/>
        <w:gridCol w:w="2781"/>
        <w:gridCol w:w="2743"/>
      </w:tblGrid>
      <w:tr w:rsidR="00473CD7" w:rsidRPr="00473CD7" w:rsidTr="007104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ценовом предложении участника закупки</w:t>
            </w:r>
          </w:p>
        </w:tc>
      </w:tr>
      <w:tr w:rsidR="00473CD7" w:rsidRPr="00473CD7" w:rsidTr="007104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32110613236-1-1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D7" w:rsidRPr="00473CD7" w:rsidRDefault="00473CD7" w:rsidP="00C13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"Все для ворот" </w:t>
            </w: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ИНН: 463224</w:t>
            </w:r>
            <w:r w:rsidR="00C13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</w:t>
            </w:r>
            <w:r w:rsidR="00C134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377 </w:t>
            </w:r>
          </w:p>
          <w:p w:rsidR="00C1342F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(Триста восемьдесят четыре тысячи триста семьдесят семь) рублей 99 копеек, </w:t>
            </w:r>
          </w:p>
          <w:p w:rsidR="00473CD7" w:rsidRPr="00473CD7" w:rsidRDefault="00473CD7" w:rsidP="00473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3C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включая НДС</w:t>
            </w:r>
          </w:p>
        </w:tc>
      </w:tr>
    </w:tbl>
    <w:p w:rsidR="00C1342F" w:rsidRDefault="00C1342F" w:rsidP="00C134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1342F" w:rsidRDefault="00C1342F" w:rsidP="00C134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«за» - 6 голоса/-ов: Шевелев Р.В., Киреева Г.А., Юнкина Н.И., Шестопалова А.А., Лосев А.В., Клесова Л.М.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«против» - 0 голоса/-ов;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«воздержался» - 0 голоса/-ов. </w:t>
      </w:r>
    </w:p>
    <w:p w:rsidR="00C1342F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7. По результатам оценки и сопоставления заявок на участие в закупке закупочной ком</w:t>
      </w:r>
      <w:r w:rsidR="00C13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иссией принято решение признать </w:t>
      </w:r>
      <w:r w:rsidR="00C1342F" w:rsidRPr="00ED4BEF">
        <w:rPr>
          <w:rFonts w:ascii="Times New Roman" w:hAnsi="Times New Roman"/>
          <w:sz w:val="24"/>
          <w:szCs w:val="24"/>
        </w:rPr>
        <w:t>соответствующими требованиям закупочной документации следующих участников процедуры закупки и его заявки в целом</w:t>
      </w:r>
      <w:r w:rsidR="00C134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73CD7" w:rsidRPr="00473CD7" w:rsidRDefault="00473CD7" w:rsidP="00473C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3CD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 "Все для ворот" с ценовым предложением: 384 377 (Триста восемьдесят четыре тысячи триста семьдесят семь) рублей 99 копеек, включая НДС</w:t>
      </w:r>
    </w:p>
    <w:p w:rsidR="00C1342F" w:rsidRDefault="00C1342F" w:rsidP="00C1342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«за» - 6 голоса/-ов: Шевелев Р.В., Киреева Г.А., Юнкина Н.И., Шестопалова А.А., Лосев А.В., Клесова Л.М.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«против» - 0 голоса/-ов;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«воздержался» - 0 голоса/-ов. </w:t>
      </w:r>
    </w:p>
    <w:p w:rsidR="00473CD7" w:rsidRPr="00473CD7" w:rsidRDefault="00473CD7" w:rsidP="00473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342F" w:rsidRDefault="00C1342F" w:rsidP="00C1342F">
      <w:pPr>
        <w:widowControl w:val="0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 заключения договора провести преддоговорные переговоры.</w:t>
      </w:r>
    </w:p>
    <w:p w:rsidR="00C1342F" w:rsidRDefault="00C1342F" w:rsidP="00C1342F">
      <w:pPr>
        <w:widowControl w:val="0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 </w:t>
      </w:r>
    </w:p>
    <w:p w:rsidR="00C1342F" w:rsidRDefault="00C1342F" w:rsidP="00C1342F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Закупочная комиссия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:rsidR="00C1342F" w:rsidRDefault="00C1342F" w:rsidP="00C1342F">
      <w:pPr>
        <w:spacing w:after="0"/>
        <w:ind w:firstLine="567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C1342F" w:rsidRDefault="00C1342F" w:rsidP="00C1342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C1342F" w:rsidRDefault="00C1342F" w:rsidP="00C1342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C1342F" w:rsidRDefault="00C1342F" w:rsidP="00C1342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C1342F" w:rsidRDefault="00C1342F" w:rsidP="00C1342F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C1342F" w:rsidRDefault="00C1342F" w:rsidP="00C1342F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C1342F" w:rsidRDefault="00C1342F" w:rsidP="00C1342F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C1342F" w:rsidRDefault="00C1342F" w:rsidP="00C1342F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не проводить переговоров с участниками закупки, кроме случаев, прямо предусмотренных условиями проведения закупки.</w:t>
      </w:r>
    </w:p>
    <w:p w:rsidR="00C1342F" w:rsidRDefault="00C1342F" w:rsidP="00C1342F">
      <w:pPr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6170"/>
        <w:gridCol w:w="1805"/>
      </w:tblGrid>
      <w:tr w:rsidR="00C1342F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1342F" w:rsidTr="00D815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1342F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42F" w:rsidTr="00D815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1342F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42F" w:rsidTr="00D815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1342F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42F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Юнкина Н.И.</w:t>
            </w:r>
          </w:p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42F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Лосев А.В.</w:t>
            </w:r>
          </w:p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42F" w:rsidTr="00D815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 с правом голосам</w:t>
            </w:r>
          </w:p>
        </w:tc>
      </w:tr>
      <w:tr w:rsidR="00C1342F" w:rsidTr="00D815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Клесова Л.М.</w:t>
            </w:r>
          </w:p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организации закупок</w:t>
            </w:r>
          </w:p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342F" w:rsidRDefault="00C1342F" w:rsidP="00D815E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342F" w:rsidRDefault="00C1342F" w:rsidP="00C1342F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1342F" w:rsidRDefault="00C1342F" w:rsidP="00C1342F">
      <w:pPr>
        <w:spacing w:after="0" w:line="240" w:lineRule="auto"/>
      </w:pPr>
    </w:p>
    <w:p w:rsidR="00C1342F" w:rsidRDefault="00C1342F" w:rsidP="00C1342F">
      <w:pPr>
        <w:spacing w:after="0" w:line="240" w:lineRule="auto"/>
      </w:pPr>
    </w:p>
    <w:p w:rsidR="00473CD7" w:rsidRDefault="00473CD7"/>
    <w:p w:rsidR="00473CD7" w:rsidRPr="00473CD7" w:rsidRDefault="00473CD7" w:rsidP="00473CD7"/>
    <w:p w:rsidR="00473CD7" w:rsidRPr="00473CD7" w:rsidRDefault="00473CD7" w:rsidP="00473CD7"/>
    <w:p w:rsidR="00473CD7" w:rsidRPr="00473CD7" w:rsidRDefault="00473CD7" w:rsidP="00473CD7"/>
    <w:p w:rsidR="00473CD7" w:rsidRPr="00473CD7" w:rsidRDefault="00473CD7" w:rsidP="00473CD7"/>
    <w:sectPr w:rsidR="00473CD7" w:rsidRPr="00473CD7" w:rsidSect="00D815ED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CD7" w:rsidRDefault="00473CD7" w:rsidP="00473CD7">
      <w:pPr>
        <w:spacing w:after="0" w:line="240" w:lineRule="auto"/>
      </w:pPr>
      <w:r>
        <w:separator/>
      </w:r>
    </w:p>
  </w:endnote>
  <w:endnote w:type="continuationSeparator" w:id="0">
    <w:p w:rsidR="00473CD7" w:rsidRDefault="00473CD7" w:rsidP="0047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CD7" w:rsidRDefault="00473CD7" w:rsidP="00473CD7">
      <w:pPr>
        <w:spacing w:after="0" w:line="240" w:lineRule="auto"/>
      </w:pPr>
      <w:r>
        <w:separator/>
      </w:r>
    </w:p>
  </w:footnote>
  <w:footnote w:type="continuationSeparator" w:id="0">
    <w:p w:rsidR="00473CD7" w:rsidRDefault="00473CD7" w:rsidP="0047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5C4"/>
    <w:rsid w:val="00473CD7"/>
    <w:rsid w:val="00C1342F"/>
    <w:rsid w:val="00C205C4"/>
    <w:rsid w:val="00D5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27E5F"/>
  <w15:chartTrackingRefBased/>
  <w15:docId w15:val="{6F4BAB3A-FBFD-4AD3-93B5-B301AB06B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3CD7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73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73CD7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473CD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73CD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73CD7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473CD7"/>
    <w:rPr>
      <w:rFonts w:ascii="Calibri" w:eastAsia="Times New Roman" w:hAnsi="Calibri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473CD7"/>
    <w:pPr>
      <w:spacing w:after="0" w:line="240" w:lineRule="auto"/>
      <w:ind w:left="720"/>
    </w:pPr>
    <w:rPr>
      <w:rFonts w:ascii="Calibri" w:eastAsia="Times New Roman" w:hAnsi="Calibri"/>
      <w:lang w:val="x-none" w:eastAsia="ru-RU"/>
    </w:rPr>
  </w:style>
  <w:style w:type="paragraph" w:styleId="ab">
    <w:name w:val="header"/>
    <w:basedOn w:val="a"/>
    <w:link w:val="ac"/>
    <w:uiPriority w:val="99"/>
    <w:unhideWhenUsed/>
    <w:rsid w:val="00473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73CD7"/>
  </w:style>
  <w:style w:type="paragraph" w:styleId="ad">
    <w:name w:val="Balloon Text"/>
    <w:basedOn w:val="a"/>
    <w:link w:val="ae"/>
    <w:uiPriority w:val="99"/>
    <w:semiHidden/>
    <w:unhideWhenUsed/>
    <w:rsid w:val="00C13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134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Ходукина Елена</dc:creator>
  <cp:keywords/>
  <dc:description/>
  <cp:lastModifiedBy>Ходукина Елена</cp:lastModifiedBy>
  <cp:revision>2</cp:revision>
  <cp:lastPrinted>2021-09-15T07:18:00Z</cp:lastPrinted>
  <dcterms:created xsi:type="dcterms:W3CDTF">2021-09-15T07:01:00Z</dcterms:created>
  <dcterms:modified xsi:type="dcterms:W3CDTF">2021-09-15T07:19:00Z</dcterms:modified>
</cp:coreProperties>
</file>