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AAA" w:rsidRDefault="00EF575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</w:t>
      </w:r>
      <w:r w:rsidR="00551FB6">
        <w:rPr>
          <w:rFonts w:ascii="Times New Roman" w:hAnsi="Times New Roman"/>
          <w:b/>
          <w:bC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551FB6">
        <w:rPr>
          <w:rFonts w:ascii="Times New Roman" w:hAnsi="Times New Roman"/>
          <w:b/>
          <w:bCs/>
          <w:sz w:val="28"/>
          <w:szCs w:val="28"/>
        </w:rPr>
        <w:t xml:space="preserve"> № 32110724787-04</w:t>
      </w:r>
    </w:p>
    <w:p w:rsidR="001A7AAA" w:rsidRDefault="00551FB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Оказание услуг по автотранспортному обслуживанию</w:t>
      </w:r>
    </w:p>
    <w:p w:rsidR="001A7AAA" w:rsidRDefault="001A7A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A7AAA" w:rsidRDefault="001A7A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6237"/>
      </w:tblGrid>
      <w:tr w:rsidR="001A7AAA">
        <w:tc>
          <w:tcPr>
            <w:tcW w:w="3936" w:type="dxa"/>
            <w:hideMark/>
          </w:tcPr>
          <w:p w:rsidR="001A7AAA" w:rsidRDefault="00551FB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237" w:type="dxa"/>
            <w:hideMark/>
          </w:tcPr>
          <w:p w:rsidR="001A7AAA" w:rsidRDefault="00551FB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«10» ноября 2021 г.</w:t>
            </w:r>
          </w:p>
        </w:tc>
      </w:tr>
    </w:tbl>
    <w:p w:rsidR="001A7AAA" w:rsidRDefault="001A7A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BF1AF2" w:rsidRDefault="00BF1AF2" w:rsidP="00BF1AF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BF1AF2" w:rsidRDefault="00BF1AF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A7AAA" w:rsidRDefault="00551F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A7AAA" w:rsidRDefault="00551FB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BF1AF2">
        <w:rPr>
          <w:rFonts w:ascii="Times New Roman" w:hAnsi="Times New Roman"/>
          <w:sz w:val="28"/>
          <w:szCs w:val="28"/>
        </w:rPr>
        <w:t>«НоваВинд»</w:t>
      </w:r>
      <w:r>
        <w:rPr>
          <w:rFonts w:ascii="Times New Roman" w:hAnsi="Times New Roman"/>
          <w:sz w:val="28"/>
          <w:szCs w:val="28"/>
        </w:rPr>
        <w:t>.</w:t>
      </w:r>
    </w:p>
    <w:p w:rsidR="001A7AAA" w:rsidRDefault="00551F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BF1AF2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1A7AAA" w:rsidRDefault="00BF1AF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</w:t>
      </w:r>
      <w:r w:rsidR="00551FB6">
        <w:rPr>
          <w:rFonts w:ascii="Times New Roman" w:hAnsi="Times New Roman"/>
          <w:sz w:val="28"/>
          <w:szCs w:val="28"/>
        </w:rPr>
        <w:t>апрос п</w:t>
      </w:r>
      <w:r>
        <w:rPr>
          <w:rFonts w:ascii="Times New Roman" w:hAnsi="Times New Roman"/>
          <w:sz w:val="28"/>
          <w:szCs w:val="28"/>
        </w:rPr>
        <w:t>редложений в электронной форме</w:t>
      </w:r>
      <w:r w:rsidR="00551FB6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1A7AAA" w:rsidRDefault="00BF1AF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51FB6">
        <w:rPr>
          <w:rFonts w:ascii="Times New Roman" w:eastAsiaTheme="minorHAnsi" w:hAnsi="Times New Roman"/>
          <w:sz w:val="28"/>
          <w:szCs w:val="28"/>
        </w:rPr>
        <w:t>Оказание услуг по</w:t>
      </w:r>
      <w:r>
        <w:rPr>
          <w:rFonts w:ascii="Times New Roman" w:eastAsiaTheme="minorHAnsi" w:hAnsi="Times New Roman"/>
          <w:sz w:val="28"/>
          <w:szCs w:val="28"/>
        </w:rPr>
        <w:t xml:space="preserve"> автотранспортному обслуживанию.</w:t>
      </w:r>
    </w:p>
    <w:p w:rsidR="00BF1AF2" w:rsidRDefault="00551FB6" w:rsidP="00BF1AF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BF1AF2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1A7AAA" w:rsidRDefault="00551F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BF1AF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BF1AF2" w:rsidRDefault="00551F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6 408 000 (Шесть миллионов четыреста восемь тысяч) рублей 00 копеек, с </w:t>
      </w:r>
      <w:r w:rsidR="00BF1AF2">
        <w:rPr>
          <w:rFonts w:ascii="Times New Roman" w:eastAsiaTheme="minorHAnsi" w:hAnsi="Times New Roman"/>
          <w:sz w:val="28"/>
          <w:szCs w:val="28"/>
        </w:rPr>
        <w:t>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1A7AAA" w:rsidRDefault="00551F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F1AF2" w:rsidRDefault="00BF1AF2" w:rsidP="00BF1AF2">
      <w:pPr>
        <w:keepLines w:val="0"/>
        <w:jc w:val="left"/>
        <w:divId w:val="208687852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tbl>
      <w:tblPr>
        <w:tblStyle w:val="af9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701"/>
        <w:gridCol w:w="992"/>
        <w:gridCol w:w="3402"/>
      </w:tblGrid>
      <w:tr w:rsidR="00BF1AF2" w:rsidRPr="00A16A33" w:rsidTr="00BF1AF2">
        <w:trPr>
          <w:divId w:val="2086878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Начальная (максимальная) цена единицы услуги в месяц, руб., с учетом всех налогов и сборов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Количество месяцев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Начальная (максимальная) цена единицы услуги за 12 месяцев, руб., с учетом всех налогов и сборов</w:t>
            </w:r>
          </w:p>
        </w:tc>
      </w:tr>
      <w:tr w:rsidR="00BF1AF2" w:rsidRPr="00A16A33" w:rsidTr="00BF1AF2">
        <w:trPr>
          <w:divId w:val="2086878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М076МС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BF1AF2" w:rsidRPr="00A16A33" w:rsidTr="00BF1AF2">
        <w:trPr>
          <w:divId w:val="2086878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С159ТХ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BF1AF2" w:rsidRPr="00A16A33" w:rsidTr="00BF1AF2">
        <w:trPr>
          <w:divId w:val="2086878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С243ТХ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BF1AF2" w:rsidRPr="00A16A33" w:rsidTr="00BF1AF2">
        <w:trPr>
          <w:divId w:val="2086878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С181ТХ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BF1AF2" w:rsidRPr="00A16A33" w:rsidTr="00BF1AF2">
        <w:trPr>
          <w:divId w:val="2086878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Е988НУ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F2" w:rsidRPr="00A16A33" w:rsidRDefault="00BF1AF2" w:rsidP="0090502B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</w:tbl>
    <w:p w:rsidR="001A7AAA" w:rsidRDefault="00551FB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«13» октября 2021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32110724787,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211013/40289/073,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32110724787.</w:t>
      </w:r>
    </w:p>
    <w:p w:rsidR="00BF1AF2" w:rsidRPr="00BF1AF2" w:rsidRDefault="00BF1AF2" w:rsidP="00BF1AF2">
      <w:pPr>
        <w:pStyle w:val="a5"/>
        <w:numPr>
          <w:ilvl w:val="0"/>
          <w:numId w:val="3"/>
        </w:numPr>
        <w:ind w:left="0" w:firstLine="0"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A16A33">
        <w:rPr>
          <w:color w:val="000000"/>
          <w:sz w:val="28"/>
          <w:szCs w:val="28"/>
          <w:lang w:eastAsia="ar-SA"/>
        </w:rPr>
        <w:t>Согласно результатам открытия доступа к первым частям заявок на участие в закупке «21» октября 2021 года</w:t>
      </w:r>
      <w:r>
        <w:rPr>
          <w:color w:val="000000"/>
          <w:sz w:val="28"/>
          <w:szCs w:val="28"/>
          <w:lang w:eastAsia="ar-SA"/>
        </w:rPr>
        <w:t xml:space="preserve"> на ЭТП</w:t>
      </w:r>
      <w:r w:rsidRPr="00A16A33">
        <w:rPr>
          <w:color w:val="000000"/>
          <w:sz w:val="28"/>
          <w:szCs w:val="28"/>
          <w:lang w:eastAsia="ar-SA"/>
        </w:rPr>
        <w:t xml:space="preserve"> АКЦИОНЕРНОЕ ОБЩЕСТВО «ЭЛЕКТРОННЫЕ ТОРГОВЫЕ СИСТЕМЫ»</w:t>
      </w:r>
      <w:r>
        <w:rPr>
          <w:color w:val="000000"/>
          <w:sz w:val="28"/>
          <w:szCs w:val="28"/>
          <w:lang w:eastAsia="ar-SA"/>
        </w:rPr>
        <w:t xml:space="preserve"> подано 5 (пять) заявок на участие в процедуре закупки: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02"/>
        <w:gridCol w:w="6885"/>
      </w:tblGrid>
      <w:tr w:rsidR="00BF1AF2" w:rsidTr="009050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F1AF2" w:rsidTr="009050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октября 2021 года 15:40 (время московское)</w:t>
            </w:r>
          </w:p>
        </w:tc>
      </w:tr>
      <w:tr w:rsidR="00BF1AF2" w:rsidTr="009050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октября 2021 года 12:50 (время московское)</w:t>
            </w:r>
          </w:p>
        </w:tc>
      </w:tr>
      <w:tr w:rsidR="00BF1AF2" w:rsidTr="009050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октября 2021 года 14:56 (время московское)</w:t>
            </w:r>
          </w:p>
        </w:tc>
      </w:tr>
      <w:tr w:rsidR="00BF1AF2" w:rsidTr="009050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октября 2021 года 17:47 (время московское)</w:t>
            </w:r>
          </w:p>
        </w:tc>
      </w:tr>
      <w:tr w:rsidR="00BF1AF2" w:rsidTr="009050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1AF2" w:rsidRDefault="00BF1AF2" w:rsidP="009050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«21» октября 2021 года 07:27 (время московское)</w:t>
            </w:r>
          </w:p>
        </w:tc>
      </w:tr>
    </w:tbl>
    <w:p w:rsidR="001A7AAA" w:rsidRPr="00BF1AF2" w:rsidRDefault="00BF1AF2" w:rsidP="00BF1AF2">
      <w:pPr>
        <w:pStyle w:val="a5"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BF1AF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551FB6" w:rsidRPr="00BF1AF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от «22» октября 2021 №</w:t>
      </w:r>
      <w:r w:rsidR="00551FB6"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551FB6" w:rsidRPr="00BF1AF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32110724787-01 закупочной комиссией были приняты следующие решения: </w:t>
      </w:r>
    </w:p>
    <w:p w:rsidR="00BF1AF2" w:rsidRPr="00317F85" w:rsidRDefault="00551FB6" w:rsidP="00BF1AF2">
      <w:pPr>
        <w:pStyle w:val="a5"/>
        <w:jc w:val="both"/>
        <w:rPr>
          <w:sz w:val="28"/>
          <w:szCs w:val="28"/>
        </w:rPr>
      </w:pPr>
      <w:r w:rsidRPr="00BF1AF2">
        <w:rPr>
          <w:color w:val="000000"/>
          <w:sz w:val="28"/>
          <w:szCs w:val="28"/>
          <w:lang w:eastAsia="ar-SA"/>
        </w:rPr>
        <w:t xml:space="preserve">2.1. </w:t>
      </w:r>
      <w:r w:rsidR="00BF1AF2">
        <w:rPr>
          <w:color w:val="000000"/>
          <w:sz w:val="28"/>
          <w:szCs w:val="28"/>
          <w:lang w:eastAsia="ar-SA"/>
        </w:rPr>
        <w:t>В</w:t>
      </w:r>
      <w:r w:rsidR="00BF1AF2" w:rsidRPr="00A16A33">
        <w:rPr>
          <w:color w:val="000000"/>
          <w:sz w:val="28"/>
          <w:szCs w:val="28"/>
          <w:lang w:eastAsia="ar-SA"/>
        </w:rPr>
        <w:t xml:space="preserve"> соответств</w:t>
      </w:r>
      <w:r w:rsidR="00BF1AF2">
        <w:rPr>
          <w:color w:val="000000"/>
          <w:sz w:val="28"/>
          <w:szCs w:val="28"/>
          <w:lang w:eastAsia="ar-SA"/>
        </w:rPr>
        <w:t>ии с пунктом 8.2</w:t>
      </w:r>
      <w:r w:rsidR="00BF1AF2" w:rsidRPr="00A16A33">
        <w:rPr>
          <w:color w:val="000000"/>
          <w:sz w:val="28"/>
          <w:szCs w:val="28"/>
          <w:lang w:eastAsia="ar-SA"/>
        </w:rPr>
        <w:t xml:space="preserve"> части 2 тома 1 закупочной документации принято решение направить запросы по уточнению первых частей заявок на участие в закупке, а именно</w:t>
      </w:r>
      <w:r w:rsidR="00BF1AF2" w:rsidRPr="00317F85">
        <w:rPr>
          <w:sz w:val="28"/>
          <w:szCs w:val="28"/>
        </w:rPr>
        <w:t>:</w:t>
      </w:r>
    </w:p>
    <w:p w:rsidR="00BF1AF2" w:rsidRPr="00317F85" w:rsidRDefault="00BF1AF2" w:rsidP="00BF1AF2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2.1.1. </w:t>
      </w:r>
      <w:r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32110724787-1-1</w:t>
      </w:r>
      <w:r>
        <w:rPr>
          <w:color w:val="000000"/>
          <w:sz w:val="28"/>
          <w:szCs w:val="28"/>
          <w:lang w:eastAsia="ar-SA"/>
        </w:rPr>
        <w:t xml:space="preserve"> запрос о разъяснении положений заявки в связи с наличием положений, допускающих неоднозначное толкование, и направление исправленных документов.</w:t>
      </w:r>
    </w:p>
    <w:p w:rsidR="00BF1AF2" w:rsidRPr="00317F85" w:rsidRDefault="00BF1AF2" w:rsidP="00BF1AF2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2.1.2. </w:t>
      </w:r>
      <w:r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32110724787-1-2</w:t>
      </w:r>
      <w:r>
        <w:rPr>
          <w:color w:val="000000"/>
          <w:sz w:val="28"/>
          <w:szCs w:val="28"/>
          <w:lang w:eastAsia="ar-SA"/>
        </w:rPr>
        <w:t xml:space="preserve"> запрос о разъяснении положений заявки в связи с наличием положений, допускающих неоднозначное толкование, и направление исправленных документов.</w:t>
      </w:r>
    </w:p>
    <w:p w:rsidR="00BF1AF2" w:rsidRPr="00317F85" w:rsidRDefault="00BF1AF2" w:rsidP="00BF1AF2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2.1.3. </w:t>
      </w:r>
      <w:r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32110724787-1-7</w:t>
      </w:r>
      <w:r>
        <w:rPr>
          <w:color w:val="000000"/>
          <w:sz w:val="28"/>
          <w:szCs w:val="28"/>
          <w:lang w:eastAsia="ar-SA"/>
        </w:rPr>
        <w:t xml:space="preserve"> </w:t>
      </w:r>
      <w:r w:rsidRPr="00A16A33">
        <w:rPr>
          <w:color w:val="000000"/>
          <w:sz w:val="28"/>
          <w:szCs w:val="28"/>
          <w:lang w:eastAsia="ar-SA"/>
        </w:rPr>
        <w:t>запрос о разъяснении положений заявки в</w:t>
      </w:r>
      <w:r>
        <w:rPr>
          <w:color w:val="000000"/>
          <w:sz w:val="28"/>
          <w:szCs w:val="28"/>
          <w:lang w:eastAsia="ar-SA"/>
        </w:rPr>
        <w:t xml:space="preserve"> связи с наличием разночтений и направление исправленных документов.</w:t>
      </w:r>
    </w:p>
    <w:p w:rsidR="00BF1AF2" w:rsidRPr="00317F85" w:rsidRDefault="00BF1AF2" w:rsidP="00BF1AF2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2.1.4. </w:t>
      </w:r>
      <w:r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32110724787-1-9</w:t>
      </w:r>
      <w:r>
        <w:rPr>
          <w:color w:val="000000"/>
          <w:sz w:val="28"/>
          <w:szCs w:val="28"/>
          <w:lang w:eastAsia="ar-SA"/>
        </w:rPr>
        <w:t xml:space="preserve"> запрос о разъяснении положений </w:t>
      </w:r>
      <w:r>
        <w:rPr>
          <w:color w:val="000000"/>
          <w:sz w:val="28"/>
          <w:szCs w:val="28"/>
          <w:lang w:eastAsia="ar-SA"/>
        </w:rPr>
        <w:lastRenderedPageBreak/>
        <w:t>заявки в связи с наличием положений, допускающих неоднозначное толкование, и направление исправленных документов.</w:t>
      </w:r>
    </w:p>
    <w:p w:rsidR="00BF1AF2" w:rsidRPr="00317F85" w:rsidRDefault="00BF1AF2" w:rsidP="00BF1AF2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>2.2. На рассмотрении закупочной комиссии находятся</w:t>
      </w:r>
      <w:r>
        <w:rPr>
          <w:sz w:val="28"/>
          <w:szCs w:val="28"/>
        </w:rPr>
        <w:t xml:space="preserve"> первые части заявок участников</w:t>
      </w:r>
      <w:r w:rsidRPr="00317F85">
        <w:rPr>
          <w:sz w:val="28"/>
          <w:szCs w:val="28"/>
        </w:rPr>
        <w:t>:</w:t>
      </w:r>
    </w:p>
    <w:p w:rsidR="00BF1AF2" w:rsidRPr="00317F85" w:rsidRDefault="00BF1AF2" w:rsidP="00BF1AF2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2.2.1. 32110724787-1-3 </w:t>
      </w:r>
      <w:r w:rsidRPr="00317F8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1A7AAA" w:rsidRPr="00BF1AF2" w:rsidRDefault="00551FB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BF1AF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 Согласно протоколу заседания закупочной комиссии по рассмотрению первых частей заявок от «28» октября 2021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BF1AF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32110724787-02 закупочной комиссией были приняты следующие решения: 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 xml:space="preserve">3.1.1. 32110724787-1-1 </w:t>
      </w:r>
      <w:r w:rsidRPr="00BF1AF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 xml:space="preserve">3.1.2. 32110724787-1-2 </w:t>
      </w:r>
      <w:r w:rsidRPr="00BF1AF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 xml:space="preserve">3.1.3. 32110724787-1-3 </w:t>
      </w:r>
      <w:r w:rsidRPr="00BF1AF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 xml:space="preserve">3.1.4. 32110724787-1-7 </w:t>
      </w:r>
      <w:r w:rsidRPr="00BF1AF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 xml:space="preserve">3.1.5. 32110724787-1-9 </w:t>
      </w:r>
      <w:r w:rsidRPr="00BF1AF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BF1AF2" w:rsidRDefault="00551FB6" w:rsidP="00BF1AF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>4. Согласно протоколу о направлении запросов при рассмотрении вторых частей заявок на участие в закупке от «02» ноября 2021 №</w:t>
      </w:r>
      <w:r>
        <w:rPr>
          <w:color w:val="000000"/>
          <w:sz w:val="28"/>
          <w:szCs w:val="28"/>
          <w:lang w:val="en-US" w:eastAsia="ar-SA"/>
        </w:rPr>
        <w:t> </w:t>
      </w:r>
      <w:r w:rsidRPr="00BF1AF2">
        <w:rPr>
          <w:color w:val="000000"/>
          <w:sz w:val="28"/>
          <w:szCs w:val="28"/>
          <w:lang w:eastAsia="ar-SA"/>
        </w:rPr>
        <w:t xml:space="preserve">32110724787-03 </w:t>
      </w:r>
      <w:r w:rsidR="00BF1AF2">
        <w:rPr>
          <w:color w:val="000000"/>
          <w:sz w:val="28"/>
          <w:szCs w:val="28"/>
          <w:lang w:eastAsia="ar-SA"/>
        </w:rPr>
        <w:t>з</w:t>
      </w:r>
      <w:r w:rsidR="00BF1AF2" w:rsidRPr="00F01163">
        <w:rPr>
          <w:color w:val="000000"/>
          <w:sz w:val="28"/>
          <w:szCs w:val="28"/>
          <w:lang w:eastAsia="ar-SA"/>
        </w:rPr>
        <w:t>акупочной комиссией</w:t>
      </w:r>
      <w:r w:rsidR="00BF1AF2">
        <w:rPr>
          <w:color w:val="000000"/>
          <w:sz w:val="28"/>
          <w:szCs w:val="28"/>
          <w:lang w:eastAsia="ar-SA"/>
        </w:rPr>
        <w:t xml:space="preserve"> были приняты следующие решения:</w:t>
      </w:r>
    </w:p>
    <w:p w:rsidR="001A7AAA" w:rsidRDefault="00BF1AF2" w:rsidP="00BF1AF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4.1. В</w:t>
      </w:r>
      <w:r w:rsidRPr="00F01163">
        <w:rPr>
          <w:color w:val="000000"/>
          <w:sz w:val="28"/>
          <w:szCs w:val="28"/>
          <w:lang w:eastAsia="ar-SA"/>
        </w:rPr>
        <w:t xml:space="preserve"> соответствии с пунктом</w:t>
      </w:r>
      <w:r>
        <w:rPr>
          <w:color w:val="000000"/>
          <w:sz w:val="28"/>
          <w:szCs w:val="28"/>
          <w:lang w:eastAsia="ar-SA"/>
        </w:rPr>
        <w:t xml:space="preserve"> 9.5 Ч</w:t>
      </w:r>
      <w:r w:rsidRPr="00F01163">
        <w:rPr>
          <w:color w:val="000000"/>
          <w:sz w:val="28"/>
          <w:szCs w:val="28"/>
          <w:lang w:eastAsia="ar-SA"/>
        </w:rPr>
        <w:t xml:space="preserve">асти 2 тома 1 закупочной документации </w:t>
      </w:r>
      <w:r>
        <w:rPr>
          <w:color w:val="000000"/>
          <w:sz w:val="28"/>
          <w:szCs w:val="28"/>
          <w:lang w:eastAsia="ar-SA"/>
        </w:rPr>
        <w:t xml:space="preserve">было </w:t>
      </w:r>
      <w:r w:rsidRPr="00F01163">
        <w:rPr>
          <w:color w:val="000000"/>
          <w:sz w:val="28"/>
          <w:szCs w:val="28"/>
          <w:lang w:eastAsia="ar-SA"/>
        </w:rPr>
        <w:t>принято решение направить запросы по уточнению вторых частей заявок на участие в закупке, а именно:</w:t>
      </w:r>
    </w:p>
    <w:p w:rsidR="00BF1AF2" w:rsidRDefault="00BF1AF2" w:rsidP="00BF1AF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4.1.1. направить участнику закупки </w:t>
      </w:r>
      <w:r>
        <w:rPr>
          <w:sz w:val="28"/>
          <w:szCs w:val="28"/>
        </w:rPr>
        <w:t>Общество</w:t>
      </w:r>
      <w:r w:rsidRPr="00012BC3">
        <w:rPr>
          <w:sz w:val="28"/>
          <w:szCs w:val="28"/>
        </w:rPr>
        <w:t xml:space="preserve"> с ограниченной ответственностью </w:t>
      </w:r>
      <w:r>
        <w:rPr>
          <w:sz w:val="28"/>
          <w:szCs w:val="28"/>
        </w:rPr>
        <w:t xml:space="preserve">«ОМЕГА СПОРТ», </w:t>
      </w:r>
      <w:r w:rsidRPr="00F01163">
        <w:rPr>
          <w:color w:val="000000"/>
          <w:sz w:val="28"/>
          <w:szCs w:val="28"/>
          <w:lang w:eastAsia="ar-SA"/>
        </w:rPr>
        <w:t>подавшему заявку со следующим уникальным идентификационным номером 32110724787-1-2</w:t>
      </w:r>
      <w:r>
        <w:rPr>
          <w:color w:val="000000"/>
          <w:sz w:val="28"/>
          <w:szCs w:val="28"/>
          <w:lang w:eastAsia="ar-SA"/>
        </w:rPr>
        <w:t xml:space="preserve"> </w:t>
      </w:r>
      <w:r w:rsidRPr="00F01163">
        <w:rPr>
          <w:color w:val="000000"/>
          <w:sz w:val="28"/>
          <w:szCs w:val="28"/>
          <w:lang w:eastAsia="ar-SA"/>
        </w:rPr>
        <w:t>запрос о предоставлении</w:t>
      </w:r>
      <w:r>
        <w:rPr>
          <w:color w:val="000000"/>
          <w:sz w:val="28"/>
          <w:szCs w:val="28"/>
          <w:lang w:eastAsia="ar-SA"/>
        </w:rPr>
        <w:t xml:space="preserve"> документов,</w:t>
      </w:r>
      <w:r w:rsidRPr="00F01163">
        <w:rPr>
          <w:color w:val="000000"/>
          <w:sz w:val="28"/>
          <w:szCs w:val="28"/>
          <w:lang w:eastAsia="ar-SA"/>
        </w:rPr>
        <w:t xml:space="preserve"> п</w:t>
      </w:r>
      <w:r>
        <w:rPr>
          <w:color w:val="000000"/>
          <w:sz w:val="28"/>
          <w:szCs w:val="28"/>
          <w:lang w:eastAsia="ar-SA"/>
        </w:rPr>
        <w:t>редставленных в нечитаемом виде.</w:t>
      </w:r>
    </w:p>
    <w:p w:rsidR="00BF1AF2" w:rsidRDefault="00BF1AF2" w:rsidP="00BF1AF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 xml:space="preserve">4.1.2. </w:t>
      </w:r>
      <w:r w:rsidRPr="00F01163">
        <w:rPr>
          <w:color w:val="000000"/>
          <w:sz w:val="28"/>
          <w:szCs w:val="28"/>
          <w:lang w:eastAsia="ar-SA"/>
        </w:rPr>
        <w:t>направить участнику закупки</w:t>
      </w:r>
      <w:r>
        <w:rPr>
          <w:color w:val="000000"/>
          <w:sz w:val="28"/>
          <w:szCs w:val="28"/>
          <w:lang w:eastAsia="ar-SA"/>
        </w:rPr>
        <w:t xml:space="preserve"> </w:t>
      </w:r>
      <w:r w:rsidRPr="00012BC3">
        <w:rPr>
          <w:sz w:val="28"/>
          <w:szCs w:val="28"/>
        </w:rPr>
        <w:t>Обществ</w:t>
      </w:r>
      <w:r>
        <w:rPr>
          <w:sz w:val="28"/>
          <w:szCs w:val="28"/>
        </w:rPr>
        <w:t>о</w:t>
      </w:r>
      <w:r w:rsidRPr="00012BC3">
        <w:rPr>
          <w:sz w:val="28"/>
          <w:szCs w:val="28"/>
        </w:rPr>
        <w:t xml:space="preserve"> с ограниченной ответственностью </w:t>
      </w:r>
      <w:r>
        <w:rPr>
          <w:sz w:val="28"/>
          <w:szCs w:val="28"/>
        </w:rPr>
        <w:t>«МЕГАЭКСПРЕСС»</w:t>
      </w:r>
      <w:r w:rsidRPr="00F01163">
        <w:rPr>
          <w:color w:val="000000"/>
          <w:sz w:val="28"/>
          <w:szCs w:val="28"/>
          <w:lang w:eastAsia="ar-SA"/>
        </w:rPr>
        <w:t>, подавшему заявку со следующим уникальным идентификационным номером 32110724787-1-1</w:t>
      </w:r>
      <w:r>
        <w:rPr>
          <w:color w:val="000000"/>
          <w:sz w:val="28"/>
          <w:szCs w:val="28"/>
          <w:lang w:eastAsia="ar-SA"/>
        </w:rPr>
        <w:t xml:space="preserve"> </w:t>
      </w:r>
      <w:r w:rsidRPr="00F01163">
        <w:rPr>
          <w:color w:val="000000"/>
          <w:sz w:val="28"/>
          <w:szCs w:val="28"/>
          <w:lang w:eastAsia="ar-SA"/>
        </w:rPr>
        <w:t>запрос о разъяснении положений заявки</w:t>
      </w:r>
      <w:r>
        <w:rPr>
          <w:color w:val="000000"/>
          <w:sz w:val="28"/>
          <w:szCs w:val="28"/>
          <w:lang w:eastAsia="ar-SA"/>
        </w:rPr>
        <w:t xml:space="preserve"> в связи с наличием разночтений.</w:t>
      </w:r>
    </w:p>
    <w:p w:rsidR="00BF1AF2" w:rsidRPr="00F01163" w:rsidRDefault="00BF1AF2" w:rsidP="00BF1AF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4.2.</w:t>
      </w:r>
      <w:r w:rsidRPr="00BF1AF2">
        <w:rPr>
          <w:color w:val="000000"/>
          <w:sz w:val="28"/>
          <w:szCs w:val="28"/>
          <w:lang w:eastAsia="ar-SA"/>
        </w:rPr>
        <w:t xml:space="preserve"> </w:t>
      </w:r>
      <w:r w:rsidRPr="00F01163">
        <w:rPr>
          <w:color w:val="000000"/>
          <w:sz w:val="28"/>
          <w:szCs w:val="28"/>
          <w:lang w:eastAsia="ar-SA"/>
        </w:rPr>
        <w:t>На рассмотрении закупочной комиссии находятся вторые части заявок участников</w:t>
      </w:r>
      <w:r>
        <w:rPr>
          <w:color w:val="000000"/>
          <w:sz w:val="28"/>
          <w:szCs w:val="28"/>
          <w:lang w:eastAsia="ar-SA"/>
        </w:rPr>
        <w:t>:</w:t>
      </w:r>
    </w:p>
    <w:p w:rsidR="00BF1AF2" w:rsidRPr="00F01163" w:rsidRDefault="00BF1AF2" w:rsidP="00BF1AF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4.2.1.</w:t>
      </w:r>
      <w:r w:rsidRPr="00BF1AF2">
        <w:rPr>
          <w:color w:val="000000"/>
          <w:sz w:val="28"/>
          <w:szCs w:val="28"/>
          <w:lang w:eastAsia="ar-SA"/>
        </w:rPr>
        <w:t xml:space="preserve"> </w:t>
      </w:r>
      <w:r w:rsidRPr="00D6038B">
        <w:rPr>
          <w:color w:val="000000"/>
          <w:sz w:val="28"/>
          <w:szCs w:val="28"/>
          <w:lang w:eastAsia="ar-SA"/>
        </w:rPr>
        <w:t>Индивидуальный предприниматель Коржик Николай Николаевич</w:t>
      </w:r>
      <w:r>
        <w:rPr>
          <w:color w:val="000000"/>
          <w:sz w:val="28"/>
          <w:szCs w:val="28"/>
          <w:lang w:eastAsia="ar-SA"/>
        </w:rPr>
        <w:t>, подавший</w:t>
      </w:r>
      <w:r w:rsidRPr="00F01163">
        <w:rPr>
          <w:color w:val="000000"/>
          <w:sz w:val="28"/>
          <w:szCs w:val="28"/>
          <w:lang w:eastAsia="ar-SA"/>
        </w:rPr>
        <w:t xml:space="preserve"> заявку со следующим уникальным идентификационным номером 32110724787-1-3</w:t>
      </w:r>
    </w:p>
    <w:p w:rsidR="00BF1AF2" w:rsidRDefault="00BF1AF2" w:rsidP="00BF1AF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4.2.2.</w:t>
      </w:r>
      <w:r w:rsidRPr="00BF1AF2">
        <w:rPr>
          <w:color w:val="000000"/>
          <w:sz w:val="28"/>
          <w:szCs w:val="28"/>
          <w:lang w:eastAsia="ar-SA"/>
        </w:rPr>
        <w:t xml:space="preserve"> </w:t>
      </w:r>
      <w:r w:rsidRPr="00D6038B">
        <w:rPr>
          <w:color w:val="000000"/>
          <w:sz w:val="28"/>
          <w:szCs w:val="28"/>
          <w:lang w:eastAsia="ar-SA"/>
        </w:rPr>
        <w:t>Общество с ограниченной от</w:t>
      </w:r>
      <w:r>
        <w:rPr>
          <w:color w:val="000000"/>
          <w:sz w:val="28"/>
          <w:szCs w:val="28"/>
          <w:lang w:eastAsia="ar-SA"/>
        </w:rPr>
        <w:t>ветственностью «АВТОКООРДИНАТОР», подавший</w:t>
      </w:r>
      <w:r w:rsidRPr="00F01163">
        <w:rPr>
          <w:color w:val="000000"/>
          <w:sz w:val="28"/>
          <w:szCs w:val="28"/>
          <w:lang w:eastAsia="ar-SA"/>
        </w:rPr>
        <w:t xml:space="preserve"> заявку со следующим уникальным идентификационным номером 32110724787-1-7</w:t>
      </w:r>
    </w:p>
    <w:p w:rsidR="00BF1AF2" w:rsidRPr="00BF1AF2" w:rsidRDefault="00BF1AF2" w:rsidP="00BF1AF2">
      <w:pPr>
        <w:pStyle w:val="a5"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4.2.3.</w:t>
      </w:r>
      <w:r w:rsidRPr="00BF1AF2">
        <w:rPr>
          <w:color w:val="000000"/>
          <w:sz w:val="28"/>
          <w:szCs w:val="28"/>
          <w:lang w:eastAsia="ar-SA"/>
        </w:rPr>
        <w:t xml:space="preserve"> </w:t>
      </w:r>
      <w:r w:rsidRPr="00D6038B">
        <w:rPr>
          <w:color w:val="000000"/>
          <w:sz w:val="28"/>
          <w:szCs w:val="28"/>
          <w:lang w:eastAsia="ar-SA"/>
        </w:rPr>
        <w:t xml:space="preserve">Общество с ограниченной </w:t>
      </w:r>
      <w:r>
        <w:rPr>
          <w:color w:val="000000"/>
          <w:sz w:val="28"/>
          <w:szCs w:val="28"/>
          <w:lang w:eastAsia="ar-SA"/>
        </w:rPr>
        <w:t>ответственностью ТК «АВТОАЛЬЯНС», подавший</w:t>
      </w:r>
      <w:r w:rsidRPr="00F01163">
        <w:rPr>
          <w:color w:val="000000"/>
          <w:sz w:val="28"/>
          <w:szCs w:val="28"/>
          <w:lang w:eastAsia="ar-SA"/>
        </w:rPr>
        <w:t xml:space="preserve"> заявку со следующим уникальным идентификационным номером 32110724787-1-9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>5. По результатам рассмотрения вторых частей заявок на участие в закупке</w:t>
      </w:r>
      <w:r w:rsidR="00BF1AF2">
        <w:rPr>
          <w:color w:val="000000"/>
          <w:sz w:val="28"/>
          <w:szCs w:val="28"/>
          <w:lang w:eastAsia="ar-SA"/>
        </w:rPr>
        <w:t xml:space="preserve"> и дополнительно направленных документов</w:t>
      </w:r>
      <w:r w:rsidRPr="00BF1AF2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>5.1. Признать соответствующими требованиям закупочной документации заявки следующих участников: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>5.1.1. Участник 2 (32110724787-1-2) Общество с ограниченной ответственностью "ОМЕГА СПОРТ"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>5.1.2. Участник 3 (32110724787-1-3) Индивидуальный предприниматель Коржик Николай Николаевич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>5.1.3. Участник 1 (32110724787-1-1) Общество с ограниченной ответственностью "МЕГАЭКСПРЕСС"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>5.1.4. Участник 7 (32110724787-1-7) Общество с ограниченной ответственностью "АВТОКООРДИНАТОР"</w:t>
      </w:r>
    </w:p>
    <w:p w:rsidR="001A7AAA" w:rsidRPr="00BF1AF2" w:rsidRDefault="00551FB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F1AF2">
        <w:rPr>
          <w:color w:val="000000"/>
          <w:sz w:val="28"/>
          <w:szCs w:val="28"/>
          <w:lang w:eastAsia="ar-SA"/>
        </w:rPr>
        <w:t>5.1.5. Участник 9 (32110724787-1-9) Общество с ограниченной ответственностью ТК "АВТОАЛЬЯНС"</w:t>
      </w:r>
    </w:p>
    <w:p w:rsidR="001A7AAA" w:rsidRPr="00BF1AF2" w:rsidRDefault="001A7AAA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A7AAA" w:rsidRDefault="00551FB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F1AF2" w:rsidRDefault="00BF1AF2" w:rsidP="00BF1AF2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</w:t>
      </w:r>
      <w:r>
        <w:rPr>
          <w:rFonts w:ascii="Times New Roman" w:hAnsi="Times New Roman"/>
          <w:sz w:val="28"/>
          <w:szCs w:val="28"/>
        </w:rPr>
        <w:t xml:space="preserve">положением о закупочной комиссии (Приложение 4 ЕОСЗ): </w:t>
      </w:r>
    </w:p>
    <w:p w:rsidR="00BF1AF2" w:rsidRDefault="00BF1AF2" w:rsidP="00BF1AF2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подтверждает объективность принимаемых решений;</w:t>
      </w:r>
    </w:p>
    <w:p w:rsidR="00BF1AF2" w:rsidRDefault="00BF1AF2" w:rsidP="00BF1AF2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BF1AF2" w:rsidRDefault="00BF1AF2" w:rsidP="00BF1AF2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F1AF2" w:rsidRDefault="00BF1AF2" w:rsidP="00BF1AF2">
      <w:pPr>
        <w:keepLines w:val="0"/>
        <w:numPr>
          <w:ilvl w:val="0"/>
          <w:numId w:val="5"/>
        </w:numPr>
        <w:ind w:left="1418" w:hanging="425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sz w:val="28"/>
          <w:szCs w:val="28"/>
        </w:rPr>
        <w:t>содержании экспертных заключений,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</w:t>
      </w:r>
      <w:r>
        <w:rPr>
          <w:rFonts w:ascii="Times New Roman" w:hAnsi="Times New Roman"/>
          <w:sz w:val="28"/>
          <w:szCs w:val="28"/>
        </w:rPr>
        <w:t>установленных ЕОСЗ,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процедуре закупки ;</w:t>
      </w:r>
    </w:p>
    <w:p w:rsidR="00BF1AF2" w:rsidRDefault="00BF1AF2" w:rsidP="00BF1AF2">
      <w:pPr>
        <w:keepLines w:val="0"/>
        <w:numPr>
          <w:ilvl w:val="0"/>
          <w:numId w:val="5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1A7AAA" w:rsidRPr="00BF1AF2" w:rsidRDefault="00BF1AF2" w:rsidP="001C24B5">
      <w:pPr>
        <w:keepLines w:val="0"/>
        <w:widowControl w:val="0"/>
        <w:numPr>
          <w:ilvl w:val="0"/>
          <w:numId w:val="5"/>
        </w:numPr>
        <w:spacing w:after="160"/>
        <w:ind w:left="1418" w:hanging="425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F1AF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BF1AF2">
        <w:rPr>
          <w:rFonts w:ascii="Times New Roman" w:hAnsi="Times New Roman"/>
          <w:bCs/>
          <w:color w:val="000000"/>
          <w:sz w:val="28"/>
          <w:lang w:eastAsia="ar-SA"/>
        </w:rPr>
        <w:t xml:space="preserve">процедуры закупки </w:t>
      </w:r>
      <w:r w:rsidRPr="00BF1AF2">
        <w:rPr>
          <w:rFonts w:ascii="Times New Roman" w:hAnsi="Times New Roman"/>
          <w:sz w:val="28"/>
          <w:szCs w:val="28"/>
        </w:rPr>
        <w:t>по вопросам, относящимся к проводимому запросу предложений</w:t>
      </w:r>
      <w:r w:rsidRPr="00BF1AF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 w:rsidRPr="00BF1AF2"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 w:rsidRPr="00BF1AF2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7"/>
        <w:gridCol w:w="4292"/>
        <w:gridCol w:w="2672"/>
      </w:tblGrid>
      <w:tr w:rsidR="001A7AAA" w:rsidTr="00BF1A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AAA" w:rsidRDefault="00551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AAA" w:rsidRDefault="00551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AAA" w:rsidRDefault="00551F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A7AA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AAA" w:rsidRDefault="00551FB6" w:rsidP="00BF1AF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A7AAA" w:rsidTr="00BF1A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AAA" w:rsidRDefault="00551FB6" w:rsidP="00BF1AF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AAA" w:rsidRDefault="00551FB6" w:rsidP="00BF1AF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отдела организации закупочных процедур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AAA" w:rsidRDefault="001A7A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A7AAA" w:rsidRDefault="001A7A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1A7AAA" w:rsidRDefault="001A7A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1A7A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AAA" w:rsidRDefault="00551FB6">
      <w:r>
        <w:separator/>
      </w:r>
    </w:p>
  </w:endnote>
  <w:endnote w:type="continuationSeparator" w:id="0">
    <w:p w:rsidR="001A7AAA" w:rsidRDefault="00551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5F" w:rsidRDefault="00EF575F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AAA" w:rsidRDefault="00EF575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551FB6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bookmarkStart w:id="0" w:name="_GoBack"/>
    <w:bookmarkEnd w:id="0"/>
    <w:r w:rsidR="00551FB6">
      <w:rPr>
        <w:rFonts w:ascii="Times New Roman" w:hAnsi="Times New Roman"/>
        <w:bCs/>
        <w:sz w:val="16"/>
        <w:szCs w:val="16"/>
      </w:rPr>
      <w:t xml:space="preserve"> № 32110724787-04 заседания закуп</w:t>
    </w:r>
    <w:r w:rsidR="00BF1AF2">
      <w:rPr>
        <w:rFonts w:ascii="Times New Roman" w:hAnsi="Times New Roman"/>
        <w:bCs/>
        <w:sz w:val="16"/>
        <w:szCs w:val="16"/>
      </w:rPr>
      <w:t xml:space="preserve">очной комиссии по рассмотрению </w:t>
    </w:r>
    <w:r w:rsidR="00551FB6">
      <w:rPr>
        <w:rFonts w:ascii="Times New Roman" w:hAnsi="Times New Roman"/>
        <w:bCs/>
        <w:sz w:val="16"/>
        <w:szCs w:val="16"/>
      </w:rPr>
      <w:t>вторых час</w:t>
    </w:r>
    <w:r w:rsidR="00BF1AF2">
      <w:rPr>
        <w:rFonts w:ascii="Times New Roman" w:hAnsi="Times New Roman"/>
        <w:bCs/>
        <w:sz w:val="16"/>
        <w:szCs w:val="16"/>
      </w:rPr>
      <w:t>тей заявок на участие в закупке</w:t>
    </w:r>
    <w:r w:rsidR="00551FB6">
      <w:rPr>
        <w:rFonts w:ascii="Times New Roman" w:hAnsi="Times New Roman"/>
        <w:bCs/>
        <w:sz w:val="16"/>
        <w:szCs w:val="16"/>
      </w:rPr>
      <w:t xml:space="preserve"> на право заключения договора на Оказание услуг по автотранспортному обслуживанию</w:t>
    </w:r>
  </w:p>
  <w:p w:rsidR="001A7AAA" w:rsidRDefault="00EF575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51FB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51F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51FB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51F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551F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51FB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51F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51FB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51F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551F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A7AAA" w:rsidRDefault="001A7AAA">
    <w:pPr>
      <w:pStyle w:val="aa"/>
      <w:rPr>
        <w:rFonts w:ascii="Times New Roman" w:hAnsi="Times New Roman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5F" w:rsidRDefault="00EF575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AAA" w:rsidRDefault="00551FB6">
      <w:r>
        <w:separator/>
      </w:r>
    </w:p>
  </w:footnote>
  <w:footnote w:type="continuationSeparator" w:id="0">
    <w:p w:rsidR="001A7AAA" w:rsidRDefault="00551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5F" w:rsidRDefault="00EF575F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5F" w:rsidRDefault="00EF575F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5F" w:rsidRDefault="00EF575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84650"/>
    <w:multiLevelType w:val="hybridMultilevel"/>
    <w:tmpl w:val="451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FB6"/>
    <w:rsid w:val="001A7AAA"/>
    <w:rsid w:val="00551FB6"/>
    <w:rsid w:val="00BF1AF2"/>
    <w:rsid w:val="00EF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D2F0A"/>
  <w15:docId w15:val="{306AA11C-EBCD-4A70-AA6D-2DAE06140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BF1AF2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87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99A50-7B2C-4CE5-94C3-03AF807A4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Белослудцева Янина Владимировна</cp:lastModifiedBy>
  <cp:revision>2</cp:revision>
  <dcterms:created xsi:type="dcterms:W3CDTF">2021-11-10T12:36:00Z</dcterms:created>
  <dcterms:modified xsi:type="dcterms:W3CDTF">2021-11-10T12:36:00Z</dcterms:modified>
</cp:coreProperties>
</file>