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30" w:rsidRPr="00C82079" w:rsidRDefault="00C82079" w:rsidP="00AD010C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Протокол</w:t>
      </w:r>
      <w:r w:rsidRPr="00C82079">
        <w:rPr>
          <w:rFonts w:ascii="Times New Roman" w:eastAsia="Times New Roman" w:hAnsi="Times New Roman" w:cs="Times New Roman"/>
          <w:b/>
          <w:sz w:val="24"/>
          <w:szCs w:val="24"/>
        </w:rPr>
        <w:t xml:space="preserve"> 97374/</w:t>
      </w:r>
      <w:r w:rsidR="00754054" w:rsidRPr="00C82079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:rsidR="009C4130" w:rsidRPr="00AD010C" w:rsidRDefault="009C4130" w:rsidP="00AD010C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заседания комиссии</w:t>
      </w:r>
      <w:r w:rsidR="00AD010C" w:rsidRPr="00AD010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по </w:t>
      </w:r>
      <w:r w:rsidR="00754054">
        <w:rPr>
          <w:rFonts w:ascii="Times New Roman" w:eastAsia="Times New Roman" w:hAnsi="Times New Roman" w:cs="Times New Roman"/>
          <w:b/>
          <w:sz w:val="24"/>
          <w:szCs w:val="24"/>
        </w:rPr>
        <w:t>подведению итогов закупки</w:t>
      </w:r>
    </w:p>
    <w:p w:rsidR="00AD010C" w:rsidRPr="00AD010C" w:rsidRDefault="009C4130" w:rsidP="00AD01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на право заключения договора</w:t>
      </w:r>
      <w:r w:rsidR="00AD010C" w:rsidRPr="00AD010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на поставк</w:t>
      </w:r>
      <w:r w:rsidR="00AD010C" w:rsidRPr="00AD010C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 xml:space="preserve"> запасных частей и расходных </w:t>
      </w:r>
      <w:r w:rsidR="00AD010C" w:rsidRPr="00AD010C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 xml:space="preserve">атериалов для обслуживания и ремонта автомобилей </w:t>
      </w:r>
    </w:p>
    <w:p w:rsidR="009C4130" w:rsidRPr="00AD010C" w:rsidRDefault="00AD010C" w:rsidP="00AD01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TOYOTA HIGHLANDER, TOYOTA HIACE</w:t>
      </w:r>
    </w:p>
    <w:p w:rsidR="00AD010C" w:rsidRPr="00CE0670" w:rsidRDefault="00AD010C" w:rsidP="00AD01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(</w:t>
      </w: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ГПЗ</w:t>
      </w:r>
      <w:r w:rsidRPr="00AD010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932911/88184</w:t>
      </w:r>
      <w:r w:rsidRPr="00CE067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)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:rsidRPr="00AD010C" w:rsidTr="00AD010C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9C4130" w:rsidRPr="00AD010C" w:rsidRDefault="009C4130" w:rsidP="00AD010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10C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 w:rsidR="009E6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D010C">
              <w:rPr>
                <w:rFonts w:ascii="Times New Roman" w:eastAsia="Times New Roman" w:hAnsi="Times New Roman" w:cs="Times New Roman"/>
                <w:sz w:val="24"/>
                <w:szCs w:val="24"/>
              </w:rPr>
              <w:t>Удомля</w:t>
            </w:r>
          </w:p>
        </w:tc>
        <w:tc>
          <w:tcPr>
            <w:tcW w:w="4282" w:type="dxa"/>
            <w:shd w:val="clear" w:color="000000" w:fill="FFFFFF"/>
            <w:tcMar>
              <w:left w:w="108" w:type="dxa"/>
              <w:right w:w="108" w:type="dxa"/>
            </w:tcMar>
          </w:tcPr>
          <w:p w:rsidR="009C4130" w:rsidRPr="00AD010C" w:rsidRDefault="00D12BC2" w:rsidP="00754054">
            <w:pPr>
              <w:tabs>
                <w:tab w:val="left" w:pos="252"/>
              </w:tabs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«1</w:t>
            </w:r>
            <w:r w:rsidR="00C820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9C4130" w:rsidRPr="00AD01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июня 2025 г. </w:t>
            </w:r>
          </w:p>
        </w:tc>
      </w:tr>
    </w:tbl>
    <w:p w:rsidR="009C4130" w:rsidRPr="00AD010C" w:rsidRDefault="009C4130" w:rsidP="00AD010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4130" w:rsidRPr="00AD010C" w:rsidRDefault="009C4130" w:rsidP="00AD010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010C" w:rsidRPr="00AD010C">
        <w:rPr>
          <w:rFonts w:ascii="Times New Roman" w:eastAsia="Times New Roman" w:hAnsi="Times New Roman" w:cs="Times New Roman"/>
          <w:sz w:val="24"/>
          <w:szCs w:val="24"/>
        </w:rPr>
        <w:t xml:space="preserve">Закупка 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Pr="00AD010C">
        <w:rPr>
          <w:rFonts w:ascii="Times New Roman" w:eastAsia="Segoe UI Symbol" w:hAnsi="Times New Roman" w:cs="Times New Roman"/>
          <w:sz w:val="24"/>
          <w:szCs w:val="24"/>
        </w:rPr>
        <w:t>№ 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>37) (далее –</w:t>
      </w:r>
      <w:r w:rsidR="00AD010C" w:rsidRPr="00AD010C">
        <w:rPr>
          <w:rFonts w:ascii="Times New Roman" w:eastAsia="Times New Roman" w:hAnsi="Times New Roman" w:cs="Times New Roman"/>
          <w:sz w:val="24"/>
          <w:szCs w:val="24"/>
        </w:rPr>
        <w:t xml:space="preserve"> ЕОСЗ), в редакции, указанной в 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>документации, с использованием функционала ЭТП ЭТС (НЭП)</w:t>
      </w:r>
      <w:r w:rsidRPr="00AD010C">
        <w:rPr>
          <w:rFonts w:ascii="Times New Roman" w:eastAsia="Times New Roman" w:hAnsi="Times New Roman" w:cs="Times New Roman"/>
          <w:color w:val="5B9BD5"/>
          <w:sz w:val="24"/>
          <w:szCs w:val="24"/>
        </w:rPr>
        <w:t xml:space="preserve"> 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>согласно регламенту ее работы.</w:t>
      </w:r>
    </w:p>
    <w:p w:rsidR="009C4130" w:rsidRPr="00AD010C" w:rsidRDefault="009C4130" w:rsidP="00AD010C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9C4130" w:rsidRPr="00AD010C" w:rsidRDefault="009C4130" w:rsidP="00AD010C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Заказчик: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ООО "Калининская АЭС-Сервис"</w:t>
      </w:r>
    </w:p>
    <w:p w:rsidR="009C4130" w:rsidRPr="00AD010C" w:rsidRDefault="009C4130" w:rsidP="00AD010C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Организатор: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ООО "Калининская АЭС-Сервис"</w:t>
      </w:r>
    </w:p>
    <w:p w:rsidR="009C4130" w:rsidRPr="00AD010C" w:rsidRDefault="009E6548" w:rsidP="00AD010C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sz w:val="24"/>
          <w:szCs w:val="24"/>
          <w:shd w:val="clear" w:color="auto" w:fill="00FF00"/>
        </w:rPr>
      </w:pPr>
      <w:r w:rsidRPr="00AD01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Наименование</w:t>
      </w: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10C">
        <w:rPr>
          <w:rFonts w:ascii="Times New Roman" w:eastAsia="Calibri" w:hAnsi="Times New Roman" w:cs="Times New Roman"/>
          <w:sz w:val="24"/>
          <w:szCs w:val="24"/>
        </w:rPr>
        <w:t>на</w:t>
      </w:r>
      <w:r w:rsidR="009C4130" w:rsidRPr="00AD010C">
        <w:rPr>
          <w:rFonts w:ascii="Times New Roman" w:eastAsia="Times New Roman" w:hAnsi="Times New Roman" w:cs="Times New Roman"/>
          <w:sz w:val="24"/>
          <w:szCs w:val="24"/>
        </w:rPr>
        <w:t> </w:t>
      </w:r>
      <w:r w:rsidR="009C4130" w:rsidRPr="00AD010C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 заключения договора</w:t>
      </w:r>
      <w:r w:rsidR="00C820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(МСП) </w:t>
      </w:r>
      <w:r w:rsidR="009C4130" w:rsidRPr="00AD01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="009C4130" w:rsidRPr="00AD010C">
        <w:rPr>
          <w:rFonts w:ascii="Times New Roman" w:eastAsia="Times New Roman" w:hAnsi="Times New Roman" w:cs="Times New Roman"/>
          <w:sz w:val="24"/>
          <w:szCs w:val="24"/>
        </w:rPr>
        <w:t xml:space="preserve">поставка запасных частей и расходных материалов для обслуживания и ремонта автомобилей toyota highlander, toyota hiace.  </w:t>
      </w:r>
    </w:p>
    <w:p w:rsidR="009C4130" w:rsidRPr="00AD010C" w:rsidRDefault="009C4130" w:rsidP="00AD010C">
      <w:pPr>
        <w:tabs>
          <w:tab w:val="left" w:pos="0"/>
          <w:tab w:val="left" w:pos="1134"/>
        </w:tabs>
        <w:suppressAutoHyphens/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 </w:t>
      </w:r>
      <w:r w:rsidRPr="00AD01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договора</w:t>
      </w: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поставка запасных частей и расходных материалов для обслуживания и ремонта автомобилей toyota highlander, toyota hiace. </w:t>
      </w:r>
    </w:p>
    <w:p w:rsidR="009C4130" w:rsidRPr="00AD010C" w:rsidRDefault="009C4130" w:rsidP="00AD010C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Состав и объем товара: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все необходимые сведения приведены в Томе 2 закупочной документации.</w:t>
      </w:r>
    </w:p>
    <w:p w:rsidR="009C4130" w:rsidRPr="00AD010C" w:rsidRDefault="009C4130" w:rsidP="00AD010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Срок поставки товара: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проектом договора.  </w:t>
      </w:r>
    </w:p>
    <w:p w:rsidR="00AD010C" w:rsidRPr="00AD010C" w:rsidRDefault="00AD010C" w:rsidP="00AD010C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="009C4130" w:rsidRPr="00AD010C">
        <w:rPr>
          <w:rFonts w:ascii="Times New Roman" w:eastAsia="Times New Roman" w:hAnsi="Times New Roman" w:cs="Times New Roman"/>
          <w:sz w:val="24"/>
          <w:szCs w:val="24"/>
        </w:rPr>
        <w:t>: 800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4130" w:rsidRPr="00AD010C">
        <w:rPr>
          <w:rFonts w:ascii="Times New Roman" w:eastAsia="Times New Roman" w:hAnsi="Times New Roman" w:cs="Times New Roman"/>
          <w:sz w:val="24"/>
          <w:szCs w:val="24"/>
        </w:rPr>
        <w:t>000 (Восемьсот тысяч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) рублей, 00 копеек </w:t>
      </w:r>
      <w:r w:rsidRPr="00AD010C">
        <w:rPr>
          <w:rFonts w:ascii="Times New Roman" w:eastAsia="Calibri" w:hAnsi="Times New Roman"/>
          <w:sz w:val="24"/>
          <w:szCs w:val="24"/>
          <w:lang w:eastAsia="en-US"/>
        </w:rPr>
        <w:t>с учетом всех налогов, сборов и прочих расходов в соответствии с законодательством РФ</w:t>
      </w:r>
      <w:r w:rsidRPr="00AD010C">
        <w:rPr>
          <w:rFonts w:ascii="Times New Roman" w:eastAsiaTheme="minorHAnsi" w:hAnsi="Times New Roman"/>
          <w:sz w:val="24"/>
          <w:szCs w:val="24"/>
        </w:rPr>
        <w:t>.</w:t>
      </w:r>
    </w:p>
    <w:p w:rsidR="009C4130" w:rsidRPr="00AD010C" w:rsidRDefault="009C4130" w:rsidP="00AD010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Извещение о </w:t>
      </w:r>
      <w:r w:rsidR="003D3F96" w:rsidRPr="00AD010C">
        <w:rPr>
          <w:rFonts w:ascii="Times New Roman" w:eastAsia="Times New Roman" w:hAnsi="Times New Roman" w:cs="Times New Roman"/>
          <w:sz w:val="24"/>
          <w:szCs w:val="24"/>
        </w:rPr>
        <w:t>проведении опубликованы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«23» мая 2025, на официальном государственном сайте </w:t>
      </w:r>
      <w:hyperlink r:id="rId7">
        <w:r w:rsidRPr="00AD01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http://www.zakupki.gov.ru/</w:t>
        </w:r>
      </w:hyperlink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, закупка № 32514869867, на официальном сайте по закупкам атомной отрасли </w:t>
      </w:r>
      <w:hyperlink r:id="rId8">
        <w:r w:rsidRPr="00AD01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http://zakupki.rosatom.ru/</w:t>
        </w:r>
      </w:hyperlink>
      <w:r w:rsidRPr="00AD010C">
        <w:rPr>
          <w:rFonts w:ascii="Times New Roman" w:eastAsia="Times New Roman" w:hAnsi="Times New Roman" w:cs="Times New Roman"/>
          <w:sz w:val="24"/>
          <w:szCs w:val="24"/>
        </w:rPr>
        <w:t>, закупка № 88184, на ЭТП ЭТС (НЭП), закупка № 32514869867.</w:t>
      </w:r>
    </w:p>
    <w:p w:rsidR="0045192C" w:rsidRPr="00AD010C" w:rsidRDefault="0045192C" w:rsidP="0045192C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AD010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Заседание закупочной комиссии</w:t>
      </w:r>
      <w:r w:rsidRPr="00AD010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проводится в очной форме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в 11:00 (время московское)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br/>
        <w:t>«17</w:t>
      </w:r>
      <w:r w:rsidRPr="00AD010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» июня 2025 года, по </w:t>
      </w:r>
      <w:r w:rsidRPr="00AD010C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адресу: Тверская обл., г. Удомля, ул. Тверская д.7.</w:t>
      </w:r>
    </w:p>
    <w:p w:rsidR="0045192C" w:rsidRPr="00AD010C" w:rsidRDefault="0045192C" w:rsidP="0045192C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D010C">
        <w:rPr>
          <w:rFonts w:ascii="Times New Roman" w:eastAsia="Times New Roman" w:hAnsi="Times New Roman" w:cs="Times New Roman"/>
          <w:sz w:val="24"/>
          <w:szCs w:val="24"/>
          <w:lang w:eastAsia="en-US"/>
        </w:rPr>
        <w:t>Засе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дание проводится в присутствии 5</w:t>
      </w:r>
      <w:r w:rsidRPr="00AD010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из 7 членов закупочной комиссии. </w:t>
      </w:r>
    </w:p>
    <w:p w:rsidR="0045192C" w:rsidRDefault="0045192C" w:rsidP="0045192C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D010C">
        <w:rPr>
          <w:rFonts w:ascii="Times New Roman" w:eastAsia="Times New Roman" w:hAnsi="Times New Roman" w:cs="Times New Roman"/>
          <w:sz w:val="24"/>
          <w:szCs w:val="24"/>
          <w:lang w:eastAsia="en-US"/>
        </w:rPr>
        <w:t>Кворум имеется.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4602"/>
        <w:gridCol w:w="4722"/>
      </w:tblGrid>
      <w:tr w:rsidR="0045192C" w:rsidTr="00993943">
        <w:trPr>
          <w:gridBefore w:val="1"/>
          <w:wBefore w:w="8" w:type="pct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rPr>
                <w:b/>
                <w:sz w:val="23"/>
                <w:szCs w:val="23"/>
                <w:lang w:eastAsia="en-US"/>
              </w:rPr>
            </w:pPr>
            <w:r w:rsidRPr="00EF60E4">
              <w:rPr>
                <w:b/>
                <w:iCs/>
                <w:sz w:val="23"/>
                <w:szCs w:val="23"/>
                <w:lang w:eastAsia="en-US"/>
              </w:rPr>
              <w:t>ФИО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rPr>
                <w:b/>
                <w:iCs/>
                <w:sz w:val="23"/>
                <w:szCs w:val="23"/>
                <w:lang w:eastAsia="en-US"/>
              </w:rPr>
            </w:pPr>
            <w:r w:rsidRPr="00EF60E4">
              <w:rPr>
                <w:b/>
                <w:iCs/>
                <w:sz w:val="23"/>
                <w:szCs w:val="23"/>
                <w:lang w:eastAsia="en-US"/>
              </w:rPr>
              <w:t>Должность</w:t>
            </w:r>
          </w:p>
        </w:tc>
      </w:tr>
      <w:tr w:rsidR="0045192C" w:rsidTr="00993943">
        <w:trPr>
          <w:gridBefore w:val="1"/>
          <w:wBefore w:w="8" w:type="pct"/>
          <w:jc w:val="center"/>
        </w:trPr>
        <w:tc>
          <w:tcPr>
            <w:tcW w:w="49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b/>
                <w:sz w:val="23"/>
                <w:szCs w:val="23"/>
                <w:lang w:eastAsia="en-US"/>
              </w:rPr>
            </w:pPr>
            <w:r w:rsidRPr="00EF60E4">
              <w:rPr>
                <w:b/>
                <w:iCs/>
                <w:sz w:val="23"/>
                <w:szCs w:val="23"/>
                <w:lang w:eastAsia="en-US"/>
              </w:rPr>
              <w:t xml:space="preserve">Председатель закупочной комиссии: </w:t>
            </w:r>
          </w:p>
        </w:tc>
      </w:tr>
      <w:tr w:rsidR="0045192C" w:rsidTr="00993943">
        <w:trPr>
          <w:gridBefore w:val="1"/>
          <w:wBefore w:w="8" w:type="pct"/>
          <w:trHeight w:val="576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Егоров Валерий Владимирович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iCs/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45192C" w:rsidTr="00993943">
        <w:trPr>
          <w:gridBefore w:val="1"/>
          <w:wBefore w:w="8" w:type="pct"/>
          <w:jc w:val="center"/>
        </w:trPr>
        <w:tc>
          <w:tcPr>
            <w:tcW w:w="49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b/>
                <w:sz w:val="23"/>
                <w:szCs w:val="23"/>
                <w:lang w:eastAsia="en-US"/>
              </w:rPr>
            </w:pPr>
            <w:r w:rsidRPr="00EF60E4">
              <w:rPr>
                <w:b/>
                <w:i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</w:tr>
      <w:tr w:rsidR="0045192C" w:rsidTr="00993943">
        <w:trPr>
          <w:gridBefore w:val="1"/>
          <w:wBefore w:w="8" w:type="pct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Сахибгареева Елена Александровна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iCs/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45192C" w:rsidTr="00993943">
        <w:trPr>
          <w:gridBefore w:val="1"/>
          <w:wBefore w:w="8" w:type="pct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Макарова Евгения Вячеславовна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iCs/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Руководитель группы правового обеспечения</w:t>
            </w:r>
          </w:p>
        </w:tc>
      </w:tr>
      <w:tr w:rsidR="0045192C" w:rsidTr="00993943">
        <w:trPr>
          <w:gridBefore w:val="1"/>
          <w:wBefore w:w="8" w:type="pct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Гайсина Антонина Владимировна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iCs/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Начальник отдела организации закупок и материально-технического обеспечения</w:t>
            </w:r>
          </w:p>
        </w:tc>
      </w:tr>
      <w:tr w:rsidR="0045192C" w:rsidTr="009939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b/>
                <w:sz w:val="23"/>
                <w:szCs w:val="23"/>
                <w:lang w:eastAsia="en-US"/>
              </w:rPr>
            </w:pPr>
            <w:r w:rsidRPr="00EF60E4">
              <w:rPr>
                <w:b/>
                <w:iCs/>
                <w:sz w:val="23"/>
                <w:szCs w:val="23"/>
                <w:lang w:eastAsia="en-US"/>
              </w:rPr>
              <w:t>Секретарь закупочной комиссии (с правом голоса)</w:t>
            </w:r>
          </w:p>
        </w:tc>
      </w:tr>
      <w:tr w:rsidR="0045192C" w:rsidTr="0099394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rPr>
                <w:rFonts w:ascii="Times New Roman" w:hAnsi="Times New Roman"/>
                <w:b/>
                <w:iCs/>
                <w:sz w:val="23"/>
                <w:szCs w:val="23"/>
                <w:lang w:eastAsia="en-US"/>
              </w:rPr>
            </w:pPr>
          </w:p>
        </w:tc>
      </w:tr>
      <w:tr w:rsidR="0045192C" w:rsidTr="00993943">
        <w:trPr>
          <w:trHeight w:val="524"/>
          <w:jc w:val="center"/>
        </w:trPr>
        <w:tc>
          <w:tcPr>
            <w:tcW w:w="24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Ганина Светлана Ярославовна</w:t>
            </w:r>
            <w:bookmarkStart w:id="0" w:name="_GoBack"/>
            <w:bookmarkEnd w:id="0"/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rFonts w:eastAsiaTheme="minorHAnsi"/>
                <w:iCs/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Руководитель группы организации закупок</w:t>
            </w:r>
          </w:p>
        </w:tc>
      </w:tr>
    </w:tbl>
    <w:p w:rsidR="0045192C" w:rsidRPr="00AD010C" w:rsidRDefault="0045192C" w:rsidP="0045192C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D010C" w:rsidRDefault="00AD010C" w:rsidP="0045192C">
      <w:pPr>
        <w:keepNext/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D010C">
        <w:rPr>
          <w:rFonts w:ascii="Times New Roman" w:eastAsia="Times New Roman" w:hAnsi="Times New Roman" w:cs="Times New Roman"/>
          <w:sz w:val="24"/>
          <w:szCs w:val="24"/>
          <w:lang w:eastAsia="en-US"/>
        </w:rPr>
        <w:t>На заседании закупочной комиссии ведется аудиозапись по рассмотрению предложений Участников.</w:t>
      </w:r>
    </w:p>
    <w:p w:rsidR="009C4130" w:rsidRPr="00AD010C" w:rsidRDefault="009C4130" w:rsidP="00754054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Согласно результатам открытия доступа к первым частям заявок на </w:t>
      </w:r>
      <w:proofErr w:type="gramStart"/>
      <w:r w:rsidRPr="00AD010C">
        <w:rPr>
          <w:rFonts w:ascii="Times New Roman" w:eastAsia="Times New Roman" w:hAnsi="Times New Roman" w:cs="Times New Roman"/>
          <w:sz w:val="24"/>
          <w:szCs w:val="24"/>
        </w:rPr>
        <w:t>участие  на</w:t>
      </w:r>
      <w:proofErr w:type="gramEnd"/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10:00 (время московское) «02» июня 2025 года на ЭТП ЭТС (НЭП) подана 1 (одна) заявка на участие , при подаче заявки на участие  посредством программных и технических средств ЭТП ЭТС (НЭП)  в рамках данного  единственному участнику  присвоен следующий уникальный идентификационный номер: </w:t>
      </w:r>
      <w:r w:rsidR="00AD010C" w:rsidRPr="00AD010C">
        <w:rPr>
          <w:rFonts w:ascii="Times New Roman" w:eastAsia="Times New Roman" w:hAnsi="Times New Roman" w:cs="Times New Roman"/>
          <w:sz w:val="24"/>
          <w:szCs w:val="24"/>
        </w:rPr>
        <w:t>№32514869867-1-1</w:t>
      </w:r>
      <w:r w:rsidR="00AD01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10C" w:rsidRDefault="00AD010C" w:rsidP="00AD010C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DA7">
        <w:rPr>
          <w:rFonts w:ascii="Times New Roman" w:eastAsia="Times New Roman" w:hAnsi="Times New Roman" w:cs="Times New Roman"/>
          <w:sz w:val="24"/>
          <w:szCs w:val="24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пунктом, а) части 1.1 статьи 6.4 ЕОСЗ закупка признана несостоявшейся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4130" w:rsidRPr="00AD010C" w:rsidRDefault="009C4130" w:rsidP="00AD010C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рассмотрения </w:t>
      </w:r>
      <w:r w:rsidRPr="00AD010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первых частей заявок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заявки </w:t>
      </w:r>
      <w:r w:rsidR="00AD010C" w:rsidRPr="00AD010C">
        <w:rPr>
          <w:rFonts w:ascii="Times New Roman" w:eastAsia="Times New Roman" w:hAnsi="Times New Roman" w:cs="Times New Roman"/>
          <w:sz w:val="24"/>
          <w:szCs w:val="24"/>
        </w:rPr>
        <w:t>закупочной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комиссией было</w:t>
      </w:r>
      <w:r w:rsidRPr="00AD010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>принято следующее решение</w:t>
      </w:r>
      <w:r w:rsidR="00D12BC2">
        <w:rPr>
          <w:rFonts w:ascii="Times New Roman" w:eastAsia="Times New Roman" w:hAnsi="Times New Roman" w:cs="Times New Roman"/>
          <w:sz w:val="24"/>
          <w:szCs w:val="24"/>
        </w:rPr>
        <w:t xml:space="preserve"> (протокол 936662/1 от 05.06.2025г)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C4130" w:rsidRPr="00AD010C" w:rsidRDefault="009C4130" w:rsidP="00AD010C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sz w:val="24"/>
          <w:szCs w:val="24"/>
        </w:rPr>
        <w:t>Допустить к дальнейшему участию участник</w:t>
      </w:r>
      <w:r w:rsidR="00AD010C" w:rsidRPr="00AD010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>, котор</w:t>
      </w:r>
      <w:r w:rsidR="00AD010C" w:rsidRPr="00AD010C">
        <w:rPr>
          <w:rFonts w:ascii="Times New Roman" w:eastAsia="Times New Roman" w:hAnsi="Times New Roman" w:cs="Times New Roman"/>
          <w:sz w:val="24"/>
          <w:szCs w:val="24"/>
        </w:rPr>
        <w:t xml:space="preserve">ому присвоен следующий 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>уникальны</w:t>
      </w:r>
      <w:r w:rsidR="00AD010C" w:rsidRPr="00AD010C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идентификационны</w:t>
      </w:r>
      <w:r w:rsidR="00AD010C" w:rsidRPr="00AD010C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номер:</w:t>
      </w:r>
    </w:p>
    <w:p w:rsidR="009C4130" w:rsidRPr="00AD010C" w:rsidRDefault="009C4130" w:rsidP="00754054">
      <w:pPr>
        <w:keepLines/>
        <w:numPr>
          <w:ilvl w:val="2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sz w:val="24"/>
          <w:szCs w:val="24"/>
        </w:rPr>
        <w:t>Участник №1, номер заявки №32514869867-1-1</w:t>
      </w:r>
    </w:p>
    <w:p w:rsidR="00D12BC2" w:rsidRPr="00AD010C" w:rsidRDefault="00D12BC2" w:rsidP="00754054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D12B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рассмотрения </w:t>
      </w:r>
      <w:r w:rsidRPr="00D12B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вторых</w:t>
      </w:r>
      <w:r w:rsidRPr="00AD010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частей заявок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 xml:space="preserve"> заявки закупочной комиссией было</w:t>
      </w:r>
      <w:r w:rsidRPr="00AD010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>принято следующее решение</w:t>
      </w:r>
      <w:r w:rsidR="00754054">
        <w:rPr>
          <w:rFonts w:ascii="Times New Roman" w:eastAsia="Times New Roman" w:hAnsi="Times New Roman" w:cs="Times New Roman"/>
          <w:sz w:val="24"/>
          <w:szCs w:val="24"/>
        </w:rPr>
        <w:t xml:space="preserve"> (протокол 94418/2 от 17.06.2025)</w:t>
      </w:r>
      <w:r w:rsidRPr="00AD010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12BC2" w:rsidRPr="00AD010C" w:rsidRDefault="00D12BC2" w:rsidP="00754054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10C">
        <w:rPr>
          <w:rFonts w:ascii="Times New Roman" w:eastAsia="Times New Roman" w:hAnsi="Times New Roman" w:cs="Times New Roman"/>
          <w:sz w:val="24"/>
          <w:szCs w:val="24"/>
        </w:rPr>
        <w:t>Допустить к дальнейшему участию участника, которому присвоен следующий уникальный идентификационный номер:</w:t>
      </w:r>
    </w:p>
    <w:p w:rsidR="00D12BC2" w:rsidRPr="00D12BC2" w:rsidRDefault="00D12BC2" w:rsidP="00754054">
      <w:pPr>
        <w:pStyle w:val="a3"/>
        <w:keepLines/>
        <w:numPr>
          <w:ilvl w:val="2"/>
          <w:numId w:val="26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BC2">
        <w:rPr>
          <w:rFonts w:ascii="Times New Roman" w:eastAsia="Times New Roman" w:hAnsi="Times New Roman" w:cs="Times New Roman"/>
          <w:sz w:val="24"/>
          <w:szCs w:val="24"/>
        </w:rPr>
        <w:t xml:space="preserve">ООО «Абсолют-Авто», номер заявки №32514869867-1-1 </w:t>
      </w:r>
    </w:p>
    <w:p w:rsidR="00D12BC2" w:rsidRPr="00754054" w:rsidRDefault="00D12BC2" w:rsidP="00754054">
      <w:pPr>
        <w:keepLine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CE0670">
        <w:rPr>
          <w:rFonts w:ascii="Times New Roman" w:eastAsia="Times New Roman" w:hAnsi="Times New Roman" w:cs="Times New Roman"/>
          <w:sz w:val="24"/>
          <w:szCs w:val="24"/>
        </w:rPr>
        <w:t>оличество отклоненных заявок: 0.</w:t>
      </w:r>
    </w:p>
    <w:p w:rsidR="00754054" w:rsidRPr="00754054" w:rsidRDefault="00754054" w:rsidP="00754054">
      <w:pPr>
        <w:pStyle w:val="a5"/>
        <w:keepNext/>
        <w:keepLines w:val="0"/>
        <w:numPr>
          <w:ilvl w:val="0"/>
          <w:numId w:val="26"/>
        </w:numPr>
        <w:spacing w:before="0" w:after="0"/>
        <w:jc w:val="left"/>
        <w:rPr>
          <w:iCs/>
          <w:sz w:val="24"/>
          <w:szCs w:val="24"/>
          <w:lang w:eastAsia="en-US"/>
        </w:rPr>
      </w:pPr>
      <w:r w:rsidRPr="00754054">
        <w:rPr>
          <w:iCs/>
          <w:sz w:val="24"/>
          <w:szCs w:val="24"/>
          <w:lang w:eastAsia="en-US"/>
        </w:rPr>
        <w:t xml:space="preserve">Информация о ценовых предложениях участников: </w:t>
      </w:r>
    </w:p>
    <w:tbl>
      <w:tblPr>
        <w:tblW w:w="496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002"/>
        <w:gridCol w:w="3660"/>
        <w:gridCol w:w="3604"/>
      </w:tblGrid>
      <w:tr w:rsidR="00C51257" w:rsidRPr="00754054" w:rsidTr="00C51257">
        <w:trPr>
          <w:trHeight w:val="519"/>
          <w:jc w:val="center"/>
        </w:trPr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054" w:rsidRPr="00754054" w:rsidRDefault="00754054" w:rsidP="00754054">
            <w:pPr>
              <w:pStyle w:val="a5"/>
              <w:keepNext/>
              <w:spacing w:before="0" w:after="0"/>
              <w:ind w:left="-83" w:right="-59"/>
              <w:rPr>
                <w:b/>
                <w:bCs/>
                <w:sz w:val="24"/>
                <w:szCs w:val="24"/>
                <w:lang w:eastAsia="en-US"/>
              </w:rPr>
            </w:pPr>
            <w:r w:rsidRPr="00754054">
              <w:rPr>
                <w:b/>
                <w:bCs/>
                <w:sz w:val="24"/>
                <w:szCs w:val="24"/>
                <w:lang w:eastAsia="en-US"/>
              </w:rPr>
              <w:t>Рег. № заявки на ЭТП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054" w:rsidRPr="00754054" w:rsidRDefault="00754054" w:rsidP="00754054">
            <w:pPr>
              <w:pStyle w:val="a5"/>
              <w:keepNext/>
              <w:spacing w:before="0" w:after="0"/>
              <w:ind w:left="-83" w:right="-59"/>
              <w:rPr>
                <w:b/>
                <w:bCs/>
                <w:sz w:val="24"/>
                <w:szCs w:val="24"/>
                <w:lang w:eastAsia="en-US"/>
              </w:rPr>
            </w:pPr>
            <w:r w:rsidRPr="00754054">
              <w:rPr>
                <w:b/>
                <w:bCs/>
                <w:sz w:val="24"/>
                <w:szCs w:val="24"/>
                <w:lang w:eastAsia="en-US"/>
              </w:rPr>
              <w:t>Наименование участника закупки</w:t>
            </w:r>
          </w:p>
        </w:tc>
        <w:tc>
          <w:tcPr>
            <w:tcW w:w="1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4054" w:rsidRPr="00754054" w:rsidRDefault="00754054" w:rsidP="00754054">
            <w:pPr>
              <w:pStyle w:val="a5"/>
              <w:keepNext/>
              <w:spacing w:before="0" w:after="0"/>
              <w:ind w:left="-83" w:right="-59"/>
              <w:rPr>
                <w:b/>
                <w:bCs/>
                <w:sz w:val="24"/>
                <w:szCs w:val="24"/>
                <w:lang w:eastAsia="en-US"/>
              </w:rPr>
            </w:pPr>
            <w:r w:rsidRPr="00754054">
              <w:rPr>
                <w:b/>
                <w:bCs/>
                <w:sz w:val="24"/>
                <w:szCs w:val="24"/>
                <w:lang w:eastAsia="en-US"/>
              </w:rPr>
              <w:t xml:space="preserve">Ценовое </w:t>
            </w:r>
            <w:r>
              <w:rPr>
                <w:b/>
                <w:bCs/>
                <w:sz w:val="24"/>
                <w:szCs w:val="24"/>
                <w:lang w:eastAsia="en-US"/>
              </w:rPr>
              <w:t>предложение</w:t>
            </w:r>
          </w:p>
        </w:tc>
      </w:tr>
      <w:tr w:rsidR="00C51257" w:rsidRPr="00754054" w:rsidTr="00C51257">
        <w:trPr>
          <w:jc w:val="center"/>
        </w:trPr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054" w:rsidRPr="00754054" w:rsidRDefault="00754054" w:rsidP="00754054">
            <w:pPr>
              <w:pStyle w:val="a5"/>
              <w:keepNext/>
              <w:spacing w:before="0" w:after="0"/>
              <w:ind w:left="-83" w:right="-59"/>
              <w:rPr>
                <w:b/>
                <w:sz w:val="24"/>
                <w:szCs w:val="24"/>
                <w:lang w:eastAsia="en-US"/>
              </w:rPr>
            </w:pPr>
            <w:r w:rsidRPr="00D12BC2">
              <w:rPr>
                <w:sz w:val="24"/>
                <w:szCs w:val="24"/>
              </w:rPr>
              <w:t>32514869867-1-1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054" w:rsidRPr="00C51257" w:rsidRDefault="00754054" w:rsidP="00754054">
            <w:pPr>
              <w:pStyle w:val="a5"/>
              <w:keepNext/>
              <w:spacing w:before="0" w:after="0"/>
              <w:ind w:left="-83" w:right="-59"/>
              <w:rPr>
                <w:b/>
                <w:sz w:val="24"/>
                <w:szCs w:val="24"/>
                <w:u w:val="single"/>
              </w:rPr>
            </w:pPr>
            <w:r w:rsidRPr="00C51257">
              <w:rPr>
                <w:b/>
                <w:sz w:val="24"/>
                <w:szCs w:val="24"/>
                <w:u w:val="single"/>
              </w:rPr>
              <w:t>ООО «Абсолют-Авто»</w:t>
            </w:r>
          </w:p>
          <w:p w:rsidR="00754054" w:rsidRPr="00754054" w:rsidRDefault="00754054" w:rsidP="00754054">
            <w:pPr>
              <w:jc w:val="center"/>
              <w:rPr>
                <w:lang w:eastAsia="en-US"/>
              </w:rPr>
            </w:pPr>
            <w:r w:rsidRPr="00754054">
              <w:rPr>
                <w:rFonts w:ascii="Times New Roman" w:hAnsi="Times New Roman" w:cs="Times New Roman"/>
                <w:lang w:eastAsia="en-US"/>
              </w:rPr>
              <w:t xml:space="preserve">ИНН </w:t>
            </w:r>
            <w:r w:rsidRPr="00754054">
              <w:rPr>
                <w:rFonts w:ascii="Times New Roman" w:hAnsi="Times New Roman" w:cs="Times New Roman"/>
                <w:color w:val="212121"/>
                <w:sz w:val="21"/>
                <w:szCs w:val="21"/>
                <w:shd w:val="clear" w:color="auto" w:fill="FFFFFF"/>
              </w:rPr>
              <w:t>6916017660, 171841, ТВЕРСКАЯ ОБЛАСТЬ, Г. УДОМЛЯ, УЛ. ЭНТУЗИАСТОВ, Д.1А</w:t>
            </w:r>
          </w:p>
        </w:tc>
        <w:tc>
          <w:tcPr>
            <w:tcW w:w="1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054" w:rsidRPr="00793C76" w:rsidRDefault="00754054" w:rsidP="00754054">
            <w:pPr>
              <w:pStyle w:val="a5"/>
              <w:keepNext/>
              <w:spacing w:before="0" w:after="0"/>
              <w:ind w:left="-83" w:right="-59"/>
              <w:rPr>
                <w:b/>
                <w:i/>
                <w:color w:val="212121"/>
                <w:sz w:val="22"/>
                <w:szCs w:val="22"/>
                <w:u w:val="single"/>
                <w:shd w:val="clear" w:color="auto" w:fill="FFFFFF"/>
              </w:rPr>
            </w:pPr>
            <w:r w:rsidRPr="00793C76">
              <w:rPr>
                <w:b/>
                <w:i/>
                <w:color w:val="212121"/>
                <w:sz w:val="22"/>
                <w:szCs w:val="22"/>
                <w:u w:val="single"/>
                <w:shd w:val="clear" w:color="auto" w:fill="FFFFFF"/>
              </w:rPr>
              <w:t>Ценовое предложение</w:t>
            </w:r>
          </w:p>
          <w:p w:rsidR="00754054" w:rsidRPr="00793C76" w:rsidRDefault="00754054" w:rsidP="00754054">
            <w:pPr>
              <w:pStyle w:val="a5"/>
              <w:keepNext/>
              <w:spacing w:before="0" w:after="0"/>
              <w:ind w:left="-83" w:right="-59"/>
              <w:rPr>
                <w:b/>
                <w:i/>
                <w:color w:val="212121"/>
                <w:sz w:val="22"/>
                <w:szCs w:val="22"/>
                <w:u w:val="single"/>
                <w:shd w:val="clear" w:color="auto" w:fill="FFFFFF"/>
              </w:rPr>
            </w:pPr>
            <w:r w:rsidRPr="00793C76">
              <w:rPr>
                <w:b/>
                <w:i/>
                <w:color w:val="212121"/>
                <w:sz w:val="22"/>
                <w:szCs w:val="22"/>
                <w:u w:val="single"/>
                <w:shd w:val="clear" w:color="auto" w:fill="FFFFFF"/>
              </w:rPr>
              <w:t xml:space="preserve"> за единицу продукции:</w:t>
            </w:r>
          </w:p>
          <w:p w:rsidR="00754054" w:rsidRPr="00754054" w:rsidRDefault="00754054" w:rsidP="00754054">
            <w:pPr>
              <w:pStyle w:val="a5"/>
              <w:keepNext/>
              <w:spacing w:before="0" w:after="0"/>
              <w:ind w:left="-83" w:right="-59"/>
              <w:rPr>
                <w:sz w:val="24"/>
                <w:szCs w:val="24"/>
                <w:lang w:eastAsia="en-US"/>
              </w:rPr>
            </w:pPr>
            <w:r w:rsidRPr="00793C76">
              <w:rPr>
                <w:b/>
                <w:i/>
                <w:color w:val="212121"/>
                <w:sz w:val="22"/>
                <w:szCs w:val="22"/>
                <w:shd w:val="clear" w:color="auto" w:fill="FFFFFF"/>
              </w:rPr>
              <w:t xml:space="preserve"> 8 884</w:t>
            </w:r>
            <w:r w:rsidR="00793C76" w:rsidRPr="00793C76">
              <w:rPr>
                <w:b/>
                <w:i/>
                <w:color w:val="212121"/>
                <w:sz w:val="22"/>
                <w:szCs w:val="22"/>
                <w:shd w:val="clear" w:color="auto" w:fill="FFFFFF"/>
              </w:rPr>
              <w:t> </w:t>
            </w:r>
            <w:r w:rsidRPr="00793C76">
              <w:rPr>
                <w:b/>
                <w:i/>
                <w:color w:val="212121"/>
                <w:sz w:val="22"/>
                <w:szCs w:val="22"/>
                <w:shd w:val="clear" w:color="auto" w:fill="FFFFFF"/>
              </w:rPr>
              <w:t>140</w:t>
            </w:r>
            <w:r w:rsidR="00793C76" w:rsidRPr="00793C76">
              <w:rPr>
                <w:b/>
                <w:i/>
                <w:color w:val="212121"/>
                <w:sz w:val="22"/>
                <w:szCs w:val="22"/>
                <w:shd w:val="clear" w:color="auto" w:fill="FFFFFF"/>
              </w:rPr>
              <w:t>,00</w:t>
            </w:r>
            <w:r w:rsidRPr="00793C76">
              <w:rPr>
                <w:b/>
                <w:i/>
                <w:color w:val="212121"/>
                <w:sz w:val="22"/>
                <w:szCs w:val="22"/>
                <w:shd w:val="clear" w:color="auto" w:fill="FFFFFF"/>
              </w:rPr>
              <w:t xml:space="preserve"> (Восемь миллионов восемьсот восемьдесят четыре тысячи сто сорок) рублей, 00 копеек </w:t>
            </w:r>
            <w:r w:rsidRPr="00793C76">
              <w:rPr>
                <w:b/>
                <w:i/>
                <w:color w:val="212121"/>
                <w:sz w:val="22"/>
                <w:szCs w:val="22"/>
                <w:u w:val="single"/>
                <w:shd w:val="clear" w:color="auto" w:fill="FFFFFF"/>
              </w:rPr>
              <w:t>включая НДС</w:t>
            </w:r>
          </w:p>
        </w:tc>
      </w:tr>
    </w:tbl>
    <w:p w:rsidR="00754054" w:rsidRDefault="00754054" w:rsidP="009E6548">
      <w:pPr>
        <w:pStyle w:val="a5"/>
        <w:keepNext/>
        <w:keepLines w:val="0"/>
        <w:spacing w:before="0" w:after="0"/>
        <w:ind w:left="0" w:right="0" w:firstLine="708"/>
        <w:jc w:val="both"/>
        <w:rPr>
          <w:iCs/>
          <w:sz w:val="24"/>
          <w:szCs w:val="24"/>
          <w:lang w:eastAsia="en-US"/>
        </w:rPr>
      </w:pPr>
      <w:r w:rsidRPr="00754054">
        <w:rPr>
          <w:iCs/>
          <w:sz w:val="24"/>
          <w:szCs w:val="24"/>
          <w:lang w:eastAsia="en-US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AD010C" w:rsidRPr="00496B2B" w:rsidRDefault="00AD010C" w:rsidP="00754054">
      <w:pPr>
        <w:pStyle w:val="a5"/>
        <w:keepNext/>
        <w:keepLines w:val="0"/>
        <w:spacing w:before="0" w:after="0"/>
        <w:ind w:left="0" w:right="0"/>
        <w:jc w:val="both"/>
        <w:rPr>
          <w:sz w:val="24"/>
          <w:szCs w:val="24"/>
          <w:lang w:eastAsia="en-US"/>
        </w:rPr>
      </w:pPr>
      <w:r w:rsidRPr="00496B2B">
        <w:rPr>
          <w:b/>
          <w:sz w:val="24"/>
          <w:szCs w:val="24"/>
          <w:lang w:eastAsia="en-US"/>
        </w:rPr>
        <w:t>Результаты голосования членов закупочной комиссии</w:t>
      </w:r>
      <w:r w:rsidRPr="00496B2B">
        <w:rPr>
          <w:sz w:val="24"/>
          <w:szCs w:val="24"/>
          <w:lang w:eastAsia="en-US"/>
        </w:rPr>
        <w:t xml:space="preserve">: </w:t>
      </w:r>
    </w:p>
    <w:p w:rsidR="00AD010C" w:rsidRPr="00496B2B" w:rsidRDefault="00D12BC2" w:rsidP="00754054">
      <w:pPr>
        <w:pStyle w:val="a5"/>
        <w:keepNext/>
        <w:keepLines w:val="0"/>
        <w:spacing w:before="0" w:after="0"/>
        <w:ind w:left="0" w:right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«за» –</w:t>
      </w:r>
      <w:r w:rsidR="00C51257">
        <w:rPr>
          <w:sz w:val="24"/>
          <w:szCs w:val="24"/>
          <w:lang w:eastAsia="en-US"/>
        </w:rPr>
        <w:t xml:space="preserve"> 5</w:t>
      </w:r>
      <w:r>
        <w:rPr>
          <w:sz w:val="24"/>
          <w:szCs w:val="24"/>
          <w:lang w:eastAsia="en-US"/>
        </w:rPr>
        <w:t xml:space="preserve"> </w:t>
      </w:r>
      <w:r w:rsidR="00C51257">
        <w:rPr>
          <w:sz w:val="24"/>
          <w:szCs w:val="24"/>
          <w:lang w:eastAsia="en-US"/>
        </w:rPr>
        <w:t>голосов</w:t>
      </w:r>
    </w:p>
    <w:p w:rsidR="00AD010C" w:rsidRPr="00496B2B" w:rsidRDefault="00AD010C" w:rsidP="00754054">
      <w:pPr>
        <w:pStyle w:val="a5"/>
        <w:keepNext/>
        <w:keepLines w:val="0"/>
        <w:spacing w:before="0" w:after="0"/>
        <w:ind w:left="0" w:right="0"/>
        <w:jc w:val="both"/>
        <w:rPr>
          <w:sz w:val="24"/>
          <w:szCs w:val="24"/>
          <w:lang w:eastAsia="en-US"/>
        </w:rPr>
      </w:pPr>
      <w:r w:rsidRPr="00496B2B">
        <w:rPr>
          <w:sz w:val="24"/>
          <w:szCs w:val="24"/>
          <w:lang w:eastAsia="en-US"/>
        </w:rPr>
        <w:t xml:space="preserve">«против» – 0 голосов </w:t>
      </w:r>
    </w:p>
    <w:p w:rsidR="00AD010C" w:rsidRDefault="00AD010C" w:rsidP="00754054">
      <w:pPr>
        <w:pStyle w:val="a5"/>
        <w:keepNext/>
        <w:keepLines w:val="0"/>
        <w:spacing w:before="0" w:after="0"/>
        <w:ind w:left="0" w:right="0"/>
        <w:jc w:val="both"/>
        <w:rPr>
          <w:b/>
          <w:sz w:val="24"/>
          <w:szCs w:val="24"/>
          <w:lang w:eastAsia="en-US"/>
        </w:rPr>
      </w:pPr>
      <w:r w:rsidRPr="00496B2B">
        <w:rPr>
          <w:sz w:val="24"/>
          <w:szCs w:val="24"/>
          <w:lang w:eastAsia="en-US"/>
        </w:rPr>
        <w:t>«воздержался» – 0 голосов</w:t>
      </w:r>
      <w:r w:rsidRPr="00496B2B">
        <w:rPr>
          <w:b/>
          <w:sz w:val="24"/>
          <w:szCs w:val="24"/>
          <w:lang w:eastAsia="en-US"/>
        </w:rPr>
        <w:t xml:space="preserve"> </w:t>
      </w:r>
    </w:p>
    <w:p w:rsidR="00AD010C" w:rsidRPr="00496B2B" w:rsidRDefault="00AD010C" w:rsidP="00754054">
      <w:pPr>
        <w:pStyle w:val="a5"/>
        <w:keepNext/>
        <w:keepLines w:val="0"/>
        <w:spacing w:before="0" w:after="0"/>
        <w:ind w:left="0" w:right="0"/>
        <w:jc w:val="both"/>
        <w:rPr>
          <w:b/>
          <w:sz w:val="24"/>
          <w:szCs w:val="24"/>
          <w:lang w:eastAsia="en-US"/>
        </w:rPr>
      </w:pPr>
      <w:r w:rsidRPr="00496B2B">
        <w:rPr>
          <w:b/>
          <w:sz w:val="24"/>
          <w:szCs w:val="24"/>
          <w:lang w:eastAsia="en-US"/>
        </w:rPr>
        <w:t>Закупочная комиссия:</w:t>
      </w:r>
    </w:p>
    <w:p w:rsidR="00AD010C" w:rsidRPr="00496B2B" w:rsidRDefault="00AD010C" w:rsidP="00754054">
      <w:pPr>
        <w:pStyle w:val="a5"/>
        <w:keepNext/>
        <w:keepLines w:val="0"/>
        <w:spacing w:before="0" w:after="0"/>
        <w:ind w:left="0" w:right="0"/>
        <w:jc w:val="both"/>
        <w:rPr>
          <w:sz w:val="24"/>
          <w:szCs w:val="24"/>
          <w:lang w:eastAsia="en-US"/>
        </w:rPr>
      </w:pPr>
      <w:r w:rsidRPr="00496B2B">
        <w:rPr>
          <w:sz w:val="24"/>
          <w:szCs w:val="24"/>
          <w:lang w:eastAsia="en-US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D010C" w:rsidRPr="00496B2B" w:rsidRDefault="00AD010C" w:rsidP="00754054">
      <w:pPr>
        <w:pStyle w:val="a5"/>
        <w:keepNext/>
        <w:keepLines w:val="0"/>
        <w:spacing w:before="0" w:after="0"/>
        <w:ind w:left="0" w:right="0"/>
        <w:jc w:val="both"/>
        <w:rPr>
          <w:sz w:val="24"/>
          <w:szCs w:val="24"/>
          <w:lang w:eastAsia="en-US"/>
        </w:rPr>
      </w:pPr>
      <w:r w:rsidRPr="00496B2B">
        <w:rPr>
          <w:sz w:val="24"/>
          <w:szCs w:val="24"/>
          <w:lang w:eastAsia="en-US"/>
        </w:rPr>
        <w:t>подтверждает объективность принимаемых решений;</w:t>
      </w:r>
    </w:p>
    <w:p w:rsidR="00AD010C" w:rsidRPr="00496B2B" w:rsidRDefault="00AD010C" w:rsidP="00754054">
      <w:pPr>
        <w:pStyle w:val="a5"/>
        <w:keepNext/>
        <w:keepLines w:val="0"/>
        <w:spacing w:before="0" w:after="0"/>
        <w:ind w:left="0" w:right="0"/>
        <w:jc w:val="both"/>
        <w:rPr>
          <w:sz w:val="24"/>
          <w:szCs w:val="24"/>
          <w:lang w:eastAsia="en-US"/>
        </w:rPr>
      </w:pPr>
      <w:r w:rsidRPr="00496B2B">
        <w:rPr>
          <w:sz w:val="24"/>
          <w:szCs w:val="24"/>
          <w:lang w:eastAsia="en-US"/>
        </w:rPr>
        <w:t xml:space="preserve">заявляет об отсутствии личной заинтересованности в исходе </w:t>
      </w:r>
      <w:r w:rsidRPr="00496B2B">
        <w:rPr>
          <w:bCs/>
          <w:sz w:val="24"/>
          <w:szCs w:val="24"/>
          <w:lang w:eastAsia="en-US"/>
        </w:rPr>
        <w:t>закупки;</w:t>
      </w:r>
    </w:p>
    <w:p w:rsidR="00AD010C" w:rsidRPr="00496B2B" w:rsidRDefault="00AD010C" w:rsidP="00754054">
      <w:pPr>
        <w:pStyle w:val="a5"/>
        <w:keepNext/>
        <w:keepLines w:val="0"/>
        <w:spacing w:before="0" w:after="0"/>
        <w:ind w:left="0" w:right="0"/>
        <w:jc w:val="both"/>
        <w:rPr>
          <w:sz w:val="24"/>
          <w:szCs w:val="24"/>
          <w:lang w:eastAsia="en-US"/>
        </w:rPr>
      </w:pPr>
      <w:r w:rsidRPr="00496B2B">
        <w:rPr>
          <w:sz w:val="24"/>
          <w:szCs w:val="24"/>
          <w:lang w:eastAsia="en-US"/>
        </w:rPr>
        <w:t>принимает на себя обязательства:</w:t>
      </w:r>
    </w:p>
    <w:p w:rsidR="00D12BC2" w:rsidRPr="00D12BC2" w:rsidRDefault="00AD010C" w:rsidP="00754054">
      <w:pPr>
        <w:pStyle w:val="a5"/>
        <w:keepNext/>
        <w:keepLines w:val="0"/>
        <w:spacing w:before="0" w:after="0"/>
        <w:ind w:left="0" w:right="0"/>
        <w:jc w:val="both"/>
        <w:rPr>
          <w:sz w:val="24"/>
          <w:szCs w:val="24"/>
          <w:lang w:eastAsia="en-US"/>
        </w:rPr>
      </w:pPr>
      <w:r w:rsidRPr="00496B2B">
        <w:rPr>
          <w:sz w:val="24"/>
          <w:szCs w:val="24"/>
          <w:lang w:eastAsia="en-US"/>
        </w:rPr>
        <w:t xml:space="preserve">не допускать во время проведения </w:t>
      </w:r>
      <w:r w:rsidRPr="00496B2B">
        <w:rPr>
          <w:bCs/>
          <w:sz w:val="24"/>
          <w:szCs w:val="24"/>
          <w:lang w:eastAsia="en-US"/>
        </w:rPr>
        <w:t xml:space="preserve">закупки </w:t>
      </w:r>
      <w:r w:rsidRPr="00496B2B">
        <w:rPr>
          <w:sz w:val="24"/>
          <w:szCs w:val="24"/>
          <w:lang w:eastAsia="en-US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496B2B">
        <w:rPr>
          <w:bCs/>
          <w:sz w:val="24"/>
          <w:szCs w:val="24"/>
          <w:lang w:eastAsia="en-US"/>
        </w:rPr>
        <w:t>закупки</w:t>
      </w:r>
      <w:r w:rsidRPr="00496B2B">
        <w:rPr>
          <w:sz w:val="24"/>
          <w:szCs w:val="24"/>
          <w:lang w:eastAsia="en-US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</w:t>
      </w:r>
      <w:r w:rsidRPr="00D12BC2">
        <w:rPr>
          <w:sz w:val="24"/>
          <w:szCs w:val="24"/>
          <w:lang w:eastAsia="en-US"/>
        </w:rPr>
        <w:t xml:space="preserve">» и кроме случаев, установленных ЕОСЗ, прямо предусмотренных </w:t>
      </w:r>
      <w:r w:rsidRPr="00D12BC2">
        <w:rPr>
          <w:sz w:val="24"/>
          <w:szCs w:val="24"/>
          <w:lang w:eastAsia="en-US"/>
        </w:rPr>
        <w:lastRenderedPageBreak/>
        <w:t>законодательством Российской Федерации, организационно-распорядительными</w:t>
      </w:r>
      <w:r w:rsidR="00D12BC2" w:rsidRPr="00D12BC2">
        <w:rPr>
          <w:sz w:val="24"/>
          <w:szCs w:val="24"/>
          <w:lang w:eastAsia="en-US"/>
        </w:rPr>
        <w:t xml:space="preserve"> документами по закупочной деятельности, извещением о проведении закупки (закупочной документацией);</w:t>
      </w:r>
    </w:p>
    <w:p w:rsidR="00D12BC2" w:rsidRPr="00D12BC2" w:rsidRDefault="00D12BC2" w:rsidP="00754054">
      <w:pPr>
        <w:pStyle w:val="a5"/>
        <w:keepNext/>
        <w:keepLines w:val="0"/>
        <w:spacing w:before="0" w:after="0"/>
        <w:ind w:left="0" w:right="0"/>
        <w:jc w:val="both"/>
        <w:rPr>
          <w:sz w:val="24"/>
          <w:szCs w:val="24"/>
          <w:lang w:eastAsia="en-US"/>
        </w:rPr>
      </w:pPr>
      <w:r w:rsidRPr="00D12BC2">
        <w:rPr>
          <w:sz w:val="24"/>
          <w:szCs w:val="24"/>
          <w:lang w:eastAsia="en-US"/>
        </w:rPr>
        <w:t xml:space="preserve">не координировать деятельность участников в рамках </w:t>
      </w:r>
      <w:r w:rsidRPr="00D12BC2">
        <w:rPr>
          <w:bCs/>
          <w:sz w:val="24"/>
          <w:szCs w:val="24"/>
          <w:lang w:eastAsia="en-US"/>
        </w:rPr>
        <w:t xml:space="preserve">закупки </w:t>
      </w:r>
      <w:r w:rsidRPr="00D12BC2">
        <w:rPr>
          <w:sz w:val="24"/>
          <w:szCs w:val="24"/>
          <w:lang w:eastAsia="en-US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BC2">
        <w:rPr>
          <w:bCs/>
          <w:sz w:val="24"/>
          <w:szCs w:val="24"/>
          <w:lang w:eastAsia="en-US"/>
        </w:rPr>
        <w:t>закупки;</w:t>
      </w:r>
    </w:p>
    <w:p w:rsidR="00D12BC2" w:rsidRPr="00D12BC2" w:rsidRDefault="00D12BC2" w:rsidP="00754054">
      <w:pPr>
        <w:pStyle w:val="a5"/>
        <w:keepNext/>
        <w:keepLines w:val="0"/>
        <w:spacing w:before="0" w:after="0"/>
        <w:ind w:left="0" w:right="0"/>
        <w:jc w:val="both"/>
        <w:rPr>
          <w:sz w:val="24"/>
          <w:szCs w:val="24"/>
          <w:lang w:eastAsia="en-US"/>
        </w:rPr>
      </w:pPr>
      <w:r w:rsidRPr="00D12BC2">
        <w:rPr>
          <w:sz w:val="24"/>
          <w:szCs w:val="24"/>
          <w:lang w:eastAsia="en-US"/>
        </w:rPr>
        <w:t xml:space="preserve">не проводить переговоров с участниками </w:t>
      </w:r>
      <w:r w:rsidRPr="00D12BC2">
        <w:rPr>
          <w:bCs/>
          <w:sz w:val="24"/>
          <w:szCs w:val="24"/>
          <w:lang w:eastAsia="en-US"/>
        </w:rPr>
        <w:t xml:space="preserve">закупки по вопросам, относящихся к проводимой закупке, </w:t>
      </w:r>
      <w:r w:rsidRPr="00D12BC2">
        <w:rPr>
          <w:sz w:val="24"/>
          <w:szCs w:val="24"/>
          <w:lang w:eastAsia="en-US"/>
        </w:rPr>
        <w:t xml:space="preserve">кроме случаев, прямо предусмотренных условиями проведения </w:t>
      </w:r>
      <w:r w:rsidRPr="00D12BC2">
        <w:rPr>
          <w:bCs/>
          <w:sz w:val="24"/>
          <w:szCs w:val="24"/>
          <w:lang w:eastAsia="en-US"/>
        </w:rPr>
        <w:t>закупки.</w:t>
      </w:r>
    </w:p>
    <w:p w:rsidR="00C51257" w:rsidRDefault="00C51257" w:rsidP="0075405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p w:rsidR="00D12BC2" w:rsidRDefault="00D12BC2" w:rsidP="0075405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D12BC2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Согласовано членами закупочной комиссии в Единой системе электронного документооборота.</w:t>
      </w:r>
    </w:p>
    <w:p w:rsidR="00C51257" w:rsidRDefault="00C51257" w:rsidP="0075405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4"/>
        <w:gridCol w:w="3704"/>
        <w:gridCol w:w="2211"/>
      </w:tblGrid>
      <w:tr w:rsidR="0045192C" w:rsidRPr="00496B2B" w:rsidTr="009939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496B2B" w:rsidRDefault="0045192C" w:rsidP="0075405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496B2B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496B2B" w:rsidRDefault="0045192C" w:rsidP="0075405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496B2B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496B2B" w:rsidRDefault="0045192C" w:rsidP="0075405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496B2B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45192C" w:rsidRPr="00496B2B" w:rsidTr="009939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496B2B" w:rsidRDefault="0045192C" w:rsidP="00993943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EF60E4">
              <w:rPr>
                <w:rFonts w:ascii="Times New Roman" w:hAnsi="Times New Roman"/>
                <w:b/>
                <w:iCs/>
                <w:sz w:val="23"/>
                <w:szCs w:val="23"/>
                <w:lang w:eastAsia="en-US"/>
              </w:rPr>
              <w:t>Секретарь закупочной комиссии (с правом голоса)</w:t>
            </w:r>
          </w:p>
        </w:tc>
      </w:tr>
      <w:tr w:rsidR="0045192C" w:rsidRPr="00496B2B" w:rsidTr="009939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Ганина Светлана Ярославовна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2C" w:rsidRPr="00EF60E4" w:rsidRDefault="0045192C" w:rsidP="00993943">
            <w:pPr>
              <w:pStyle w:val="a5"/>
              <w:spacing w:before="0" w:after="0"/>
              <w:ind w:left="0" w:right="0"/>
              <w:jc w:val="both"/>
              <w:rPr>
                <w:rFonts w:eastAsiaTheme="minorHAnsi"/>
                <w:iCs/>
                <w:sz w:val="23"/>
                <w:szCs w:val="23"/>
                <w:lang w:eastAsia="en-US"/>
              </w:rPr>
            </w:pPr>
            <w:r w:rsidRPr="00EF60E4">
              <w:rPr>
                <w:iCs/>
                <w:sz w:val="23"/>
                <w:szCs w:val="23"/>
                <w:lang w:eastAsia="en-US"/>
              </w:rPr>
              <w:t>Руководитель группы организации закупок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192C" w:rsidRPr="00496B2B" w:rsidRDefault="0045192C" w:rsidP="0099394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5192C" w:rsidRPr="00496B2B" w:rsidRDefault="0045192C" w:rsidP="0099394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45192C" w:rsidRPr="00496B2B" w:rsidRDefault="0045192C" w:rsidP="0045192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:rsidR="0045192C" w:rsidRPr="005F3E17" w:rsidRDefault="0045192C" w:rsidP="0045192C">
      <w:pPr>
        <w:widowControl w:val="0"/>
        <w:outlineLvl w:val="0"/>
        <w:rPr>
          <w:rFonts w:ascii="Times New Roman" w:hAnsi="Times New Roman"/>
          <w:sz w:val="24"/>
          <w:szCs w:val="24"/>
        </w:rPr>
      </w:pPr>
    </w:p>
    <w:p w:rsidR="0045192C" w:rsidRPr="00D12BC2" w:rsidRDefault="0045192C" w:rsidP="00D12BC2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sectPr w:rsidR="0045192C" w:rsidRPr="00D12BC2" w:rsidSect="009E6548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860" w:rsidRDefault="00262860" w:rsidP="00AD010C">
      <w:pPr>
        <w:spacing w:after="0" w:line="240" w:lineRule="auto"/>
      </w:pPr>
      <w:r>
        <w:separator/>
      </w:r>
    </w:p>
  </w:endnote>
  <w:endnote w:type="continuationSeparator" w:id="0">
    <w:p w:rsidR="00262860" w:rsidRDefault="00262860" w:rsidP="00AD0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10C" w:rsidRDefault="003C258D" w:rsidP="00AD010C">
    <w:pPr>
      <w:keepLines/>
      <w:tabs>
        <w:tab w:val="center" w:pos="5017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eastAsia="Times New Roman" w:hAnsi="Times New Roman" w:cs="Times New Roman"/>
        <w:sz w:val="16"/>
        <w:szCs w:val="16"/>
      </w:rPr>
      <w:t>Протокол 97374/3</w:t>
    </w:r>
    <w:r w:rsidRPr="00AD010C">
      <w:rPr>
        <w:rFonts w:ascii="Times New Roman" w:eastAsia="Times New Roman" w:hAnsi="Times New Roman" w:cs="Times New Roman"/>
        <w:sz w:val="16"/>
        <w:szCs w:val="16"/>
      </w:rPr>
      <w:t xml:space="preserve"> заседания</w:t>
    </w:r>
    <w:r w:rsidR="00D12BC2">
      <w:rPr>
        <w:rFonts w:ascii="Times New Roman" w:eastAsia="Times New Roman" w:hAnsi="Times New Roman" w:cs="Times New Roman"/>
        <w:sz w:val="16"/>
        <w:szCs w:val="16"/>
      </w:rPr>
      <w:t xml:space="preserve"> комиссии по </w:t>
    </w:r>
    <w:r w:rsidR="00C51257">
      <w:rPr>
        <w:rFonts w:ascii="Times New Roman" w:eastAsia="Times New Roman" w:hAnsi="Times New Roman" w:cs="Times New Roman"/>
        <w:sz w:val="16"/>
        <w:szCs w:val="16"/>
      </w:rPr>
      <w:t>подведению итогов</w:t>
    </w:r>
    <w:r w:rsidR="00AD010C" w:rsidRPr="00AD010C">
      <w:rPr>
        <w:rFonts w:ascii="Times New Roman" w:eastAsia="Times New Roman" w:hAnsi="Times New Roman" w:cs="Times New Roman"/>
        <w:sz w:val="16"/>
        <w:szCs w:val="16"/>
      </w:rPr>
      <w:t xml:space="preserve"> закупк</w:t>
    </w:r>
    <w:r w:rsidR="00C51257">
      <w:rPr>
        <w:rFonts w:ascii="Times New Roman" w:eastAsia="Times New Roman" w:hAnsi="Times New Roman" w:cs="Times New Roman"/>
        <w:sz w:val="16"/>
        <w:szCs w:val="16"/>
      </w:rPr>
      <w:t>и</w:t>
    </w:r>
    <w:r w:rsidR="00AD010C" w:rsidRPr="00AD010C">
      <w:rPr>
        <w:rFonts w:ascii="Times New Roman" w:eastAsia="Times New Roman" w:hAnsi="Times New Roman" w:cs="Times New Roman"/>
        <w:sz w:val="16"/>
        <w:szCs w:val="16"/>
      </w:rPr>
      <w:t xml:space="preserve"> на право заключения договора на </w:t>
    </w:r>
    <w:r w:rsidR="00AD010C">
      <w:rPr>
        <w:rFonts w:ascii="Times New Roman" w:eastAsia="Times New Roman" w:hAnsi="Times New Roman" w:cs="Times New Roman"/>
        <w:sz w:val="16"/>
        <w:szCs w:val="16"/>
      </w:rPr>
      <w:t>п</w:t>
    </w:r>
    <w:r w:rsidR="00AD010C" w:rsidRPr="00AD010C">
      <w:rPr>
        <w:rFonts w:ascii="Times New Roman" w:eastAsia="Times New Roman" w:hAnsi="Times New Roman" w:cs="Times New Roman"/>
        <w:sz w:val="16"/>
        <w:szCs w:val="16"/>
      </w:rPr>
      <w:t xml:space="preserve">оставку запасных частей и расходных материалов для обслуживания и ремонта </w:t>
    </w:r>
    <w:r w:rsidRPr="00AD010C">
      <w:rPr>
        <w:rFonts w:ascii="Times New Roman" w:eastAsia="Times New Roman" w:hAnsi="Times New Roman" w:cs="Times New Roman"/>
        <w:sz w:val="16"/>
        <w:szCs w:val="16"/>
      </w:rPr>
      <w:t xml:space="preserve">автомобилей </w:t>
    </w:r>
    <w:r>
      <w:rPr>
        <w:rFonts w:ascii="Times New Roman" w:eastAsia="Times New Roman" w:hAnsi="Times New Roman" w:cs="Times New Roman"/>
        <w:sz w:val="16"/>
        <w:szCs w:val="16"/>
      </w:rPr>
      <w:t>TOYOTA</w:t>
    </w:r>
  </w:p>
  <w:p w:rsidR="00AD010C" w:rsidRDefault="00262860" w:rsidP="00AD010C">
    <w:pPr>
      <w:pStyle w:val="a5"/>
      <w:keepNext/>
      <w:keepLines w:val="0"/>
      <w:spacing w:before="0" w:after="0" w:line="252" w:lineRule="auto"/>
      <w:ind w:left="0" w:right="0"/>
      <w:rPr>
        <w:sz w:val="16"/>
        <w:szCs w:val="16"/>
        <w:lang w:eastAsia="en-US"/>
      </w:rPr>
    </w:pPr>
    <w:sdt>
      <w:sdtPr>
        <w:rPr>
          <w:i/>
          <w:sz w:val="16"/>
          <w:szCs w:val="16"/>
          <w:lang w:eastAsia="en-US"/>
        </w:rPr>
        <w:id w:val="-61729829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i/>
              <w:sz w:val="16"/>
              <w:szCs w:val="16"/>
              <w:lang w:eastAsia="en-US"/>
            </w:rPr>
            <w:id w:val="795409179"/>
            <w:docPartObj>
              <w:docPartGallery w:val="Page Numbers (Top of Page)"/>
              <w:docPartUnique/>
            </w:docPartObj>
          </w:sdtPr>
          <w:sdtEndPr/>
          <w:sdtContent>
            <w:r w:rsidR="00AD010C" w:rsidRPr="00496B2B">
              <w:rPr>
                <w:sz w:val="16"/>
                <w:szCs w:val="16"/>
                <w:lang w:eastAsia="en-US"/>
              </w:rPr>
              <w:t xml:space="preserve"> Страница </w:t>
            </w:r>
            <w:r w:rsidR="00AD010C" w:rsidRPr="00496B2B">
              <w:rPr>
                <w:sz w:val="16"/>
                <w:szCs w:val="16"/>
                <w:lang w:eastAsia="en-US"/>
              </w:rPr>
              <w:fldChar w:fldCharType="begin"/>
            </w:r>
            <w:r w:rsidR="00AD010C" w:rsidRPr="00496B2B">
              <w:rPr>
                <w:sz w:val="16"/>
                <w:szCs w:val="16"/>
                <w:lang w:eastAsia="en-US"/>
              </w:rPr>
              <w:instrText>PAGE</w:instrText>
            </w:r>
            <w:r w:rsidR="00AD010C" w:rsidRPr="00496B2B">
              <w:rPr>
                <w:sz w:val="16"/>
                <w:szCs w:val="16"/>
                <w:lang w:eastAsia="en-US"/>
              </w:rPr>
              <w:fldChar w:fldCharType="separate"/>
            </w:r>
            <w:r w:rsidR="003C258D">
              <w:rPr>
                <w:noProof/>
                <w:sz w:val="16"/>
                <w:szCs w:val="16"/>
                <w:lang w:eastAsia="en-US"/>
              </w:rPr>
              <w:t>3</w:t>
            </w:r>
            <w:r w:rsidR="00AD010C" w:rsidRPr="00496B2B">
              <w:rPr>
                <w:sz w:val="16"/>
                <w:szCs w:val="16"/>
                <w:lang w:eastAsia="en-US"/>
              </w:rPr>
              <w:fldChar w:fldCharType="end"/>
            </w:r>
            <w:r w:rsidR="00AD010C" w:rsidRPr="00496B2B">
              <w:rPr>
                <w:sz w:val="16"/>
                <w:szCs w:val="16"/>
                <w:lang w:eastAsia="en-US"/>
              </w:rPr>
              <w:t xml:space="preserve"> из </w:t>
            </w:r>
            <w:r w:rsidR="00AD010C" w:rsidRPr="00496B2B">
              <w:rPr>
                <w:sz w:val="16"/>
                <w:szCs w:val="16"/>
                <w:lang w:eastAsia="en-US"/>
              </w:rPr>
              <w:fldChar w:fldCharType="begin"/>
            </w:r>
            <w:r w:rsidR="00AD010C" w:rsidRPr="00496B2B">
              <w:rPr>
                <w:sz w:val="16"/>
                <w:szCs w:val="16"/>
                <w:lang w:eastAsia="en-US"/>
              </w:rPr>
              <w:instrText>NUMPAGES</w:instrText>
            </w:r>
            <w:r w:rsidR="00AD010C" w:rsidRPr="00496B2B">
              <w:rPr>
                <w:sz w:val="16"/>
                <w:szCs w:val="16"/>
                <w:lang w:eastAsia="en-US"/>
              </w:rPr>
              <w:fldChar w:fldCharType="separate"/>
            </w:r>
            <w:r w:rsidR="003C258D">
              <w:rPr>
                <w:noProof/>
                <w:sz w:val="16"/>
                <w:szCs w:val="16"/>
                <w:lang w:eastAsia="en-US"/>
              </w:rPr>
              <w:t>3</w:t>
            </w:r>
            <w:r w:rsidR="00AD010C" w:rsidRPr="00496B2B">
              <w:rPr>
                <w:sz w:val="16"/>
                <w:szCs w:val="16"/>
                <w:lang w:eastAsia="en-US"/>
              </w:rPr>
              <w:fldChar w:fldCharType="end"/>
            </w:r>
          </w:sdtContent>
        </w:sdt>
      </w:sdtContent>
    </w:sdt>
  </w:p>
  <w:p w:rsidR="00AD010C" w:rsidRDefault="00AD010C">
    <w:pPr>
      <w:pStyle w:val="a8"/>
    </w:pPr>
  </w:p>
  <w:p w:rsidR="00AD010C" w:rsidRDefault="00AD010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860" w:rsidRDefault="00262860" w:rsidP="00AD010C">
      <w:pPr>
        <w:spacing w:after="0" w:line="240" w:lineRule="auto"/>
      </w:pPr>
      <w:r>
        <w:separator/>
      </w:r>
    </w:p>
  </w:footnote>
  <w:footnote w:type="continuationSeparator" w:id="0">
    <w:p w:rsidR="00262860" w:rsidRDefault="00262860" w:rsidP="00AD01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0C36C9E6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4"/>
        <w:szCs w:val="24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1095C79"/>
    <w:multiLevelType w:val="multilevel"/>
    <w:tmpl w:val="B9D019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FA24E94"/>
    <w:multiLevelType w:val="multilevel"/>
    <w:tmpl w:val="CC28CB7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25"/>
  </w:num>
  <w:num w:numId="5">
    <w:abstractNumId w:val="19"/>
  </w:num>
  <w:num w:numId="6">
    <w:abstractNumId w:val="21"/>
  </w:num>
  <w:num w:numId="7">
    <w:abstractNumId w:val="5"/>
  </w:num>
  <w:num w:numId="8">
    <w:abstractNumId w:val="12"/>
  </w:num>
  <w:num w:numId="9">
    <w:abstractNumId w:val="8"/>
  </w:num>
  <w:num w:numId="10">
    <w:abstractNumId w:val="22"/>
  </w:num>
  <w:num w:numId="11">
    <w:abstractNumId w:val="17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"/>
  </w:num>
  <w:num w:numId="17">
    <w:abstractNumId w:val="23"/>
  </w:num>
  <w:num w:numId="18">
    <w:abstractNumId w:val="10"/>
  </w:num>
  <w:num w:numId="19">
    <w:abstractNumId w:val="3"/>
  </w:num>
  <w:num w:numId="20">
    <w:abstractNumId w:val="24"/>
  </w:num>
  <w:num w:numId="21">
    <w:abstractNumId w:val="18"/>
  </w:num>
  <w:num w:numId="22">
    <w:abstractNumId w:val="20"/>
  </w:num>
  <w:num w:numId="23">
    <w:abstractNumId w:val="9"/>
  </w:num>
  <w:num w:numId="24">
    <w:abstractNumId w:val="0"/>
  </w:num>
  <w:num w:numId="25">
    <w:abstractNumId w:val="7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768F9"/>
    <w:rsid w:val="000963C2"/>
    <w:rsid w:val="00262860"/>
    <w:rsid w:val="003670EC"/>
    <w:rsid w:val="003A0C40"/>
    <w:rsid w:val="003C258D"/>
    <w:rsid w:val="003D3F96"/>
    <w:rsid w:val="0045192C"/>
    <w:rsid w:val="0051500E"/>
    <w:rsid w:val="005942C5"/>
    <w:rsid w:val="005E31C1"/>
    <w:rsid w:val="006402AE"/>
    <w:rsid w:val="006A4619"/>
    <w:rsid w:val="00754054"/>
    <w:rsid w:val="00793C76"/>
    <w:rsid w:val="00950C49"/>
    <w:rsid w:val="00992574"/>
    <w:rsid w:val="009C4130"/>
    <w:rsid w:val="009E6548"/>
    <w:rsid w:val="00AD010C"/>
    <w:rsid w:val="00AE525F"/>
    <w:rsid w:val="00B451C8"/>
    <w:rsid w:val="00C5007B"/>
    <w:rsid w:val="00C51257"/>
    <w:rsid w:val="00C82079"/>
    <w:rsid w:val="00C83726"/>
    <w:rsid w:val="00CA168D"/>
    <w:rsid w:val="00CE0670"/>
    <w:rsid w:val="00D12BC2"/>
    <w:rsid w:val="00E85087"/>
    <w:rsid w:val="00EB20F7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D01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Знак Знак10 Знак"/>
    <w:link w:val="a5"/>
    <w:uiPriority w:val="99"/>
    <w:locked/>
    <w:rsid w:val="00AD010C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rmal (Web)"/>
    <w:aliases w:val="Обычный (Web),Обычный (веб) Знак Знак,Обычный (Web) Знак Знак Знак,Знак Знак10"/>
    <w:basedOn w:val="1"/>
    <w:next w:val="a"/>
    <w:link w:val="a4"/>
    <w:autoRedefine/>
    <w:uiPriority w:val="99"/>
    <w:unhideWhenUsed/>
    <w:qFormat/>
    <w:rsid w:val="00AD010C"/>
    <w:pPr>
      <w:keepNext w:val="0"/>
      <w:spacing w:before="200" w:after="160" w:line="240" w:lineRule="auto"/>
      <w:ind w:left="864" w:right="864"/>
      <w:jc w:val="center"/>
      <w:outlineLvl w:val="9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AD01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AD0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D010C"/>
  </w:style>
  <w:style w:type="paragraph" w:styleId="a8">
    <w:name w:val="footer"/>
    <w:basedOn w:val="a"/>
    <w:link w:val="a9"/>
    <w:uiPriority w:val="99"/>
    <w:unhideWhenUsed/>
    <w:rsid w:val="00AD0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D010C"/>
  </w:style>
  <w:style w:type="paragraph" w:styleId="aa">
    <w:name w:val="Balloon Text"/>
    <w:basedOn w:val="a"/>
    <w:link w:val="ab"/>
    <w:uiPriority w:val="99"/>
    <w:semiHidden/>
    <w:unhideWhenUsed/>
    <w:rsid w:val="00AD0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D01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Ганина Светлана Ярославовна</cp:lastModifiedBy>
  <cp:revision>16</cp:revision>
  <cp:lastPrinted>2025-06-09T07:11:00Z</cp:lastPrinted>
  <dcterms:created xsi:type="dcterms:W3CDTF">2024-11-08T13:22:00Z</dcterms:created>
  <dcterms:modified xsi:type="dcterms:W3CDTF">2025-06-18T05:17:00Z</dcterms:modified>
</cp:coreProperties>
</file>