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647234">
        <w:rPr>
          <w:rFonts w:ascii="Times New Roman" w:eastAsia="Times New Roman" w:hAnsi="Times New Roman" w:cs="Times New Roman"/>
          <w:b/>
          <w:sz w:val="28"/>
        </w:rPr>
        <w:t>164606</w:t>
      </w:r>
    </w:p>
    <w:p w:rsidR="00051943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>рассмотрения первых частей заявок на участие в закупке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заключения договора</w:t>
      </w:r>
      <w:r w:rsidR="008037F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на </w:t>
      </w:r>
      <w:r w:rsidR="00250858">
        <w:rPr>
          <w:rFonts w:ascii="Times New Roman" w:eastAsia="Times New Roman" w:hAnsi="Times New Roman" w:cs="Times New Roman"/>
          <w:b/>
          <w:sz w:val="28"/>
        </w:rPr>
        <w:t>поставку высокоскоростного сетевого оборудования</w:t>
      </w:r>
    </w:p>
    <w:tbl>
      <w:tblPr>
        <w:tblW w:w="939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8"/>
        <w:gridCol w:w="5812"/>
      </w:tblGrid>
      <w:tr w:rsidR="00051943" w:rsidTr="008037F0">
        <w:trPr>
          <w:trHeight w:val="1"/>
        </w:trPr>
        <w:tc>
          <w:tcPr>
            <w:tcW w:w="3578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Москва</w:t>
            </w:r>
          </w:p>
        </w:tc>
        <w:tc>
          <w:tcPr>
            <w:tcW w:w="581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tabs>
                <w:tab w:val="left" w:pos="252"/>
              </w:tabs>
              <w:spacing w:after="0" w:line="240" w:lineRule="auto"/>
              <w:ind w:hanging="111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дата подписания протокола 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3B1959">
              <w:rPr>
                <w:rFonts w:ascii="Times New Roman" w:eastAsia="Times New Roman" w:hAnsi="Times New Roman" w:cs="Times New Roman"/>
                <w:sz w:val="28"/>
              </w:rPr>
              <w:t>26</w:t>
            </w:r>
            <w:r w:rsidR="00250858">
              <w:rPr>
                <w:rFonts w:ascii="Times New Roman" w:eastAsia="Times New Roman" w:hAnsi="Times New Roman" w:cs="Times New Roman"/>
                <w:sz w:val="28"/>
              </w:rPr>
              <w:t>» декабря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 xml:space="preserve"> 2025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Заказчик: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="00250858"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</w:t>
      </w:r>
      <w:r w:rsidRP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 w:rsidR="00250858">
        <w:rPr>
          <w:rFonts w:ascii="Times New Roman" w:eastAsia="Times New Roman" w:hAnsi="Times New Roman" w:cs="Times New Roman"/>
          <w:sz w:val="28"/>
        </w:rPr>
        <w:t>поставк</w:t>
      </w:r>
      <w:r w:rsidR="00C028EC">
        <w:rPr>
          <w:rFonts w:ascii="Times New Roman" w:eastAsia="Times New Roman" w:hAnsi="Times New Roman" w:cs="Times New Roman"/>
          <w:sz w:val="28"/>
        </w:rPr>
        <w:t>у</w:t>
      </w:r>
      <w:r w:rsidR="00250858">
        <w:rPr>
          <w:rFonts w:ascii="Times New Roman" w:eastAsia="Times New Roman" w:hAnsi="Times New Roman" w:cs="Times New Roman"/>
          <w:sz w:val="28"/>
        </w:rPr>
        <w:t xml:space="preserve"> высокоскоростного сетевого оборудования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250858">
        <w:rPr>
          <w:rFonts w:ascii="Times New Roman" w:eastAsia="Times New Roman" w:hAnsi="Times New Roman" w:cs="Times New Roman"/>
          <w:sz w:val="28"/>
        </w:rPr>
        <w:t>7 843 344,68 (Семь миллионов восемьсот сорок три тысячи триста сорок четыре) рубля 68 копеек, включая НДС.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980F8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Начальная (максимальная) цена единицы продукции, </w:t>
            </w:r>
            <w:r w:rsidR="00250858" w:rsidRPr="00051943">
              <w:rPr>
                <w:rFonts w:ascii="Times New Roman" w:eastAsia="Times New Roman" w:hAnsi="Times New Roman" w:cs="Times New Roman"/>
                <w:b/>
                <w:sz w:val="24"/>
              </w:rPr>
              <w:t>руб., с учетом НДС</w:t>
            </w:r>
          </w:p>
        </w:tc>
      </w:tr>
      <w:tr w:rsidR="00250858" w:rsidTr="0025085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Адаптер МКС РЭИФ.467124.001-01 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3 666 979,84</w:t>
            </w:r>
          </w:p>
        </w:tc>
      </w:tr>
      <w:tr w:rsidR="00250858" w:rsidTr="0025085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Коммутатор МКС РЭИФ.468343.001-01 16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4 176 364,84</w:t>
            </w:r>
          </w:p>
        </w:tc>
      </w:tr>
    </w:tbl>
    <w:p w:rsidR="00250858" w:rsidRDefault="00250858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7234" w:rsidRDefault="00647234" w:rsidP="0064723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«18» декабря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32515549977, на официальном сайте по закупкам атомной отрасли </w:t>
      </w:r>
      <w:hyperlink r:id="rId9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160545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32515549977.</w:t>
      </w:r>
    </w:p>
    <w:p w:rsid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647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Заседание закупочной комиссии проводится в очной форме в 15:30 (время московское) «26» декабря 2025, по адресу:</w:t>
      </w:r>
      <w:r w:rsidR="00FF29B8">
        <w:rPr>
          <w:rFonts w:ascii="Times New Roman" w:eastAsia="Times New Roman" w:hAnsi="Times New Roman" w:cs="Times New Roman"/>
          <w:sz w:val="28"/>
        </w:rPr>
        <w:t xml:space="preserve"> Москва, 4-й Рощинский пр-д, 19.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7211"/>
      </w:tblGrid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15029B">
            <w:pPr>
              <w:pStyle w:val="Default"/>
              <w:rPr>
                <w:rFonts w:eastAsia="Times New Roman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37AB7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 w:rsidP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F368E4" w:rsidTr="00F368E4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50858">
              <w:rPr>
                <w:rFonts w:ascii="Times New Roman" w:eastAsia="Times New Roman" w:hAnsi="Times New Roman" w:cs="Times New Roman"/>
                <w:b/>
                <w:sz w:val="24"/>
              </w:rPr>
              <w:t>Специалист по оформлению документов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</w:p>
        </w:tc>
      </w:tr>
      <w:tr w:rsidR="00F368E4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Семизаров А.С.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F368E4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368E4">
              <w:rPr>
                <w:rFonts w:ascii="Times New Roman" w:eastAsia="Times New Roman" w:hAnsi="Times New Roman" w:cs="Times New Roman"/>
                <w:sz w:val="24"/>
              </w:rPr>
              <w:t>главный эксперт отдела закупок</w:t>
            </w:r>
          </w:p>
        </w:tc>
      </w:tr>
    </w:tbl>
    <w:p w:rsidR="0022756A" w:rsidRDefault="0022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Кворум имеется (9 из 9 членов закупочной комиссии).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051943" w:rsidRDefault="00647234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10:00 (время московское) «26» декабря 2025 года</w:t>
      </w:r>
      <w:r w:rsid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</w:t>
      </w:r>
      <w:r w:rsidR="00250858" w:rsidRPr="00051943">
        <w:rPr>
          <w:sz w:val="28"/>
          <w:szCs w:val="28"/>
        </w:rPr>
        <w:t xml:space="preserve">ЭТП </w:t>
      </w:r>
      <w:r w:rsidR="00250858" w:rsidRPr="00051943">
        <w:rPr>
          <w:rFonts w:eastAsia="Times New Roman"/>
          <w:sz w:val="28"/>
        </w:rPr>
        <w:t>ЭТС (НЭП)</w:t>
      </w:r>
      <w:r w:rsidR="00250858">
        <w:rPr>
          <w:rFonts w:eastAsia="Times New Roman"/>
          <w:color w:val="5B9BD5" w:themeColor="accent1"/>
          <w:sz w:val="28"/>
          <w:szCs w:val="28"/>
        </w:rPr>
        <w:t xml:space="preserve"> </w:t>
      </w:r>
      <w:r w:rsidR="00250858" w:rsidRPr="00051943">
        <w:rPr>
          <w:sz w:val="28"/>
          <w:szCs w:val="28"/>
        </w:rPr>
        <w:t>заявок на участие в закупке -</w:t>
      </w:r>
      <w:r w:rsidR="00250858">
        <w:rPr>
          <w:sz w:val="28"/>
          <w:szCs w:val="28"/>
        </w:rPr>
        <w:t xml:space="preserve"> </w:t>
      </w:r>
      <w:r w:rsidR="00647234">
        <w:rPr>
          <w:rFonts w:eastAsia="Times New Roman"/>
          <w:sz w:val="28"/>
        </w:rPr>
        <w:t>1</w:t>
      </w:r>
      <w:r>
        <w:rPr>
          <w:rFonts w:eastAsia="Times New Roman"/>
          <w:sz w:val="28"/>
        </w:rPr>
        <w:t>.</w:t>
      </w:r>
    </w:p>
    <w:p w:rsidR="00051943" w:rsidRPr="00051943" w:rsidRDefault="00051943" w:rsidP="00051943">
      <w:pPr>
        <w:pStyle w:val="ConsPlusNormal"/>
        <w:spacing w:before="24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647234" w:rsidTr="00F26A5E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7234" w:rsidRPr="00051943" w:rsidRDefault="00647234" w:rsidP="00F26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7234" w:rsidRPr="00051943" w:rsidRDefault="00647234" w:rsidP="00F26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647234" w:rsidTr="00F26A5E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7234" w:rsidRPr="00647234" w:rsidRDefault="00647234" w:rsidP="00647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47234">
              <w:rPr>
                <w:rFonts w:ascii="Times New Roman" w:eastAsia="Times New Roman" w:hAnsi="Times New Roman" w:cs="Times New Roman"/>
                <w:sz w:val="24"/>
              </w:rPr>
              <w:t>248927</w:t>
            </w:r>
          </w:p>
          <w:p w:rsidR="00647234" w:rsidRPr="00051943" w:rsidRDefault="00647234" w:rsidP="00647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 w:rsidRPr="00647234">
              <w:rPr>
                <w:rFonts w:ascii="Times New Roman" w:eastAsia="Times New Roman" w:hAnsi="Times New Roman" w:cs="Times New Roman"/>
                <w:sz w:val="24"/>
              </w:rPr>
              <w:t>(№ ЭТП 32515549977-1-1)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7234" w:rsidRDefault="00647234" w:rsidP="00F26A5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13:58 (время московское) «23» декабря 2025 года</w:t>
            </w:r>
          </w:p>
        </w:tc>
      </w:tr>
    </w:tbl>
    <w:p w:rsidR="00647234" w:rsidRDefault="00647234" w:rsidP="006472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4"/>
        </w:rPr>
      </w:pPr>
      <w:r>
        <w:rPr>
          <w:rFonts w:ascii="Times New Roman" w:eastAsia="Times New Roman" w:hAnsi="Times New Roman" w:cs="Times New Roman"/>
          <w:sz w:val="28"/>
        </w:rPr>
        <w:t>В связи с тем, что по окончании срока подачи заявок на участие в закупке подана только одна заявка от одного участника, в соответствии с пунктом, а) части 1.1 статьи 6.4 ЕОСЗ закупка признана несостоявшейся.</w:t>
      </w:r>
    </w:p>
    <w:p w:rsidR="00647234" w:rsidRDefault="00647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50858" w:rsidRPr="00051943" w:rsidRDefault="00250858" w:rsidP="00250858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первых частей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закупочной комиссией были приняты следующие решения:</w:t>
      </w:r>
    </w:p>
    <w:p w:rsidR="00250858" w:rsidRPr="00051943" w:rsidRDefault="00250858" w:rsidP="00250858">
      <w:pPr>
        <w:pStyle w:val="ConsPlusNormal"/>
        <w:numPr>
          <w:ilvl w:val="1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250858" w:rsidRDefault="00250858" w:rsidP="00647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2.1.1. Участник №</w:t>
      </w:r>
      <w:r w:rsidR="00647234"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>, номер заявки №</w:t>
      </w:r>
      <w:r w:rsidR="00647234" w:rsidRPr="00647234">
        <w:rPr>
          <w:rFonts w:ascii="Times New Roman" w:eastAsia="Times New Roman" w:hAnsi="Times New Roman" w:cs="Times New Roman"/>
          <w:sz w:val="28"/>
        </w:rPr>
        <w:t>248927 (№ ЭТП 32515549977-1-1)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22756A" w:rsidRDefault="0022756A" w:rsidP="002275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250858" w:rsidRDefault="00250858" w:rsidP="0025085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051943">
        <w:rPr>
          <w:rFonts w:ascii="Times New Roman" w:eastAsia="Times New Roman" w:hAnsi="Times New Roman"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647234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47234" w:rsidRDefault="00647234" w:rsidP="0064723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:rsidR="00647234" w:rsidRDefault="00647234" w:rsidP="0064723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«за» – </w:t>
      </w:r>
      <w:r w:rsidRPr="00647234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голос</w:t>
      </w:r>
      <w:r w:rsidRPr="00647234">
        <w:rPr>
          <w:rFonts w:ascii="Times New Roman" w:eastAsia="Times New Roman" w:hAnsi="Times New Roman" w:cs="Times New Roman"/>
          <w:sz w:val="28"/>
        </w:rPr>
        <w:t>ов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647234" w:rsidRDefault="00647234" w:rsidP="0064723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«против» – </w:t>
      </w:r>
      <w:r w:rsidRPr="00647234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голосов; </w:t>
      </w:r>
    </w:p>
    <w:p w:rsidR="00647234" w:rsidRDefault="00647234" w:rsidP="0064723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«воздержался» – </w:t>
      </w:r>
      <w:r w:rsidRPr="00647234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голосов. </w:t>
      </w:r>
    </w:p>
    <w:p w:rsidR="00250858" w:rsidRDefault="002508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5C7A6D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934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6237"/>
        <w:gridCol w:w="992"/>
      </w:tblGrid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F368E4" w:rsidRDefault="00F368E4"/>
    <w:sectPr w:rsidR="00F368E4" w:rsidSect="0022756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959" w:rsidRDefault="003B1959" w:rsidP="00135155">
      <w:pPr>
        <w:spacing w:after="0" w:line="240" w:lineRule="auto"/>
      </w:pPr>
      <w:r>
        <w:separator/>
      </w:r>
    </w:p>
  </w:endnote>
  <w:endnote w:type="continuationSeparator" w:id="0">
    <w:p w:rsidR="003B1959" w:rsidRDefault="003B1959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959" w:rsidRDefault="003B19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959" w:rsidRPr="0022756A" w:rsidRDefault="003B1959" w:rsidP="008F6D1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  № </w:t>
    </w:r>
    <w:r w:rsidR="00647234">
      <w:rPr>
        <w:rFonts w:ascii="Times New Roman" w:eastAsia="Times New Roman" w:hAnsi="Times New Roman" w:cs="Times New Roman"/>
        <w:b/>
        <w:bCs/>
        <w:sz w:val="16"/>
        <w:szCs w:val="16"/>
      </w:rPr>
      <w:t>164606</w:t>
    </w:r>
  </w:p>
  <w:p w:rsidR="003B1959" w:rsidRPr="0022756A" w:rsidRDefault="003B1959" w:rsidP="008F6D1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</w:t>
    </w:r>
  </w:p>
  <w:p w:rsidR="003B1959" w:rsidRPr="0022756A" w:rsidRDefault="003B1959" w:rsidP="008F6D1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заключения договора на </w:t>
    </w:r>
    <w:r w:rsidRPr="0022756A">
      <w:rPr>
        <w:rFonts w:ascii="Times New Roman" w:hAnsi="Times New Roman" w:cs="Times New Roman"/>
        <w:b/>
        <w:sz w:val="16"/>
        <w:szCs w:val="16"/>
      </w:rPr>
      <w:t>поставку высокоскоростного сетевого оборудования</w:t>
    </w:r>
  </w:p>
  <w:p w:rsidR="003B1959" w:rsidRPr="005C7A6D" w:rsidRDefault="00F3585A" w:rsidP="005C7A6D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3B1959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B1959" w:rsidRPr="00051943" w:rsidRDefault="003B1959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959" w:rsidRPr="0022756A" w:rsidRDefault="003B1959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  № </w:t>
    </w:r>
    <w:r w:rsidR="00647234">
      <w:rPr>
        <w:rFonts w:ascii="Times New Roman" w:eastAsia="Times New Roman" w:hAnsi="Times New Roman" w:cs="Times New Roman"/>
        <w:b/>
        <w:bCs/>
        <w:sz w:val="16"/>
        <w:szCs w:val="16"/>
      </w:rPr>
      <w:t>164606</w:t>
    </w:r>
  </w:p>
  <w:p w:rsidR="003B1959" w:rsidRPr="0022756A" w:rsidRDefault="003B1959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</w:t>
    </w:r>
  </w:p>
  <w:p w:rsidR="003B1959" w:rsidRPr="0022756A" w:rsidRDefault="003B1959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заключения договора на </w:t>
    </w:r>
    <w:r w:rsidRPr="0022756A">
      <w:rPr>
        <w:rFonts w:ascii="Times New Roman" w:hAnsi="Times New Roman" w:cs="Times New Roman"/>
        <w:b/>
        <w:sz w:val="16"/>
        <w:szCs w:val="16"/>
      </w:rPr>
      <w:t>поставку высокоскоростного сетевого оборудования</w:t>
    </w:r>
  </w:p>
  <w:p w:rsidR="003B1959" w:rsidRPr="0022756A" w:rsidRDefault="00F3585A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75864615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91318793"/>
            <w:docPartObj>
              <w:docPartGallery w:val="Page Numbers (Top of Page)"/>
              <w:docPartUnique/>
            </w:docPartObj>
          </w:sdtPr>
          <w:sdtEndPr/>
          <w:sdtContent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3B1959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959" w:rsidRDefault="003B1959" w:rsidP="00135155">
      <w:pPr>
        <w:spacing w:after="0" w:line="240" w:lineRule="auto"/>
      </w:pPr>
      <w:r>
        <w:separator/>
      </w:r>
    </w:p>
  </w:footnote>
  <w:footnote w:type="continuationSeparator" w:id="0">
    <w:p w:rsidR="003B1959" w:rsidRDefault="003B1959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959" w:rsidRDefault="003B19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959" w:rsidRDefault="003B195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959" w:rsidRDefault="003B195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029B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2756A"/>
    <w:rsid w:val="002501A1"/>
    <w:rsid w:val="00250858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6F83"/>
    <w:rsid w:val="003A68E6"/>
    <w:rsid w:val="003B1959"/>
    <w:rsid w:val="004008A7"/>
    <w:rsid w:val="00413CE5"/>
    <w:rsid w:val="00417112"/>
    <w:rsid w:val="00420EAB"/>
    <w:rsid w:val="004214B7"/>
    <w:rsid w:val="00431B81"/>
    <w:rsid w:val="0044500C"/>
    <w:rsid w:val="00495B5F"/>
    <w:rsid w:val="004B346A"/>
    <w:rsid w:val="004D64E3"/>
    <w:rsid w:val="004E4055"/>
    <w:rsid w:val="004F5679"/>
    <w:rsid w:val="00505A50"/>
    <w:rsid w:val="00505AA8"/>
    <w:rsid w:val="0051227F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C7A6D"/>
    <w:rsid w:val="005E08F4"/>
    <w:rsid w:val="005F777B"/>
    <w:rsid w:val="00647234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B2CD6"/>
    <w:rsid w:val="007C2F6A"/>
    <w:rsid w:val="007D38A4"/>
    <w:rsid w:val="007E43C9"/>
    <w:rsid w:val="008019EF"/>
    <w:rsid w:val="008037F0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8F6D13"/>
    <w:rsid w:val="009072E9"/>
    <w:rsid w:val="00917A9A"/>
    <w:rsid w:val="00932159"/>
    <w:rsid w:val="00933A4C"/>
    <w:rsid w:val="00935533"/>
    <w:rsid w:val="00936BA6"/>
    <w:rsid w:val="00937D4B"/>
    <w:rsid w:val="0095320C"/>
    <w:rsid w:val="0096119E"/>
    <w:rsid w:val="0097011F"/>
    <w:rsid w:val="009771E1"/>
    <w:rsid w:val="00980F88"/>
    <w:rsid w:val="00992F55"/>
    <w:rsid w:val="009A262D"/>
    <w:rsid w:val="009B76D8"/>
    <w:rsid w:val="009C616E"/>
    <w:rsid w:val="009D78FA"/>
    <w:rsid w:val="009F6686"/>
    <w:rsid w:val="00A10A93"/>
    <w:rsid w:val="00A37AB7"/>
    <w:rsid w:val="00A42F5A"/>
    <w:rsid w:val="00A578A9"/>
    <w:rsid w:val="00A777BD"/>
    <w:rsid w:val="00A80290"/>
    <w:rsid w:val="00AB576D"/>
    <w:rsid w:val="00AC5343"/>
    <w:rsid w:val="00AE7FBE"/>
    <w:rsid w:val="00AF2A41"/>
    <w:rsid w:val="00B233A0"/>
    <w:rsid w:val="00B41442"/>
    <w:rsid w:val="00B62FEB"/>
    <w:rsid w:val="00B676A6"/>
    <w:rsid w:val="00B75C86"/>
    <w:rsid w:val="00B94A0B"/>
    <w:rsid w:val="00BB3DF2"/>
    <w:rsid w:val="00BC77F8"/>
    <w:rsid w:val="00BD1A4F"/>
    <w:rsid w:val="00BE4001"/>
    <w:rsid w:val="00C028EC"/>
    <w:rsid w:val="00C17490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2421"/>
    <w:rsid w:val="00F07262"/>
    <w:rsid w:val="00F12EEA"/>
    <w:rsid w:val="00F219C1"/>
    <w:rsid w:val="00F30D58"/>
    <w:rsid w:val="00F34DD7"/>
    <w:rsid w:val="00F3585A"/>
    <w:rsid w:val="00F35A2B"/>
    <w:rsid w:val="00F368E4"/>
    <w:rsid w:val="00F470EB"/>
    <w:rsid w:val="00F52909"/>
    <w:rsid w:val="00F53FE2"/>
    <w:rsid w:val="00F720CC"/>
    <w:rsid w:val="00F8449A"/>
    <w:rsid w:val="00F84F33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4D946-0CD3-414E-8557-ACFBCA893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Семизаров Александр Сергеевич</cp:lastModifiedBy>
  <cp:revision>2</cp:revision>
  <dcterms:created xsi:type="dcterms:W3CDTF">2025-12-26T13:10:00Z</dcterms:created>
  <dcterms:modified xsi:type="dcterms:W3CDTF">2025-12-26T13:10:00Z</dcterms:modified>
</cp:coreProperties>
</file>