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64" w:rsidRPr="00061BF0" w:rsidRDefault="00233EB7" w:rsidP="00061BF0">
      <w:pPr>
        <w:jc w:val="center"/>
        <w:outlineLvl w:val="0"/>
        <w:rPr>
          <w:rFonts w:ascii="Times New Roman" w:hAnsi="Times New Roman"/>
          <w:b/>
          <w:szCs w:val="24"/>
        </w:rPr>
      </w:pPr>
      <w:r w:rsidRPr="00061BF0">
        <w:rPr>
          <w:rFonts w:ascii="Times New Roman" w:hAnsi="Times New Roman"/>
          <w:b/>
          <w:szCs w:val="24"/>
        </w:rPr>
        <w:t>ПРОТОКОЛ №</w:t>
      </w:r>
      <w:r w:rsidR="001058D3" w:rsidRPr="00061BF0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E46DEC" w:rsidRPr="00061BF0">
        <w:rPr>
          <w:rFonts w:ascii="Times New Roman" w:hAnsi="Times New Roman"/>
          <w:b/>
          <w:color w:val="0D0D0D" w:themeColor="text1" w:themeTint="F2"/>
          <w:szCs w:val="24"/>
        </w:rPr>
        <w:t>1072970-ПП</w:t>
      </w:r>
    </w:p>
    <w:p w:rsidR="00E46DEC" w:rsidRPr="00061BF0" w:rsidRDefault="00233EB7" w:rsidP="00061BF0">
      <w:pPr>
        <w:jc w:val="center"/>
        <w:outlineLvl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преддоговорных переговоров между заказчиком и победителем </w:t>
      </w:r>
      <w:r w:rsidR="003C4C97" w:rsidRPr="00061BF0">
        <w:rPr>
          <w:rFonts w:ascii="Times New Roman" w:hAnsi="Times New Roman"/>
          <w:szCs w:val="24"/>
        </w:rPr>
        <w:t xml:space="preserve">закупки </w:t>
      </w:r>
      <w:r w:rsidRPr="00061BF0">
        <w:rPr>
          <w:rFonts w:ascii="Times New Roman" w:hAnsi="Times New Roman"/>
          <w:szCs w:val="24"/>
        </w:rPr>
        <w:t>по итогам</w:t>
      </w:r>
      <w:r w:rsidR="00195DCF" w:rsidRPr="00061BF0">
        <w:rPr>
          <w:rFonts w:ascii="Times New Roman" w:hAnsi="Times New Roman"/>
          <w:szCs w:val="24"/>
        </w:rPr>
        <w:t xml:space="preserve"> проведения</w:t>
      </w:r>
      <w:r w:rsidRPr="00061BF0">
        <w:rPr>
          <w:rFonts w:ascii="Times New Roman" w:hAnsi="Times New Roman"/>
          <w:szCs w:val="24"/>
        </w:rPr>
        <w:t xml:space="preserve"> </w:t>
      </w:r>
      <w:r w:rsidR="00E46DEC" w:rsidRPr="00061BF0">
        <w:rPr>
          <w:rFonts w:ascii="Times New Roman" w:hAnsi="Times New Roman"/>
          <w:szCs w:val="24"/>
        </w:rPr>
        <w:t xml:space="preserve">закупки на право заключения договора на оказание услуг по восстановлению ресурса холодильного оборудования </w:t>
      </w:r>
      <w:proofErr w:type="spellStart"/>
      <w:r w:rsidR="00E46DEC" w:rsidRPr="00061BF0">
        <w:rPr>
          <w:rFonts w:ascii="Times New Roman" w:hAnsi="Times New Roman"/>
          <w:szCs w:val="24"/>
        </w:rPr>
        <w:t>Stulz</w:t>
      </w:r>
      <w:proofErr w:type="spellEnd"/>
      <w:r w:rsidR="00E46DEC" w:rsidRPr="00061BF0">
        <w:rPr>
          <w:rFonts w:ascii="Times New Roman" w:hAnsi="Times New Roman"/>
          <w:szCs w:val="24"/>
        </w:rPr>
        <w:t xml:space="preserve"> ЦОД «Калининский»</w:t>
      </w:r>
    </w:p>
    <w:p w:rsidR="00E46DEC" w:rsidRPr="00061BF0" w:rsidRDefault="00E46DEC" w:rsidP="00061BF0">
      <w:pPr>
        <w:rPr>
          <w:rFonts w:ascii="Times New Roman" w:hAnsi="Times New Roman"/>
          <w:color w:val="0D0D0D" w:themeColor="text1" w:themeTint="F2"/>
          <w:szCs w:val="24"/>
        </w:rPr>
      </w:pPr>
    </w:p>
    <w:tbl>
      <w:tblPr>
        <w:tblStyle w:val="aff1"/>
        <w:tblW w:w="11982" w:type="dxa"/>
        <w:tblInd w:w="6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878"/>
        <w:gridCol w:w="10104"/>
      </w:tblGrid>
      <w:tr w:rsidR="00233EB7" w:rsidRPr="00061BF0" w:rsidTr="000B2180"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</w:tcPr>
          <w:p w:rsidR="00233EB7" w:rsidRPr="00061BF0" w:rsidRDefault="00233EB7" w:rsidP="00061BF0">
            <w:pPr>
              <w:spacing w:after="2"/>
              <w:jc w:val="center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>г. Москва</w:t>
            </w:r>
          </w:p>
        </w:tc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</w:tcPr>
          <w:p w:rsidR="00233EB7" w:rsidRPr="00061BF0" w:rsidRDefault="00E46DEC" w:rsidP="00061BF0">
            <w:pPr>
              <w:spacing w:after="2"/>
              <w:jc w:val="center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>дата подписания протокола «28</w:t>
            </w:r>
            <w:r w:rsidR="009C3254" w:rsidRPr="00061BF0">
              <w:rPr>
                <w:rFonts w:ascii="Times New Roman" w:hAnsi="Times New Roman"/>
                <w:szCs w:val="24"/>
              </w:rPr>
              <w:t xml:space="preserve">» </w:t>
            </w:r>
            <w:r w:rsidRPr="00061BF0">
              <w:rPr>
                <w:rFonts w:ascii="Times New Roman" w:hAnsi="Times New Roman"/>
                <w:szCs w:val="24"/>
              </w:rPr>
              <w:t>апреля</w:t>
            </w:r>
            <w:r w:rsidR="00BF5F6D" w:rsidRPr="00061BF0">
              <w:rPr>
                <w:rFonts w:ascii="Times New Roman" w:hAnsi="Times New Roman"/>
                <w:szCs w:val="24"/>
              </w:rPr>
              <w:t xml:space="preserve"> </w:t>
            </w:r>
            <w:r w:rsidRPr="00061BF0">
              <w:rPr>
                <w:rFonts w:ascii="Times New Roman" w:hAnsi="Times New Roman"/>
                <w:szCs w:val="24"/>
              </w:rPr>
              <w:t>2026</w:t>
            </w:r>
            <w:r w:rsidR="00233EB7" w:rsidRPr="00061BF0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:rsidR="00233EB7" w:rsidRPr="00061BF0" w:rsidRDefault="00233EB7" w:rsidP="00061BF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</w:p>
    <w:p w:rsidR="006E7664" w:rsidRPr="00061BF0" w:rsidRDefault="00233EB7" w:rsidP="00061BF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  <w:r w:rsidRPr="00061BF0">
        <w:rPr>
          <w:rFonts w:ascii="Times New Roman" w:hAnsi="Times New Roman"/>
          <w:b/>
          <w:szCs w:val="24"/>
        </w:rPr>
        <w:t>Информация о закупке:</w:t>
      </w:r>
    </w:p>
    <w:p w:rsidR="006E7664" w:rsidRPr="00061BF0" w:rsidRDefault="00233EB7" w:rsidP="00061BF0">
      <w:pPr>
        <w:tabs>
          <w:tab w:val="left" w:pos="252"/>
        </w:tabs>
        <w:outlineLvl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b/>
          <w:szCs w:val="24"/>
        </w:rPr>
        <w:t>Заказчик (Организатор) закупки:</w:t>
      </w:r>
      <w:r w:rsidRPr="00061BF0">
        <w:rPr>
          <w:rFonts w:ascii="Times New Roman" w:hAnsi="Times New Roman"/>
          <w:szCs w:val="24"/>
        </w:rPr>
        <w:t xml:space="preserve"> АО «Атомдата-Центр».</w:t>
      </w:r>
    </w:p>
    <w:p w:rsidR="00E46DEC" w:rsidRPr="00061BF0" w:rsidRDefault="00233EB7" w:rsidP="00061BF0">
      <w:pPr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  <w:r w:rsidRPr="00061BF0">
        <w:rPr>
          <w:rFonts w:ascii="Times New Roman" w:hAnsi="Times New Roman"/>
          <w:b/>
          <w:szCs w:val="24"/>
        </w:rPr>
        <w:t xml:space="preserve">Участник закупки: </w:t>
      </w:r>
      <w:r w:rsidR="00E46DEC" w:rsidRPr="00061BF0">
        <w:rPr>
          <w:rFonts w:ascii="Times New Roman" w:hAnsi="Times New Roman"/>
          <w:color w:val="212121"/>
          <w:szCs w:val="24"/>
          <w:shd w:val="clear" w:color="auto" w:fill="FFFFFF"/>
        </w:rPr>
        <w:t>ОБЩЕСТВО С ОГРАНИЧЕННОЙ ОТВЕТСТВЕННОСТЬЮ «РУСИНТЕЛКОМ»</w:t>
      </w:r>
      <w:r w:rsidR="00093E9A" w:rsidRPr="00061BF0">
        <w:rPr>
          <w:rFonts w:ascii="Times New Roman" w:hAnsi="Times New Roman"/>
          <w:b/>
          <w:szCs w:val="24"/>
        </w:rPr>
        <w:t xml:space="preserve"> </w:t>
      </w:r>
      <w:r w:rsidR="00E46DEC" w:rsidRPr="00061BF0">
        <w:rPr>
          <w:rFonts w:ascii="Times New Roman" w:hAnsi="Times New Roman"/>
          <w:color w:val="0D0D0D" w:themeColor="text1" w:themeTint="F2"/>
          <w:szCs w:val="24"/>
          <w:bdr w:val="none" w:sz="0" w:space="0" w:color="auto" w:frame="1"/>
        </w:rPr>
        <w:t xml:space="preserve">(ООО «РИК») (ИНН: </w:t>
      </w:r>
      <w:r w:rsidR="00E46DEC" w:rsidRPr="00061BF0">
        <w:rPr>
          <w:rFonts w:ascii="Times New Roman" w:hAnsi="Times New Roman"/>
          <w:color w:val="0D0D0D" w:themeColor="text1" w:themeTint="F2"/>
          <w:szCs w:val="24"/>
          <w:shd w:val="clear" w:color="auto" w:fill="F6F9FE"/>
        </w:rPr>
        <w:t>5040105168)</w:t>
      </w:r>
      <w:r w:rsidR="00034A8D" w:rsidRPr="00061BF0">
        <w:rPr>
          <w:rFonts w:ascii="Times New Roman" w:hAnsi="Times New Roman"/>
          <w:color w:val="0D0D0D" w:themeColor="text1" w:themeTint="F2"/>
          <w:szCs w:val="24"/>
          <w:shd w:val="clear" w:color="auto" w:fill="F6F9FE"/>
        </w:rPr>
        <w:t xml:space="preserve">. </w:t>
      </w:r>
    </w:p>
    <w:p w:rsidR="00BF5F6D" w:rsidRPr="00061BF0" w:rsidRDefault="00BF5F6D" w:rsidP="00061BF0">
      <w:pPr>
        <w:tabs>
          <w:tab w:val="left" w:pos="252"/>
        </w:tabs>
        <w:outlineLvl w:val="0"/>
        <w:rPr>
          <w:rFonts w:ascii="Times New Roman" w:hAnsi="Times New Roman"/>
          <w:b/>
          <w:szCs w:val="24"/>
        </w:rPr>
      </w:pPr>
    </w:p>
    <w:p w:rsidR="001058D3" w:rsidRPr="00061BF0" w:rsidRDefault="001058D3" w:rsidP="00061BF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b/>
          <w:szCs w:val="24"/>
        </w:rPr>
        <w:t>Способ закупки:</w:t>
      </w:r>
      <w:r w:rsidRPr="00061BF0">
        <w:rPr>
          <w:rFonts w:ascii="Times New Roman" w:hAnsi="Times New Roman"/>
          <w:szCs w:val="24"/>
        </w:rPr>
        <w:t xml:space="preserve"> </w:t>
      </w:r>
      <w:r w:rsidR="00E46DEC" w:rsidRPr="00061BF0">
        <w:rPr>
          <w:rFonts w:ascii="Times New Roman" w:hAnsi="Times New Roman"/>
          <w:color w:val="0D0D0D" w:themeColor="text1" w:themeTint="F2"/>
          <w:szCs w:val="24"/>
        </w:rPr>
        <w:t>открытый запрос предложений в электронной форме без предварительного квалификационного отбора, участниками которого могут быть только субъекты малого и среднего предпринимательства.</w:t>
      </w:r>
    </w:p>
    <w:p w:rsidR="00E46DEC" w:rsidRPr="00061BF0" w:rsidRDefault="00E46DEC" w:rsidP="00061BF0">
      <w:pPr>
        <w:ind w:left="-5"/>
        <w:rPr>
          <w:rFonts w:ascii="Times New Roman" w:hAnsi="Times New Roman"/>
          <w:b/>
          <w:color w:val="0D0D0D" w:themeColor="text1" w:themeTint="F2"/>
          <w:szCs w:val="24"/>
        </w:rPr>
      </w:pPr>
      <w:r w:rsidRPr="00061BF0">
        <w:rPr>
          <w:rFonts w:ascii="Times New Roman" w:hAnsi="Times New Roman"/>
          <w:b/>
          <w:color w:val="0D0D0D" w:themeColor="text1" w:themeTint="F2"/>
          <w:szCs w:val="24"/>
        </w:rPr>
        <w:t xml:space="preserve">Предмет закупки: </w:t>
      </w:r>
      <w:r w:rsidRPr="00061BF0">
        <w:rPr>
          <w:rFonts w:ascii="Times New Roman" w:hAnsi="Times New Roman"/>
          <w:color w:val="0D0D0D" w:themeColor="text1" w:themeTint="F2"/>
          <w:spacing w:val="-6"/>
          <w:szCs w:val="24"/>
        </w:rPr>
        <w:t xml:space="preserve">право заключения договора </w:t>
      </w:r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на оказание услуг по восстановлению ресурса холодильного оборудования </w:t>
      </w:r>
      <w:proofErr w:type="spellStart"/>
      <w:r w:rsidRPr="00061BF0">
        <w:rPr>
          <w:rFonts w:ascii="Times New Roman" w:hAnsi="Times New Roman"/>
          <w:color w:val="0D0D0D" w:themeColor="text1" w:themeTint="F2"/>
          <w:szCs w:val="24"/>
        </w:rPr>
        <w:t>Stulz</w:t>
      </w:r>
      <w:proofErr w:type="spellEnd"/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 ЦОД «Калининский». </w:t>
      </w:r>
    </w:p>
    <w:p w:rsidR="00E46DEC" w:rsidRPr="00061BF0" w:rsidRDefault="00E46DEC" w:rsidP="00061BF0">
      <w:pPr>
        <w:ind w:left="-5"/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b/>
          <w:color w:val="0D0D0D" w:themeColor="text1" w:themeTint="F2"/>
          <w:szCs w:val="24"/>
        </w:rPr>
        <w:t>Состав и объем услуг:</w:t>
      </w:r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E46DEC" w:rsidRPr="00061BF0" w:rsidRDefault="00E46DEC" w:rsidP="00061BF0">
      <w:pPr>
        <w:ind w:left="-5"/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b/>
          <w:color w:val="0D0D0D" w:themeColor="text1" w:themeTint="F2"/>
          <w:szCs w:val="24"/>
        </w:rPr>
        <w:t>Срок оказания услуг:</w:t>
      </w:r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E46DEC" w:rsidRPr="00061BF0" w:rsidRDefault="00E46DEC" w:rsidP="00061BF0">
      <w:pPr>
        <w:ind w:left="-5"/>
        <w:rPr>
          <w:rFonts w:ascii="Times New Roman" w:hAnsi="Times New Roman"/>
          <w:color w:val="0D0D0D" w:themeColor="text1" w:themeTint="F2"/>
          <w:szCs w:val="24"/>
        </w:rPr>
      </w:pPr>
    </w:p>
    <w:p w:rsidR="00E46DEC" w:rsidRPr="00061BF0" w:rsidRDefault="00E46DEC" w:rsidP="00061BF0">
      <w:pPr>
        <w:ind w:left="-5"/>
        <w:rPr>
          <w:rFonts w:ascii="Times New Roman" w:hAnsi="Times New Roman"/>
          <w:b/>
          <w:color w:val="0D0D0D" w:themeColor="text1" w:themeTint="F2"/>
          <w:szCs w:val="24"/>
        </w:rPr>
      </w:pPr>
      <w:r w:rsidRPr="00061BF0">
        <w:rPr>
          <w:rFonts w:ascii="Times New Roman" w:hAnsi="Times New Roman"/>
          <w:b/>
          <w:color w:val="0D0D0D" w:themeColor="text1" w:themeTint="F2"/>
          <w:szCs w:val="24"/>
        </w:rPr>
        <w:t xml:space="preserve">Начальная (максимальная) цена договора: </w:t>
      </w:r>
      <w:r w:rsidRPr="00061BF0">
        <w:rPr>
          <w:rFonts w:ascii="Times New Roman" w:hAnsi="Times New Roman"/>
          <w:color w:val="0D0D0D" w:themeColor="text1" w:themeTint="F2"/>
          <w:szCs w:val="24"/>
        </w:rPr>
        <w:t>13 246 766,73 (Тринадцать миллионов двести сорок шесть тысяч семьсот шестьдесят шесть) рублей 73 копейки, включая НДС.</w:t>
      </w:r>
      <w:r w:rsidRPr="00061BF0">
        <w:rPr>
          <w:rFonts w:ascii="Times New Roman" w:hAnsi="Times New Roman"/>
          <w:b/>
          <w:color w:val="0D0D0D" w:themeColor="text1" w:themeTint="F2"/>
          <w:szCs w:val="24"/>
        </w:rPr>
        <w:t xml:space="preserve"> </w:t>
      </w:r>
    </w:p>
    <w:p w:rsidR="00E46DEC" w:rsidRPr="00061BF0" w:rsidRDefault="00E46DEC" w:rsidP="00061BF0">
      <w:pPr>
        <w:widowControl w:val="0"/>
        <w:tabs>
          <w:tab w:val="left" w:pos="0"/>
          <w:tab w:val="left" w:pos="386"/>
          <w:tab w:val="left" w:pos="1134"/>
        </w:tabs>
        <w:spacing w:after="80"/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Начальная (максимальная) цена единицы продукции» приведена в приложении № 1 к настоящему протоколу. </w:t>
      </w:r>
    </w:p>
    <w:p w:rsidR="00E46DEC" w:rsidRPr="00061BF0" w:rsidRDefault="00E46DEC" w:rsidP="00061BF0">
      <w:pPr>
        <w:widowControl w:val="0"/>
        <w:tabs>
          <w:tab w:val="left" w:pos="0"/>
          <w:tab w:val="left" w:pos="386"/>
          <w:tab w:val="left" w:pos="1134"/>
        </w:tabs>
        <w:spacing w:before="240" w:after="80"/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Извещение о проведении закупки (закупочная документация) опубликовано «31» марта 2026 года на официальном государственном сайте </w:t>
      </w:r>
      <w:hyperlink r:id="rId8" w:history="1">
        <w:r w:rsidR="00034A8D" w:rsidRPr="00061BF0">
          <w:rPr>
            <w:rStyle w:val="af8"/>
            <w:rFonts w:ascii="Times New Roman" w:hAnsi="Times New Roman"/>
            <w:szCs w:val="24"/>
          </w:rPr>
          <w:t>http://www.zakupki.gov.ru/</w:t>
        </w:r>
      </w:hyperlink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, закупка № 32615861152, на ЭТП ЭТС- Фабрикант </w:t>
      </w:r>
      <w:hyperlink r:id="rId9" w:history="1">
        <w:r w:rsidRPr="00061BF0">
          <w:rPr>
            <w:rFonts w:ascii="Times New Roman" w:hAnsi="Times New Roman"/>
            <w:color w:val="0D0D0D" w:themeColor="text1" w:themeTint="F2"/>
            <w:szCs w:val="24"/>
          </w:rPr>
          <w:t>http://www.etp-ets.ru</w:t>
        </w:r>
      </w:hyperlink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, закупка № 32615861152; на официальном сайте </w:t>
      </w:r>
      <w:r w:rsidRPr="00061BF0">
        <w:rPr>
          <w:rFonts w:ascii="Times New Roman" w:hAnsi="Times New Roman"/>
          <w:color w:val="0D0D0D" w:themeColor="text1" w:themeTint="F2"/>
          <w:szCs w:val="24"/>
        </w:rPr>
        <w:br/>
        <w:t xml:space="preserve">по закупкам атомной отрасли </w:t>
      </w:r>
      <w:hyperlink r:id="rId10" w:history="1">
        <w:r w:rsidRPr="00061BF0">
          <w:rPr>
            <w:rFonts w:ascii="Times New Roman" w:hAnsi="Times New Roman"/>
            <w:color w:val="0D0D0D" w:themeColor="text1" w:themeTint="F2"/>
            <w:szCs w:val="24"/>
          </w:rPr>
          <w:t>http://zakupki.rosatom.ru/</w:t>
        </w:r>
      </w:hyperlink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, закупка № 187605. </w:t>
      </w:r>
    </w:p>
    <w:p w:rsidR="00061BF0" w:rsidRPr="00061BF0" w:rsidRDefault="00061BF0" w:rsidP="00061BF0">
      <w:pPr>
        <w:widowControl w:val="0"/>
        <w:tabs>
          <w:tab w:val="left" w:pos="0"/>
          <w:tab w:val="left" w:pos="386"/>
          <w:tab w:val="left" w:pos="1134"/>
        </w:tabs>
        <w:spacing w:before="240" w:after="80"/>
        <w:rPr>
          <w:rFonts w:ascii="Times New Roman" w:eastAsiaTheme="minorEastAsia" w:hAnsi="Times New Roman"/>
          <w:color w:val="auto"/>
          <w:szCs w:val="24"/>
        </w:rPr>
      </w:pPr>
      <w:r w:rsidRPr="00061BF0">
        <w:rPr>
          <w:rFonts w:ascii="Times New Roman" w:hAnsi="Times New Roman"/>
          <w:color w:val="000000" w:themeColor="text1"/>
          <w:szCs w:val="24"/>
        </w:rPr>
        <w:t xml:space="preserve">Условия заключаемого договора определяются </w:t>
      </w:r>
      <w:proofErr w:type="spellStart"/>
      <w:r w:rsidRPr="00061BF0">
        <w:rPr>
          <w:rFonts w:ascii="Times New Roman" w:hAnsi="Times New Roman"/>
          <w:color w:val="000000" w:themeColor="text1"/>
          <w:szCs w:val="24"/>
        </w:rPr>
        <w:t>путем</w:t>
      </w:r>
      <w:proofErr w:type="spellEnd"/>
      <w:r w:rsidRPr="00061BF0">
        <w:rPr>
          <w:rFonts w:ascii="Times New Roman" w:hAnsi="Times New Roman"/>
          <w:color w:val="000000" w:themeColor="text1"/>
          <w:szCs w:val="24"/>
        </w:rPr>
        <w:t xml:space="preserve"> объединения исходного проекта договора, </w:t>
      </w:r>
      <w:r w:rsidRPr="00061BF0">
        <w:rPr>
          <w:rFonts w:ascii="Times New Roman" w:eastAsiaTheme="minorEastAsia" w:hAnsi="Times New Roman"/>
          <w:color w:val="auto"/>
          <w:szCs w:val="24"/>
        </w:rPr>
        <w:t xml:space="preserve">приведённого в извещении о проведении закупки (закупочной документации), и заявки победителя закупки, включая состав и объем услуг, сроки оказания услуг, с </w:t>
      </w:r>
      <w:proofErr w:type="spellStart"/>
      <w:r w:rsidRPr="00061BF0">
        <w:rPr>
          <w:rFonts w:ascii="Times New Roman" w:eastAsiaTheme="minorEastAsia" w:hAnsi="Times New Roman"/>
          <w:color w:val="auto"/>
          <w:szCs w:val="24"/>
        </w:rPr>
        <w:t>учетом</w:t>
      </w:r>
      <w:proofErr w:type="spellEnd"/>
      <w:r w:rsidRPr="00061BF0">
        <w:rPr>
          <w:rFonts w:ascii="Times New Roman" w:eastAsiaTheme="minorEastAsia" w:hAnsi="Times New Roman"/>
          <w:color w:val="auto"/>
          <w:szCs w:val="24"/>
        </w:rPr>
        <w:t xml:space="preserve"> данных преддоговорных переговоров.</w:t>
      </w:r>
    </w:p>
    <w:p w:rsidR="00061BF0" w:rsidRPr="00061BF0" w:rsidRDefault="00061BF0" w:rsidP="00061BF0">
      <w:pPr>
        <w:spacing w:before="120"/>
        <w:outlineLvl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Ценовое предложение победителя закупки составляет</w:t>
      </w:r>
      <w:r w:rsidRPr="00061BF0">
        <w:rPr>
          <w:rFonts w:ascii="Times New Roman" w:hAnsi="Times New Roman"/>
          <w:szCs w:val="24"/>
        </w:rPr>
        <w:t xml:space="preserve">: </w:t>
      </w:r>
      <w:r w:rsidRPr="00061BF0">
        <w:rPr>
          <w:rFonts w:ascii="Times New Roman" w:hAnsi="Times New Roman"/>
          <w:color w:val="0D0D0D" w:themeColor="text1" w:themeTint="F2"/>
          <w:szCs w:val="24"/>
        </w:rPr>
        <w:t>12 849 247,40 (Двенадцать миллионов восемьсот сорок девять тысяч двести сорок семь рублей) 40 копеек, включая НДС</w:t>
      </w:r>
      <w:r w:rsidRPr="00061BF0">
        <w:rPr>
          <w:rFonts w:ascii="Times New Roman" w:hAnsi="Times New Roman"/>
          <w:color w:val="0D0D0D" w:themeColor="text1" w:themeTint="F2"/>
          <w:szCs w:val="24"/>
        </w:rPr>
        <w:t xml:space="preserve">. </w:t>
      </w:r>
    </w:p>
    <w:p w:rsidR="006E7664" w:rsidRPr="00061BF0" w:rsidRDefault="00233EB7" w:rsidP="00061BF0">
      <w:pPr>
        <w:spacing w:before="120"/>
        <w:outlineLvl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Преддоговорные переговоры проводятся в режиме </w:t>
      </w:r>
      <w:proofErr w:type="spellStart"/>
      <w:r w:rsidRPr="00061BF0">
        <w:rPr>
          <w:rFonts w:ascii="Times New Roman" w:hAnsi="Times New Roman"/>
          <w:szCs w:val="24"/>
        </w:rPr>
        <w:t>аудиоконференцсвязи</w:t>
      </w:r>
      <w:proofErr w:type="spellEnd"/>
      <w:r w:rsidRPr="00061BF0">
        <w:rPr>
          <w:rFonts w:ascii="Times New Roman" w:hAnsi="Times New Roman"/>
          <w:szCs w:val="24"/>
        </w:rPr>
        <w:t xml:space="preserve"> в 1</w:t>
      </w:r>
      <w:r w:rsidR="000B2180" w:rsidRPr="00061BF0">
        <w:rPr>
          <w:rFonts w:ascii="Times New Roman" w:hAnsi="Times New Roman"/>
          <w:szCs w:val="24"/>
        </w:rPr>
        <w:t>6</w:t>
      </w:r>
      <w:r w:rsidRPr="00061BF0">
        <w:rPr>
          <w:rFonts w:ascii="Times New Roman" w:hAnsi="Times New Roman"/>
          <w:szCs w:val="24"/>
        </w:rPr>
        <w:t>:00 часов (время</w:t>
      </w:r>
      <w:r w:rsidR="00E46DEC" w:rsidRPr="00061BF0">
        <w:rPr>
          <w:rFonts w:ascii="Times New Roman" w:hAnsi="Times New Roman"/>
          <w:szCs w:val="24"/>
        </w:rPr>
        <w:t xml:space="preserve"> московское) «27</w:t>
      </w:r>
      <w:r w:rsidR="009C3254" w:rsidRPr="00061BF0">
        <w:rPr>
          <w:rFonts w:ascii="Times New Roman" w:hAnsi="Times New Roman"/>
          <w:szCs w:val="24"/>
        </w:rPr>
        <w:t xml:space="preserve">» </w:t>
      </w:r>
      <w:r w:rsidR="00E46DEC" w:rsidRPr="00061BF0">
        <w:rPr>
          <w:rFonts w:ascii="Times New Roman" w:hAnsi="Times New Roman"/>
          <w:szCs w:val="24"/>
        </w:rPr>
        <w:t>апреля</w:t>
      </w:r>
      <w:r w:rsidR="001058D3" w:rsidRPr="00061BF0">
        <w:rPr>
          <w:rFonts w:ascii="Times New Roman" w:hAnsi="Times New Roman"/>
          <w:szCs w:val="24"/>
        </w:rPr>
        <w:t xml:space="preserve"> </w:t>
      </w:r>
      <w:r w:rsidR="00E46DEC" w:rsidRPr="00061BF0">
        <w:rPr>
          <w:rFonts w:ascii="Times New Roman" w:hAnsi="Times New Roman"/>
          <w:szCs w:val="24"/>
        </w:rPr>
        <w:t>2026</w:t>
      </w:r>
      <w:r w:rsidRPr="00061BF0">
        <w:rPr>
          <w:rFonts w:ascii="Times New Roman" w:hAnsi="Times New Roman"/>
          <w:szCs w:val="24"/>
        </w:rPr>
        <w:t xml:space="preserve"> г.</w:t>
      </w:r>
    </w:p>
    <w:p w:rsidR="006E7664" w:rsidRPr="00061BF0" w:rsidRDefault="00233EB7" w:rsidP="00061BF0">
      <w:pPr>
        <w:spacing w:before="120"/>
        <w:outlineLvl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b/>
          <w:szCs w:val="24"/>
        </w:rPr>
        <w:t>В пр</w:t>
      </w:r>
      <w:r w:rsidR="008557D0" w:rsidRPr="00061BF0">
        <w:rPr>
          <w:rFonts w:ascii="Times New Roman" w:hAnsi="Times New Roman"/>
          <w:b/>
          <w:szCs w:val="24"/>
        </w:rPr>
        <w:t>еддоговорных переговорах принимают</w:t>
      </w:r>
      <w:r w:rsidRPr="00061BF0">
        <w:rPr>
          <w:rFonts w:ascii="Times New Roman" w:hAnsi="Times New Roman"/>
          <w:b/>
          <w:szCs w:val="24"/>
        </w:rPr>
        <w:t xml:space="preserve">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4"/>
        <w:gridCol w:w="5815"/>
      </w:tblGrid>
      <w:tr w:rsidR="006E7664" w:rsidRPr="00061BF0" w:rsidTr="00061BF0">
        <w:trPr>
          <w:jc w:val="center"/>
        </w:trPr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6E7664" w:rsidRPr="00061BF0" w:rsidRDefault="00233EB7" w:rsidP="00061BF0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061BF0">
              <w:rPr>
                <w:rFonts w:ascii="Times New Roman" w:hAnsi="Times New Roman"/>
                <w:b/>
                <w:szCs w:val="24"/>
              </w:rPr>
              <w:t>ФИО</w:t>
            </w:r>
          </w:p>
        </w:tc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6E7664" w:rsidRPr="00061BF0" w:rsidRDefault="00233EB7" w:rsidP="00061BF0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061BF0">
              <w:rPr>
                <w:rFonts w:ascii="Times New Roman" w:hAnsi="Times New Roman"/>
                <w:b/>
                <w:szCs w:val="24"/>
              </w:rPr>
              <w:t>Должность</w:t>
            </w:r>
          </w:p>
        </w:tc>
      </w:tr>
      <w:tr w:rsidR="008557D0" w:rsidRPr="00061BF0" w:rsidTr="00061BF0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8557D0" w:rsidRPr="00061BF0" w:rsidRDefault="008557D0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b/>
                <w:szCs w:val="24"/>
              </w:rPr>
              <w:t>Представители организатора АО «Атомдата-Центр»:</w:t>
            </w:r>
          </w:p>
        </w:tc>
      </w:tr>
      <w:tr w:rsidR="006E7664" w:rsidRPr="00061BF0" w:rsidTr="009C3254">
        <w:trPr>
          <w:jc w:val="center"/>
        </w:trPr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E7664" w:rsidRPr="00061BF0" w:rsidRDefault="00233EB7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>Канапухин Георгий Вячеславов</w:t>
            </w:r>
            <w:r w:rsidR="00946DB0" w:rsidRPr="00061BF0">
              <w:rPr>
                <w:rFonts w:ascii="Times New Roman" w:hAnsi="Times New Roman"/>
                <w:szCs w:val="24"/>
              </w:rPr>
              <w:t xml:space="preserve">ич </w:t>
            </w:r>
          </w:p>
        </w:tc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C3254" w:rsidRPr="00061BF0" w:rsidRDefault="009C3254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>Руководитель управления закупочной деятельностью</w:t>
            </w:r>
          </w:p>
        </w:tc>
      </w:tr>
      <w:tr w:rsidR="006E7664" w:rsidRPr="00061BF0" w:rsidTr="009C3254">
        <w:trPr>
          <w:jc w:val="center"/>
        </w:trPr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E7664" w:rsidRPr="00061BF0" w:rsidRDefault="009C3254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 xml:space="preserve">Стельникович Ксения Леонтьевна </w:t>
            </w:r>
          </w:p>
        </w:tc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C3254" w:rsidRPr="00061BF0" w:rsidRDefault="009C3254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>Главный эксп</w:t>
            </w:r>
            <w:r w:rsidR="00033857" w:rsidRPr="00061BF0">
              <w:rPr>
                <w:rFonts w:ascii="Times New Roman" w:hAnsi="Times New Roman"/>
                <w:szCs w:val="24"/>
              </w:rPr>
              <w:t>ерт</w:t>
            </w:r>
          </w:p>
        </w:tc>
      </w:tr>
      <w:tr w:rsidR="006E7664" w:rsidRPr="00061BF0" w:rsidTr="00061BF0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6E7664" w:rsidRPr="00061BF0" w:rsidRDefault="00233EB7" w:rsidP="00061BF0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061BF0">
              <w:rPr>
                <w:rFonts w:ascii="Times New Roman" w:hAnsi="Times New Roman"/>
                <w:b/>
                <w:szCs w:val="24"/>
              </w:rPr>
              <w:t xml:space="preserve">Представитель </w:t>
            </w:r>
            <w:r w:rsidR="0093754A" w:rsidRPr="00061BF0">
              <w:rPr>
                <w:rFonts w:ascii="Times New Roman" w:hAnsi="Times New Roman"/>
                <w:b/>
                <w:szCs w:val="24"/>
              </w:rPr>
              <w:t>победителя</w:t>
            </w:r>
            <w:r w:rsidR="00033857" w:rsidRPr="00061BF0">
              <w:rPr>
                <w:rFonts w:ascii="Times New Roman" w:hAnsi="Times New Roman"/>
                <w:b/>
                <w:szCs w:val="24"/>
              </w:rPr>
              <w:t xml:space="preserve"> закупки</w:t>
            </w:r>
            <w:r w:rsidR="00E46DEC" w:rsidRPr="00061BF0">
              <w:rPr>
                <w:rFonts w:ascii="Times New Roman" w:hAnsi="Times New Roman"/>
                <w:b/>
                <w:szCs w:val="24"/>
              </w:rPr>
              <w:t xml:space="preserve"> ООО «РИК»: </w:t>
            </w:r>
          </w:p>
        </w:tc>
      </w:tr>
      <w:tr w:rsidR="006E7664" w:rsidRPr="00061BF0" w:rsidTr="009C3254">
        <w:trPr>
          <w:trHeight w:val="633"/>
          <w:jc w:val="center"/>
        </w:trPr>
        <w:tc>
          <w:tcPr>
            <w:tcW w:w="20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E7664" w:rsidRPr="00061BF0" w:rsidRDefault="00004B5A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 xml:space="preserve">Мельник Денис Анатольевич </w:t>
            </w:r>
          </w:p>
        </w:tc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E7664" w:rsidRPr="00061BF0" w:rsidRDefault="00034A8D" w:rsidP="00061BF0">
            <w:pPr>
              <w:keepLines w:val="0"/>
              <w:rPr>
                <w:rFonts w:ascii="Times New Roman" w:hAnsi="Times New Roman"/>
                <w:szCs w:val="24"/>
              </w:rPr>
            </w:pPr>
            <w:r w:rsidRPr="00061BF0">
              <w:rPr>
                <w:rFonts w:ascii="Times New Roman" w:hAnsi="Times New Roman"/>
                <w:szCs w:val="24"/>
              </w:rPr>
              <w:t xml:space="preserve">Генеральный директор </w:t>
            </w:r>
          </w:p>
        </w:tc>
      </w:tr>
    </w:tbl>
    <w:p w:rsidR="006E7664" w:rsidRPr="00061BF0" w:rsidRDefault="00233EB7" w:rsidP="00061BF0">
      <w:pPr>
        <w:keepLines w:val="0"/>
        <w:spacing w:before="120" w:after="12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Преддоговорные переговоры проводятся в соответств</w:t>
      </w:r>
      <w:r w:rsidR="008557D0" w:rsidRPr="00061BF0">
        <w:rPr>
          <w:rFonts w:ascii="Times New Roman" w:hAnsi="Times New Roman"/>
          <w:szCs w:val="24"/>
        </w:rPr>
        <w:t xml:space="preserve">ии с </w:t>
      </w:r>
      <w:proofErr w:type="gramStart"/>
      <w:r w:rsidR="008557D0" w:rsidRPr="00061BF0">
        <w:rPr>
          <w:rFonts w:ascii="Times New Roman" w:hAnsi="Times New Roman"/>
          <w:szCs w:val="24"/>
        </w:rPr>
        <w:t>пунктом</w:t>
      </w:r>
      <w:proofErr w:type="gramEnd"/>
      <w:r w:rsidR="008557D0" w:rsidRPr="00061BF0">
        <w:rPr>
          <w:rFonts w:ascii="Times New Roman" w:hAnsi="Times New Roman"/>
          <w:szCs w:val="24"/>
        </w:rPr>
        <w:t xml:space="preserve"> а) части </w:t>
      </w:r>
      <w:r w:rsidR="0069265B" w:rsidRPr="00061BF0">
        <w:rPr>
          <w:rFonts w:ascii="Times New Roman" w:hAnsi="Times New Roman"/>
          <w:szCs w:val="24"/>
        </w:rPr>
        <w:t xml:space="preserve">2 статьи 9.3 ЕОСЗ </w:t>
      </w:r>
      <w:r w:rsidR="0069265B" w:rsidRPr="00061BF0">
        <w:rPr>
          <w:rFonts w:ascii="Times New Roman" w:hAnsi="Times New Roman"/>
          <w:bCs/>
          <w:szCs w:val="24"/>
        </w:rPr>
        <w:t>в редакции, указанной в закупочной документации.</w:t>
      </w:r>
    </w:p>
    <w:p w:rsidR="00004B5A" w:rsidRPr="00061BF0" w:rsidRDefault="00233EB7" w:rsidP="00061BF0">
      <w:pPr>
        <w:keepLines w:val="0"/>
        <w:spacing w:after="120"/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szCs w:val="24"/>
        </w:rPr>
        <w:t>По результатам преддоговорных переговоров сторонами были достигнуты следующие договорённости:</w:t>
      </w:r>
      <w:r w:rsidR="00004B5A" w:rsidRPr="00061BF0">
        <w:rPr>
          <w:rFonts w:ascii="Times New Roman" w:hAnsi="Times New Roman"/>
          <w:color w:val="0D0D0D" w:themeColor="text1" w:themeTint="F2"/>
          <w:szCs w:val="24"/>
        </w:rPr>
        <w:t xml:space="preserve"> 12 849 247,40 (Двенадцать миллионов восемьсот сорок девять тысяч двести сорок семь рублей) 40 копеек, включая НДС</w:t>
      </w:r>
    </w:p>
    <w:p w:rsidR="00195DCF" w:rsidRPr="00061BF0" w:rsidRDefault="00233EB7" w:rsidP="00061BF0">
      <w:pPr>
        <w:numPr>
          <w:ilvl w:val="0"/>
          <w:numId w:val="1"/>
        </w:numPr>
        <w:ind w:left="0" w:right="139" w:firstLine="567"/>
        <w:rPr>
          <w:rFonts w:ascii="Times New Roman" w:eastAsia="Calibri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Цена </w:t>
      </w:r>
      <w:r w:rsidR="00A17EA3" w:rsidRPr="00061BF0">
        <w:rPr>
          <w:rFonts w:ascii="Times New Roman" w:hAnsi="Times New Roman"/>
          <w:szCs w:val="24"/>
        </w:rPr>
        <w:t xml:space="preserve">договора </w:t>
      </w:r>
      <w:r w:rsidR="00195DCF" w:rsidRPr="00061BF0">
        <w:rPr>
          <w:rFonts w:ascii="Times New Roman" w:hAnsi="Times New Roman"/>
          <w:szCs w:val="24"/>
        </w:rPr>
        <w:t>не изменилась и составляет:</w:t>
      </w:r>
      <w:r w:rsidR="00195DCF" w:rsidRPr="00061BF0">
        <w:rPr>
          <w:rFonts w:ascii="Times New Roman" w:eastAsia="Calibri" w:hAnsi="Times New Roman"/>
          <w:szCs w:val="24"/>
        </w:rPr>
        <w:t xml:space="preserve"> </w:t>
      </w:r>
    </w:p>
    <w:p w:rsidR="0069265B" w:rsidRPr="00061BF0" w:rsidRDefault="004A3D0A" w:rsidP="00061BF0">
      <w:pPr>
        <w:numPr>
          <w:ilvl w:val="0"/>
          <w:numId w:val="1"/>
        </w:numPr>
        <w:ind w:left="0" w:right="139" w:firstLine="567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Остальные</w:t>
      </w:r>
      <w:r w:rsidR="0069265B" w:rsidRPr="00061BF0">
        <w:rPr>
          <w:rFonts w:ascii="Times New Roman" w:hAnsi="Times New Roman"/>
          <w:szCs w:val="24"/>
        </w:rPr>
        <w:t xml:space="preserve"> условия договора остаются без изменений.</w:t>
      </w:r>
    </w:p>
    <w:p w:rsidR="00061BF0" w:rsidRDefault="00061BF0" w:rsidP="00061BF0">
      <w:pPr>
        <w:rPr>
          <w:rFonts w:ascii="Times New Roman" w:hAnsi="Times New Roman"/>
          <w:szCs w:val="24"/>
        </w:rPr>
      </w:pPr>
    </w:p>
    <w:p w:rsidR="00061BF0" w:rsidRPr="00061BF0" w:rsidRDefault="00946DB0" w:rsidP="00061BF0">
      <w:pPr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Приложение: </w:t>
      </w:r>
    </w:p>
    <w:p w:rsidR="00946DB0" w:rsidRPr="00061BF0" w:rsidRDefault="00061BF0" w:rsidP="00061BF0">
      <w:pPr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szCs w:val="24"/>
        </w:rPr>
        <w:t xml:space="preserve">1. </w:t>
      </w:r>
      <w:r w:rsidR="00004B5A" w:rsidRPr="00061BF0">
        <w:rPr>
          <w:rFonts w:ascii="Times New Roman" w:hAnsi="Times New Roman"/>
          <w:color w:val="0D0D0D" w:themeColor="text1" w:themeTint="F2"/>
          <w:szCs w:val="24"/>
        </w:rPr>
        <w:t>Форма 4 «Сводня таблица стоимости услуг» ООО «РИК» на 1 л. в 1 экз.</w:t>
      </w:r>
    </w:p>
    <w:p w:rsidR="00061BF0" w:rsidRPr="00061BF0" w:rsidRDefault="00061BF0" w:rsidP="00061BF0">
      <w:pPr>
        <w:rPr>
          <w:rFonts w:ascii="Times New Roman" w:hAnsi="Times New Roman"/>
          <w:color w:val="0D0D0D" w:themeColor="text1" w:themeTint="F2"/>
          <w:szCs w:val="24"/>
        </w:rPr>
      </w:pPr>
      <w:r w:rsidRPr="00061BF0">
        <w:rPr>
          <w:rFonts w:ascii="Times New Roman" w:hAnsi="Times New Roman"/>
          <w:color w:val="0D0D0D" w:themeColor="text1" w:themeTint="F2"/>
          <w:szCs w:val="24"/>
        </w:rPr>
        <w:t>2</w:t>
      </w:r>
      <w:r w:rsidRPr="00061BF0">
        <w:rPr>
          <w:rFonts w:ascii="Times New Roman" w:hAnsi="Times New Roman"/>
          <w:color w:val="0D0D0D" w:themeColor="text1" w:themeTint="F2"/>
          <w:szCs w:val="24"/>
        </w:rPr>
        <w:t>. «Начальная (максимальная) цена единицы продукции» на 1 л. в 1 экз.</w:t>
      </w:r>
    </w:p>
    <w:p w:rsidR="00061BF0" w:rsidRDefault="00061BF0" w:rsidP="00061BF0">
      <w:pPr>
        <w:keepLines w:val="0"/>
        <w:spacing w:before="120" w:after="120"/>
        <w:rPr>
          <w:rFonts w:ascii="Times New Roman" w:hAnsi="Times New Roman"/>
          <w:szCs w:val="24"/>
        </w:rPr>
      </w:pPr>
    </w:p>
    <w:p w:rsidR="00946DB0" w:rsidRPr="00061BF0" w:rsidRDefault="00946DB0" w:rsidP="00061BF0">
      <w:pPr>
        <w:keepLines w:val="0"/>
        <w:spacing w:before="120" w:after="12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Протокол подписан всеми участниками преддоговорных переговоров: </w:t>
      </w:r>
    </w:p>
    <w:p w:rsidR="00375189" w:rsidRPr="00061BF0" w:rsidRDefault="00375189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Руководитель управления </w:t>
      </w:r>
    </w:p>
    <w:p w:rsidR="006E7664" w:rsidRPr="00061BF0" w:rsidRDefault="00375189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закупочной деятельностью</w:t>
      </w:r>
      <w:r w:rsidR="00233EB7" w:rsidRPr="00061BF0">
        <w:rPr>
          <w:rFonts w:ascii="Times New Roman" w:hAnsi="Times New Roman"/>
          <w:szCs w:val="24"/>
        </w:rPr>
        <w:tab/>
      </w:r>
      <w:r w:rsidR="00233EB7" w:rsidRPr="00061BF0">
        <w:rPr>
          <w:rFonts w:ascii="Times New Roman" w:hAnsi="Times New Roman"/>
          <w:szCs w:val="24"/>
        </w:rPr>
        <w:tab/>
      </w:r>
      <w:r w:rsidR="00233EB7"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</w:r>
      <w:r w:rsidR="00233EB7" w:rsidRPr="00061BF0">
        <w:rPr>
          <w:rFonts w:ascii="Times New Roman" w:hAnsi="Times New Roman"/>
          <w:szCs w:val="24"/>
        </w:rPr>
        <w:tab/>
      </w:r>
      <w:r w:rsidR="00233EB7" w:rsidRPr="00061BF0">
        <w:rPr>
          <w:rFonts w:ascii="Times New Roman" w:hAnsi="Times New Roman"/>
          <w:szCs w:val="24"/>
        </w:rPr>
        <w:tab/>
        <w:t>Г.В. Канапухин</w:t>
      </w:r>
    </w:p>
    <w:p w:rsidR="0069265B" w:rsidRPr="00061BF0" w:rsidRDefault="00946DB0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АО «Атомдата-Центр»</w:t>
      </w:r>
    </w:p>
    <w:p w:rsidR="00946DB0" w:rsidRPr="00061BF0" w:rsidRDefault="00946DB0" w:rsidP="00061BF0">
      <w:pPr>
        <w:keepLines w:val="0"/>
        <w:rPr>
          <w:rFonts w:ascii="Times New Roman" w:hAnsi="Times New Roman"/>
          <w:szCs w:val="24"/>
        </w:rPr>
      </w:pPr>
    </w:p>
    <w:p w:rsidR="0069265B" w:rsidRPr="00061BF0" w:rsidRDefault="000B2180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Эксперт по закупкам </w:t>
      </w:r>
      <w:r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  <w:t xml:space="preserve">К.Л. Стельникович </w:t>
      </w:r>
    </w:p>
    <w:p w:rsidR="0069265B" w:rsidRPr="00061BF0" w:rsidRDefault="00946DB0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АО «Атомдата-Центр»</w:t>
      </w:r>
    </w:p>
    <w:p w:rsidR="00946DB0" w:rsidRPr="00061BF0" w:rsidRDefault="00946DB0" w:rsidP="00061BF0">
      <w:pPr>
        <w:keepLines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6E7664" w:rsidRPr="00061BF0" w:rsidRDefault="000B2180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 xml:space="preserve">Генеральный директор </w:t>
      </w:r>
      <w:r w:rsidRPr="00061BF0">
        <w:rPr>
          <w:rFonts w:ascii="Times New Roman" w:hAnsi="Times New Roman"/>
          <w:szCs w:val="24"/>
        </w:rPr>
        <w:tab/>
      </w:r>
      <w:r w:rsidRPr="00061BF0">
        <w:rPr>
          <w:rFonts w:ascii="Times New Roman" w:hAnsi="Times New Roman"/>
          <w:szCs w:val="24"/>
        </w:rPr>
        <w:tab/>
      </w:r>
      <w:r w:rsidR="0069265B" w:rsidRPr="00061BF0">
        <w:rPr>
          <w:rFonts w:ascii="Times New Roman" w:hAnsi="Times New Roman"/>
          <w:szCs w:val="24"/>
        </w:rPr>
        <w:t xml:space="preserve"> </w:t>
      </w:r>
      <w:r w:rsidR="0069265B" w:rsidRPr="00061BF0">
        <w:rPr>
          <w:rFonts w:ascii="Times New Roman" w:hAnsi="Times New Roman"/>
          <w:szCs w:val="24"/>
        </w:rPr>
        <w:tab/>
      </w:r>
      <w:r w:rsidR="0069265B" w:rsidRPr="00061BF0">
        <w:rPr>
          <w:rFonts w:ascii="Times New Roman" w:hAnsi="Times New Roman"/>
          <w:szCs w:val="24"/>
        </w:rPr>
        <w:tab/>
      </w:r>
      <w:r w:rsidR="0069265B" w:rsidRPr="00061BF0">
        <w:rPr>
          <w:rFonts w:ascii="Times New Roman" w:hAnsi="Times New Roman"/>
          <w:szCs w:val="24"/>
        </w:rPr>
        <w:tab/>
      </w:r>
      <w:r w:rsidR="0069265B" w:rsidRPr="00061BF0">
        <w:rPr>
          <w:rFonts w:ascii="Times New Roman" w:hAnsi="Times New Roman"/>
          <w:szCs w:val="24"/>
        </w:rPr>
        <w:tab/>
      </w:r>
      <w:r w:rsidR="00004B5A" w:rsidRPr="00061BF0">
        <w:rPr>
          <w:rFonts w:ascii="Times New Roman" w:hAnsi="Times New Roman"/>
          <w:szCs w:val="24"/>
        </w:rPr>
        <w:t>Д.А. Мельник</w:t>
      </w:r>
    </w:p>
    <w:p w:rsidR="006E7664" w:rsidRPr="00061BF0" w:rsidRDefault="00946DB0" w:rsidP="00061BF0">
      <w:pPr>
        <w:keepLines w:val="0"/>
        <w:rPr>
          <w:rFonts w:ascii="Times New Roman" w:hAnsi="Times New Roman"/>
          <w:szCs w:val="24"/>
        </w:rPr>
      </w:pPr>
      <w:r w:rsidRPr="00061BF0">
        <w:rPr>
          <w:rFonts w:ascii="Times New Roman" w:hAnsi="Times New Roman"/>
          <w:szCs w:val="24"/>
        </w:rPr>
        <w:t>ООО «</w:t>
      </w:r>
      <w:r w:rsidR="00004B5A" w:rsidRPr="00061BF0">
        <w:rPr>
          <w:rFonts w:ascii="Times New Roman" w:hAnsi="Times New Roman"/>
          <w:szCs w:val="24"/>
        </w:rPr>
        <w:t>РИК</w:t>
      </w:r>
      <w:r w:rsidRPr="00061BF0">
        <w:rPr>
          <w:rFonts w:ascii="Times New Roman" w:hAnsi="Times New Roman"/>
          <w:szCs w:val="24"/>
        </w:rPr>
        <w:t>»</w:t>
      </w:r>
    </w:p>
    <w:p w:rsidR="00C1018E" w:rsidRPr="00061BF0" w:rsidRDefault="00C1018E" w:rsidP="00061BF0">
      <w:pPr>
        <w:keepLines w:val="0"/>
        <w:rPr>
          <w:rFonts w:ascii="Times New Roman" w:hAnsi="Times New Roman"/>
          <w:szCs w:val="24"/>
        </w:rPr>
      </w:pPr>
    </w:p>
    <w:sectPr w:rsidR="00C1018E" w:rsidRPr="00061BF0" w:rsidSect="009C32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8" w:right="73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B5A" w:rsidRDefault="00004B5A">
      <w:r>
        <w:separator/>
      </w:r>
    </w:p>
  </w:endnote>
  <w:endnote w:type="continuationSeparator" w:id="0">
    <w:p w:rsidR="00004B5A" w:rsidRDefault="0000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5A" w:rsidRPr="009C3254" w:rsidRDefault="00004B5A">
    <w:pPr>
      <w:pStyle w:val="af2"/>
      <w:rPr>
        <w:sz w:val="16"/>
        <w:szCs w:val="16"/>
      </w:rPr>
    </w:pPr>
  </w:p>
  <w:p w:rsidR="00004B5A" w:rsidRPr="009C3254" w:rsidRDefault="00004B5A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5A" w:rsidRPr="00093E9A" w:rsidRDefault="00004B5A" w:rsidP="00093E9A">
    <w:pPr>
      <w:jc w:val="center"/>
      <w:outlineLvl w:val="0"/>
      <w:rPr>
        <w:rFonts w:ascii="Times New Roman" w:hAnsi="Times New Roman"/>
        <w:b/>
        <w:sz w:val="16"/>
        <w:szCs w:val="16"/>
      </w:rPr>
    </w:pPr>
    <w:r w:rsidRPr="00093E9A">
      <w:rPr>
        <w:rFonts w:ascii="Times New Roman" w:hAnsi="Times New Roman"/>
        <w:b/>
        <w:sz w:val="16"/>
        <w:szCs w:val="16"/>
      </w:rPr>
      <w:t>ПРОТОКОЛ №</w:t>
    </w:r>
    <w:r w:rsidRPr="00093E9A">
      <w:rPr>
        <w:rFonts w:ascii="Times New Roman" w:hAnsi="Times New Roman"/>
        <w:b/>
        <w:color w:val="000000" w:themeColor="text1"/>
        <w:sz w:val="16"/>
        <w:szCs w:val="16"/>
      </w:rPr>
      <w:t xml:space="preserve"> </w:t>
    </w:r>
    <w:r w:rsidRPr="00093E9A">
      <w:rPr>
        <w:rFonts w:ascii="Times New Roman" w:hAnsi="Times New Roman"/>
        <w:b/>
        <w:color w:val="0D0D0D" w:themeColor="text1" w:themeTint="F2"/>
        <w:sz w:val="16"/>
        <w:szCs w:val="16"/>
      </w:rPr>
      <w:t>1072970-ПП</w:t>
    </w:r>
  </w:p>
  <w:p w:rsidR="00004B5A" w:rsidRPr="00093E9A" w:rsidRDefault="00004B5A" w:rsidP="00093E9A">
    <w:pPr>
      <w:jc w:val="center"/>
      <w:outlineLvl w:val="0"/>
      <w:rPr>
        <w:rFonts w:ascii="Times New Roman" w:hAnsi="Times New Roman"/>
        <w:sz w:val="16"/>
        <w:szCs w:val="16"/>
      </w:rPr>
    </w:pPr>
    <w:r w:rsidRPr="00093E9A">
      <w:rPr>
        <w:rFonts w:ascii="Times New Roman" w:hAnsi="Times New Roman"/>
        <w:sz w:val="16"/>
        <w:szCs w:val="16"/>
      </w:rPr>
      <w:t xml:space="preserve">преддоговорных переговоров между заказчиком и победителем закупки по итогам проведения закупки на право заключения договора на оказание услуг по восстановлению ресурса холодильного оборудования </w:t>
    </w:r>
    <w:proofErr w:type="spellStart"/>
    <w:r w:rsidRPr="00093E9A">
      <w:rPr>
        <w:rFonts w:ascii="Times New Roman" w:hAnsi="Times New Roman"/>
        <w:sz w:val="16"/>
        <w:szCs w:val="16"/>
      </w:rPr>
      <w:t>Stulz</w:t>
    </w:r>
    <w:proofErr w:type="spellEnd"/>
    <w:r w:rsidRPr="00093E9A">
      <w:rPr>
        <w:rFonts w:ascii="Times New Roman" w:hAnsi="Times New Roman"/>
        <w:sz w:val="16"/>
        <w:szCs w:val="16"/>
      </w:rPr>
      <w:t xml:space="preserve"> ЦОД «Калининский»</w:t>
    </w:r>
  </w:p>
  <w:p w:rsidR="00004B5A" w:rsidRDefault="00004B5A" w:rsidP="009C3254">
    <w:pPr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 w:rsidR="00061BF0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 w:rsidR="00061BF0">
      <w:rPr>
        <w:rFonts w:ascii="Times New Roman" w:hAnsi="Times New Roman"/>
        <w:noProof/>
        <w:sz w:val="16"/>
      </w:rPr>
      <w:t>2</w:t>
    </w:r>
    <w:r>
      <w:rPr>
        <w:rFonts w:ascii="Times New Roman" w:hAnsi="Times New Roman"/>
        <w:sz w:val="16"/>
      </w:rPr>
      <w:fldChar w:fldCharType="end"/>
    </w:r>
  </w:p>
  <w:p w:rsidR="00004B5A" w:rsidRDefault="00004B5A">
    <w:pPr>
      <w:pStyle w:val="af2"/>
      <w:rPr>
        <w:rFonts w:ascii="Times New Roman" w:hAnsi="Times New Roman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5A" w:rsidRDefault="00004B5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B5A" w:rsidRDefault="00004B5A">
      <w:r>
        <w:separator/>
      </w:r>
    </w:p>
  </w:footnote>
  <w:footnote w:type="continuationSeparator" w:id="0">
    <w:p w:rsidR="00004B5A" w:rsidRDefault="00004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5A" w:rsidRDefault="00004B5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5A" w:rsidRPr="00061BF0" w:rsidRDefault="00004B5A" w:rsidP="00061BF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5A" w:rsidRDefault="00004B5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B65"/>
    <w:multiLevelType w:val="hybridMultilevel"/>
    <w:tmpl w:val="D49E3C1A"/>
    <w:lvl w:ilvl="0" w:tplc="D5104712">
      <w:start w:val="1"/>
      <w:numFmt w:val="bullet"/>
      <w:lvlText w:val=""/>
      <w:lvlJc w:val="left"/>
      <w:pPr>
        <w:ind w:left="7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" w15:restartNumberingAfterBreak="0">
    <w:nsid w:val="59DE6075"/>
    <w:multiLevelType w:val="hybridMultilevel"/>
    <w:tmpl w:val="5A8C009A"/>
    <w:lvl w:ilvl="0" w:tplc="D5104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4D0058"/>
    <w:multiLevelType w:val="multilevel"/>
    <w:tmpl w:val="DBCE1D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64"/>
    <w:rsid w:val="00004B5A"/>
    <w:rsid w:val="00033857"/>
    <w:rsid w:val="00034A8D"/>
    <w:rsid w:val="00061BF0"/>
    <w:rsid w:val="00093E9A"/>
    <w:rsid w:val="000B2180"/>
    <w:rsid w:val="001058D3"/>
    <w:rsid w:val="00120B39"/>
    <w:rsid w:val="00195DCF"/>
    <w:rsid w:val="002311A9"/>
    <w:rsid w:val="00233EB7"/>
    <w:rsid w:val="00276124"/>
    <w:rsid w:val="002C12E9"/>
    <w:rsid w:val="003679C6"/>
    <w:rsid w:val="00375189"/>
    <w:rsid w:val="003B22B5"/>
    <w:rsid w:val="003C4C97"/>
    <w:rsid w:val="0040669B"/>
    <w:rsid w:val="004A3D0A"/>
    <w:rsid w:val="00515515"/>
    <w:rsid w:val="005B6481"/>
    <w:rsid w:val="0069265B"/>
    <w:rsid w:val="006E7664"/>
    <w:rsid w:val="008557D0"/>
    <w:rsid w:val="0093754A"/>
    <w:rsid w:val="00946DB0"/>
    <w:rsid w:val="009C3254"/>
    <w:rsid w:val="00A17EA3"/>
    <w:rsid w:val="00AF4D1D"/>
    <w:rsid w:val="00AF4E4D"/>
    <w:rsid w:val="00B773E0"/>
    <w:rsid w:val="00BF5F6D"/>
    <w:rsid w:val="00C1018E"/>
    <w:rsid w:val="00DE74F0"/>
    <w:rsid w:val="00E46DEC"/>
    <w:rsid w:val="00E62C46"/>
    <w:rsid w:val="00EA78E2"/>
    <w:rsid w:val="00F303F3"/>
    <w:rsid w:val="00F90B6A"/>
    <w:rsid w:val="00FD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188F6"/>
  <w15:docId w15:val="{B89D9A33-4C46-4045-88E0-EE66FDCC6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69265B"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Просмотренная гиперссылка1"/>
    <w:link w:val="a3"/>
    <w:rPr>
      <w:color w:val="800080"/>
      <w:u w:val="single"/>
    </w:rPr>
  </w:style>
  <w:style w:type="character" w:styleId="a3">
    <w:name w:val="FollowedHyperlink"/>
    <w:link w:val="12"/>
    <w:rPr>
      <w:color w:val="800080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31">
    <w:name w:val="Основной текст 31"/>
    <w:basedOn w:val="a"/>
    <w:link w:val="310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0">
    <w:name w:val="Основной текст 31"/>
    <w:basedOn w:val="1"/>
    <w:link w:val="31"/>
    <w:rPr>
      <w:rFonts w:ascii="Book Antiqua" w:hAnsi="Book Antiqu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1"/>
    <w:link w:val="a4"/>
    <w:rPr>
      <w:rFonts w:ascii="Arial" w:hAnsi="Arial"/>
      <w:sz w:val="24"/>
    </w:rPr>
  </w:style>
  <w:style w:type="paragraph" w:customStyle="1" w:styleId="14">
    <w:name w:val="Знак примечания1"/>
    <w:link w:val="a6"/>
    <w:rPr>
      <w:sz w:val="16"/>
    </w:rPr>
  </w:style>
  <w:style w:type="character" w:styleId="a6">
    <w:name w:val="annotation reference"/>
    <w:link w:val="14"/>
    <w:rPr>
      <w:sz w:val="16"/>
    </w:rPr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8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basedOn w:val="1"/>
    <w:link w:val="a7"/>
    <w:uiPriority w:val="34"/>
    <w:qFormat/>
    <w:rPr>
      <w:rFonts w:ascii="Calibri" w:hAnsi="Calibri"/>
      <w:sz w:val="22"/>
    </w:rPr>
  </w:style>
  <w:style w:type="paragraph" w:customStyle="1" w:styleId="15">
    <w:name w:val="Сильная ссылка1"/>
    <w:link w:val="a9"/>
    <w:rPr>
      <w:b/>
      <w:smallCaps/>
      <w:color w:val="4F81BD"/>
      <w:spacing w:val="5"/>
    </w:rPr>
  </w:style>
  <w:style w:type="character" w:styleId="a9">
    <w:name w:val="Intense Reference"/>
    <w:link w:val="15"/>
    <w:rPr>
      <w:b/>
      <w:smallCaps/>
      <w:color w:val="4F81BD"/>
      <w:spacing w:val="5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aa">
    <w:name w:val="комментарий"/>
    <w:link w:val="ab"/>
    <w:rPr>
      <w:b/>
      <w:i/>
      <w:shd w:val="clear" w:color="auto" w:fill="FFFF99"/>
    </w:rPr>
  </w:style>
  <w:style w:type="character" w:customStyle="1" w:styleId="ab">
    <w:name w:val="комментарий"/>
    <w:link w:val="aa"/>
    <w:rPr>
      <w:b/>
      <w:i/>
      <w:shd w:val="clear" w:color="auto" w:fill="FFFF99"/>
    </w:rPr>
  </w:style>
  <w:style w:type="paragraph" w:styleId="ac">
    <w:name w:val="annotation subject"/>
    <w:basedOn w:val="ad"/>
    <w:next w:val="ad"/>
    <w:link w:val="ae"/>
    <w:rPr>
      <w:b/>
    </w:rPr>
  </w:style>
  <w:style w:type="character" w:customStyle="1" w:styleId="ae">
    <w:name w:val="Тема примечания Знак"/>
    <w:basedOn w:val="af"/>
    <w:link w:val="ac"/>
    <w:rPr>
      <w:rFonts w:ascii="Arial" w:hAnsi="Arial"/>
      <w:b/>
      <w:sz w:val="20"/>
    </w:rPr>
  </w:style>
  <w:style w:type="paragraph" w:styleId="ad">
    <w:name w:val="annotation text"/>
    <w:basedOn w:val="a"/>
    <w:link w:val="af"/>
    <w:rPr>
      <w:sz w:val="20"/>
    </w:rPr>
  </w:style>
  <w:style w:type="character" w:customStyle="1" w:styleId="af">
    <w:name w:val="Текст примечания Знак"/>
    <w:basedOn w:val="1"/>
    <w:link w:val="ad"/>
    <w:rPr>
      <w:rFonts w:ascii="Arial" w:hAnsi="Arial"/>
      <w:sz w:val="20"/>
    </w:rPr>
  </w:style>
  <w:style w:type="paragraph" w:styleId="af0">
    <w:name w:val="Normal (Web)"/>
    <w:basedOn w:val="a"/>
    <w:link w:val="af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1">
    <w:name w:val="Обычный (веб) Знак"/>
    <w:basedOn w:val="1"/>
    <w:link w:val="af0"/>
    <w:rPr>
      <w:rFonts w:ascii="Times New Roman" w:hAnsi="Times New Roman"/>
      <w:sz w:val="24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rFonts w:ascii="Arial" w:hAnsi="Arial"/>
      <w:sz w:val="24"/>
    </w:rPr>
  </w:style>
  <w:style w:type="paragraph" w:customStyle="1" w:styleId="af4">
    <w:name w:val="* С выравниванием по левому краю"/>
    <w:link w:val="a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5">
    <w:name w:val="* С выравниванием по левому краю"/>
    <w:link w:val="af4"/>
    <w:rPr>
      <w:rFonts w:ascii="Courier New" w:hAnsi="Courier New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6">
    <w:name w:val="Body Text"/>
    <w:basedOn w:val="a"/>
    <w:link w:val="af7"/>
    <w:pPr>
      <w:spacing w:after="160"/>
    </w:pPr>
  </w:style>
  <w:style w:type="character" w:customStyle="1" w:styleId="af7">
    <w:name w:val="Основной текст Знак"/>
    <w:basedOn w:val="1"/>
    <w:link w:val="af6"/>
    <w:rPr>
      <w:rFonts w:ascii="Arial" w:hAnsi="Arial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f8"/>
    <w:rPr>
      <w:color w:val="0063A4"/>
    </w:rPr>
  </w:style>
  <w:style w:type="character" w:styleId="af8">
    <w:name w:val="Hyperlink"/>
    <w:link w:val="16"/>
    <w:rPr>
      <w:color w:val="0063A4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311">
    <w:name w:val="Основной текст с отступом 31"/>
    <w:basedOn w:val="a"/>
    <w:link w:val="312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2">
    <w:name w:val="Основной текст с отступом 31"/>
    <w:basedOn w:val="1"/>
    <w:link w:val="311"/>
    <w:rPr>
      <w:rFonts w:ascii="Times New Roman" w:hAnsi="Times New Roman"/>
      <w:b/>
      <w:sz w:val="26"/>
    </w:rPr>
  </w:style>
  <w:style w:type="paragraph" w:styleId="afb">
    <w:name w:val="Document Map"/>
    <w:basedOn w:val="a"/>
    <w:link w:val="afc"/>
    <w:rPr>
      <w:rFonts w:ascii="Tahoma" w:hAnsi="Tahoma"/>
      <w:sz w:val="16"/>
    </w:rPr>
  </w:style>
  <w:style w:type="character" w:customStyle="1" w:styleId="afc">
    <w:name w:val="Схема документа Знак"/>
    <w:basedOn w:val="1"/>
    <w:link w:val="af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msonormal0">
    <w:name w:val="msonormal"/>
    <w:basedOn w:val="a"/>
    <w:link w:val="msonormal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afd">
    <w:name w:val="Subtitle"/>
    <w:next w:val="a"/>
    <w:link w:val="a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e">
    <w:name w:val="Подзаголовок Знак"/>
    <w:link w:val="afd"/>
    <w:rPr>
      <w:rFonts w:ascii="XO Thames" w:hAnsi="XO Thames"/>
      <w:i/>
      <w:sz w:val="24"/>
    </w:rPr>
  </w:style>
  <w:style w:type="paragraph" w:styleId="aff">
    <w:name w:val="Title"/>
    <w:next w:val="a"/>
    <w:link w:val="af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0">
    <w:name w:val="Заголовок Знак"/>
    <w:link w:val="af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f1">
    <w:name w:val="Table Grid"/>
    <w:basedOn w:val="a1"/>
    <w:rsid w:val="00233EB7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estern">
    <w:name w:val="western"/>
    <w:basedOn w:val="a"/>
    <w:rsid w:val="009C3254"/>
    <w:pPr>
      <w:keepLines w:val="0"/>
      <w:spacing w:before="280" w:after="119"/>
      <w:jc w:val="left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FCBEF-1776-4B55-8501-CAF0EF89C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Стельникович Ксения Леонтьевна</cp:lastModifiedBy>
  <cp:revision>33</cp:revision>
  <cp:lastPrinted>2026-04-28T11:56:00Z</cp:lastPrinted>
  <dcterms:created xsi:type="dcterms:W3CDTF">2024-12-13T12:09:00Z</dcterms:created>
  <dcterms:modified xsi:type="dcterms:W3CDTF">2026-04-28T12:04:00Z</dcterms:modified>
</cp:coreProperties>
</file>