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(0164200001926001572)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0164200001926001572-2-1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262683200841168290100100521372120244.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24.04.2026 13:13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Дантролен.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641 640.00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Волкова Елена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75"/>
        <w:gridCol w:w="1710"/>
        <w:gridCol w:w="1942"/>
        <w:gridCol w:w="1913"/>
        <w:gridCol w:w="1695"/>
        <w:gridCol w:w="1370"/>
      </w:tblGrid>
      <w:tr>
        <w:trPr>
          <w:trHeight w:val="843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3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12:01:46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641 640.00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3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Волкова Елена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5C:CB:32:24:45:16:F2:99:79:0E:A4:DB:54:3C:F7:20, действителен с 19.03.2026 08:10:04 по 12.06.2027 08:10:04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11:50:31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11:51:27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12:29:22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381</Words>
  <Characters>2780</Characters>
  <CharactersWithSpaces>3100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2026-05-08T09:07:43Z</dcterms:modified>
  <cp:revision>6</cp:revision>
  <dc:subject/>
  <dc:title/>
</cp:coreProperties>
</file>