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"МОМСКАЯ ЦЕНТРАЛЬНАЯ РАЙОННАЯ БОЛЬНИЦА ИМЕНИ И.П. ПАВЛОВА"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262141600140814160100100060350000244.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17:40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нужд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70 839.99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15:06:58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70 839.99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07:50:14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