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5DDE" w:rsidRDefault="003F2096">
      <w:pPr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345DDE" w:rsidRDefault="003F2096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(0335200014926001612)</w:t>
      </w:r>
    </w:p>
    <w:p w:rsidR="00345DDE" w:rsidRDefault="00345DDE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345DDE">
        <w:tc>
          <w:tcPr>
            <w:tcW w:w="2835" w:type="dxa"/>
            <w:vAlign w:val="bottom"/>
          </w:tcPr>
          <w:p w:rsidR="00345DDE" w:rsidRDefault="003F209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14.05.2026</w:t>
            </w:r>
          </w:p>
        </w:tc>
        <w:tc>
          <w:tcPr>
            <w:tcW w:w="4395" w:type="dxa"/>
            <w:vAlign w:val="bottom"/>
          </w:tcPr>
          <w:p w:rsidR="00345DDE" w:rsidRDefault="00345DD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372" w:type="dxa"/>
          </w:tcPr>
          <w:p w:rsidR="00345DDE" w:rsidRDefault="003F209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0335200014926001612-2-1</w:t>
            </w:r>
          </w:p>
        </w:tc>
      </w:tr>
      <w:tr w:rsidR="00345DDE">
        <w:tc>
          <w:tcPr>
            <w:tcW w:w="2835" w:type="dxa"/>
            <w:vAlign w:val="bottom"/>
          </w:tcPr>
          <w:p w:rsidR="00345DDE" w:rsidRDefault="00345DD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345DDE" w:rsidRDefault="003F2096">
            <w:pPr>
              <w:spacing w:after="0" w:line="256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Калининградская обл, Калининград г</w:t>
            </w:r>
          </w:p>
        </w:tc>
        <w:tc>
          <w:tcPr>
            <w:tcW w:w="3372" w:type="dxa"/>
          </w:tcPr>
          <w:p w:rsidR="00345DDE" w:rsidRDefault="00345DD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345DDE" w:rsidRDefault="00345DDE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345DDE" w:rsidRDefault="003F2096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ГОСУДАРСТВЕННОЕ КАЗЕННОЕ УЧРЕЖДЕНИЕ КАЛИНИНГРАДСКОЙ ОБЛАСТИ "ЦЕНТР ОБЕСПЕЧЕНИЯ ОРГАНИЗАЦИИ И ПРОВЕДЕНИЯ ТОРГОВ".</w:t>
      </w:r>
    </w:p>
    <w:p w:rsidR="00345DDE" w:rsidRDefault="003F2096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25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345DDE">
        <w:tc>
          <w:tcPr>
            <w:tcW w:w="10206" w:type="dxa"/>
          </w:tcPr>
          <w:p w:rsidR="00345DDE" w:rsidRDefault="003F2096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АДМИНИСТРАЦИЯ СОВЕТСКОГО ГОРОДСКОГО ОКРУГА</w:t>
            </w:r>
          </w:p>
        </w:tc>
      </w:tr>
    </w:tbl>
    <w:p w:rsidR="00345DDE" w:rsidRDefault="003F2096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263391100137139110100100290014120243.</w:t>
      </w:r>
    </w:p>
    <w:p w:rsidR="00345DDE" w:rsidRDefault="003F2096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30.04.2026 15:02 (MSK-01:00) на сайте Единой информационной системы в сфере закупок (ЕИС)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345DDE" w:rsidRDefault="003F2096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Капитальный ремонт актового зала и прилегающих к нему двух кабинетов муниципального автономного общеобразовательного учр</w:t>
      </w:r>
      <w:r>
        <w:rPr>
          <w:rFonts w:eastAsia="Times New Roman"/>
          <w:lang w:eastAsia="ru-RU"/>
        </w:rPr>
        <w:t>еждения «Лицей № 10» города Советска Калининградской области, являющегося выявленным объектом культурного наследия «Здание общественное», начало XX века, Калининградская область, город Советск, улица Бурова, 4.</w:t>
      </w:r>
    </w:p>
    <w:p w:rsidR="00345DDE" w:rsidRDefault="003F2096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</w:t>
      </w:r>
      <w:r>
        <w:rPr>
          <w:rFonts w:eastAsia="Times New Roman"/>
          <w:lang w:eastAsia="ru-RU"/>
        </w:rPr>
        <w:t xml:space="preserve">: 12 652 365.13. </w:t>
      </w:r>
    </w:p>
    <w:p w:rsidR="00345DDE" w:rsidRDefault="003F2096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bookmarkStart w:id="0" w:name="_GoBack"/>
      <w:bookmarkEnd w:id="0"/>
      <w:r>
        <w:rPr>
          <w:rFonts w:eastAsia="Times New Roman"/>
          <w:lang w:eastAsia="ru-RU"/>
        </w:rPr>
        <w:t xml:space="preserve">Дата подведения итогов электронного аукциона: </w:t>
      </w:r>
      <w:r>
        <w:rPr>
          <w:lang w:eastAsia="ru-RU"/>
        </w:rPr>
        <w:t>14.05.2026</w:t>
      </w:r>
      <w:r>
        <w:rPr>
          <w:rFonts w:eastAsia="Times New Roman"/>
          <w:lang w:eastAsia="ru-RU"/>
        </w:rPr>
        <w:t>.</w:t>
      </w:r>
    </w:p>
    <w:p w:rsidR="00345DDE" w:rsidRDefault="003F2096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0.</w:t>
      </w:r>
    </w:p>
    <w:p w:rsidR="00345DDE" w:rsidRDefault="003F2096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не подано ни одной заявки, на основании </w:t>
      </w:r>
      <w:r>
        <w:rPr>
          <w:rFonts w:eastAsia="Times New Roman"/>
          <w:lang w:eastAsia="ru-RU"/>
        </w:rPr>
        <w:t>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345DDE" w:rsidRDefault="003F2096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определения поставщика (подрядчика,</w:t>
      </w:r>
      <w:r>
        <w:rPr>
          <w:rFonts w:eastAsia="Times New Roman"/>
          <w:lang w:eastAsia="ru-RU"/>
        </w:rPr>
        <w:t xml:space="preserve"> исполнителя)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</w:t>
      </w:r>
      <w:r>
        <w:rPr>
          <w:rFonts w:eastAsia="Times New Roman"/>
          <w:lang w:eastAsia="ru-RU"/>
        </w:rPr>
        <w:t xml:space="preserve">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КАЛИНИНГРАДСКОЙ ОБЛАСТИ "ЦЕНТР ОБЕСПЕЧЕНИЯ ОРГАНИЗАЦИИ И ПРОВЕДЕНИЯ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Лютова Людмила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00:8A:71:A5:4F:28:F8:51:6B:4A:35:48:7D:0D:AB:E0:7A, действителен с 18.04.2025 09:07:07 по 12.07.2026 09:07:07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13:03:00 МСК</w:t>
      </w:r>
    </w:p>
    <w:sectPr w:rsidR="00345DD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5DDE" w:rsidRDefault="003F2096">
      <w:pPr>
        <w:spacing w:after="0" w:line="240" w:lineRule="auto"/>
      </w:pPr>
      <w:r>
        <w:separator/>
      </w:r>
    </w:p>
  </w:endnote>
  <w:endnote w:type="continuationSeparator" w:id="0">
    <w:p w:rsidR="00345DDE" w:rsidRDefault="003F20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5DDE" w:rsidRDefault="003F2096">
      <w:pPr>
        <w:spacing w:after="0" w:line="240" w:lineRule="auto"/>
      </w:pPr>
      <w:r>
        <w:separator/>
      </w:r>
    </w:p>
  </w:footnote>
  <w:footnote w:type="continuationSeparator" w:id="0">
    <w:p w:rsidR="00345DDE" w:rsidRDefault="003F20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B4031E"/>
    <w:multiLevelType w:val="hybridMultilevel"/>
    <w:tmpl w:val="A2C28A24"/>
    <w:lvl w:ilvl="0" w:tplc="273EBBC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2EF27CDC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68BEB44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CD84002E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4970AB9E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3A425EEA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A9C2262C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C25019A8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81E25A6A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137C1E0D"/>
    <w:multiLevelType w:val="hybridMultilevel"/>
    <w:tmpl w:val="01206986"/>
    <w:lvl w:ilvl="0" w:tplc="B986B99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0CED640">
      <w:start w:val="1"/>
      <w:numFmt w:val="lowerLetter"/>
      <w:lvlText w:val="%2."/>
      <w:lvlJc w:val="left"/>
      <w:pPr>
        <w:ind w:left="1440" w:hanging="360"/>
      </w:pPr>
    </w:lvl>
    <w:lvl w:ilvl="2" w:tplc="DE7E3094">
      <w:start w:val="1"/>
      <w:numFmt w:val="lowerRoman"/>
      <w:lvlText w:val="%3."/>
      <w:lvlJc w:val="right"/>
      <w:pPr>
        <w:ind w:left="2160" w:hanging="180"/>
      </w:pPr>
    </w:lvl>
    <w:lvl w:ilvl="3" w:tplc="E6529E7A">
      <w:start w:val="1"/>
      <w:numFmt w:val="decimal"/>
      <w:lvlText w:val="%4."/>
      <w:lvlJc w:val="left"/>
      <w:pPr>
        <w:ind w:left="2880" w:hanging="360"/>
      </w:pPr>
    </w:lvl>
    <w:lvl w:ilvl="4" w:tplc="22825F64">
      <w:start w:val="1"/>
      <w:numFmt w:val="lowerLetter"/>
      <w:lvlText w:val="%5."/>
      <w:lvlJc w:val="left"/>
      <w:pPr>
        <w:ind w:left="3600" w:hanging="360"/>
      </w:pPr>
    </w:lvl>
    <w:lvl w:ilvl="5" w:tplc="14542ECC">
      <w:start w:val="1"/>
      <w:numFmt w:val="lowerRoman"/>
      <w:lvlText w:val="%6."/>
      <w:lvlJc w:val="right"/>
      <w:pPr>
        <w:ind w:left="4320" w:hanging="180"/>
      </w:pPr>
    </w:lvl>
    <w:lvl w:ilvl="6" w:tplc="CC5C9EB2">
      <w:start w:val="1"/>
      <w:numFmt w:val="decimal"/>
      <w:lvlText w:val="%7."/>
      <w:lvlJc w:val="left"/>
      <w:pPr>
        <w:ind w:left="5040" w:hanging="360"/>
      </w:pPr>
    </w:lvl>
    <w:lvl w:ilvl="7" w:tplc="97D8E272">
      <w:start w:val="1"/>
      <w:numFmt w:val="lowerLetter"/>
      <w:lvlText w:val="%8."/>
      <w:lvlJc w:val="left"/>
      <w:pPr>
        <w:ind w:left="5760" w:hanging="360"/>
      </w:pPr>
    </w:lvl>
    <w:lvl w:ilvl="8" w:tplc="EC12120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92501C"/>
    <w:multiLevelType w:val="hybridMultilevel"/>
    <w:tmpl w:val="2C5E7D68"/>
    <w:lvl w:ilvl="0" w:tplc="879ABB1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2D2F6A2">
      <w:start w:val="1"/>
      <w:numFmt w:val="lowerLetter"/>
      <w:lvlText w:val="%2."/>
      <w:lvlJc w:val="left"/>
      <w:pPr>
        <w:ind w:left="1440" w:hanging="360"/>
      </w:pPr>
    </w:lvl>
    <w:lvl w:ilvl="2" w:tplc="44D4C61E">
      <w:start w:val="1"/>
      <w:numFmt w:val="lowerRoman"/>
      <w:lvlText w:val="%3."/>
      <w:lvlJc w:val="right"/>
      <w:pPr>
        <w:ind w:left="2160" w:hanging="180"/>
      </w:pPr>
    </w:lvl>
    <w:lvl w:ilvl="3" w:tplc="2222B5B2">
      <w:start w:val="1"/>
      <w:numFmt w:val="decimal"/>
      <w:lvlText w:val="%4."/>
      <w:lvlJc w:val="left"/>
      <w:pPr>
        <w:ind w:left="2880" w:hanging="360"/>
      </w:pPr>
    </w:lvl>
    <w:lvl w:ilvl="4" w:tplc="1C1008B6">
      <w:start w:val="1"/>
      <w:numFmt w:val="lowerLetter"/>
      <w:lvlText w:val="%5."/>
      <w:lvlJc w:val="left"/>
      <w:pPr>
        <w:ind w:left="3600" w:hanging="360"/>
      </w:pPr>
    </w:lvl>
    <w:lvl w:ilvl="5" w:tplc="833C0532">
      <w:start w:val="1"/>
      <w:numFmt w:val="lowerRoman"/>
      <w:lvlText w:val="%6."/>
      <w:lvlJc w:val="right"/>
      <w:pPr>
        <w:ind w:left="4320" w:hanging="180"/>
      </w:pPr>
    </w:lvl>
    <w:lvl w:ilvl="6" w:tplc="D00E565A">
      <w:start w:val="1"/>
      <w:numFmt w:val="decimal"/>
      <w:lvlText w:val="%7."/>
      <w:lvlJc w:val="left"/>
      <w:pPr>
        <w:ind w:left="5040" w:hanging="360"/>
      </w:pPr>
    </w:lvl>
    <w:lvl w:ilvl="7" w:tplc="1F22CF1C">
      <w:start w:val="1"/>
      <w:numFmt w:val="lowerLetter"/>
      <w:lvlText w:val="%8."/>
      <w:lvlJc w:val="left"/>
      <w:pPr>
        <w:ind w:left="5760" w:hanging="360"/>
      </w:pPr>
    </w:lvl>
    <w:lvl w:ilvl="8" w:tplc="02A8388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4E3302"/>
    <w:multiLevelType w:val="hybridMultilevel"/>
    <w:tmpl w:val="37120482"/>
    <w:lvl w:ilvl="0" w:tplc="6BD66B1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542A648">
      <w:start w:val="1"/>
      <w:numFmt w:val="lowerLetter"/>
      <w:lvlText w:val="%2."/>
      <w:lvlJc w:val="left"/>
      <w:pPr>
        <w:ind w:left="1440" w:hanging="360"/>
      </w:pPr>
    </w:lvl>
    <w:lvl w:ilvl="2" w:tplc="9CD041D4">
      <w:start w:val="1"/>
      <w:numFmt w:val="lowerRoman"/>
      <w:lvlText w:val="%3."/>
      <w:lvlJc w:val="right"/>
      <w:pPr>
        <w:ind w:left="2160" w:hanging="180"/>
      </w:pPr>
    </w:lvl>
    <w:lvl w:ilvl="3" w:tplc="DF926984">
      <w:start w:val="1"/>
      <w:numFmt w:val="decimal"/>
      <w:lvlText w:val="%4."/>
      <w:lvlJc w:val="left"/>
      <w:pPr>
        <w:ind w:left="2880" w:hanging="360"/>
      </w:pPr>
    </w:lvl>
    <w:lvl w:ilvl="4" w:tplc="6FB28486">
      <w:start w:val="1"/>
      <w:numFmt w:val="lowerLetter"/>
      <w:lvlText w:val="%5."/>
      <w:lvlJc w:val="left"/>
      <w:pPr>
        <w:ind w:left="3600" w:hanging="360"/>
      </w:pPr>
    </w:lvl>
    <w:lvl w:ilvl="5" w:tplc="6B0C4012">
      <w:start w:val="1"/>
      <w:numFmt w:val="lowerRoman"/>
      <w:lvlText w:val="%6."/>
      <w:lvlJc w:val="right"/>
      <w:pPr>
        <w:ind w:left="4320" w:hanging="180"/>
      </w:pPr>
    </w:lvl>
    <w:lvl w:ilvl="6" w:tplc="4E9E8C5E">
      <w:start w:val="1"/>
      <w:numFmt w:val="decimal"/>
      <w:lvlText w:val="%7."/>
      <w:lvlJc w:val="left"/>
      <w:pPr>
        <w:ind w:left="5040" w:hanging="360"/>
      </w:pPr>
    </w:lvl>
    <w:lvl w:ilvl="7" w:tplc="7002920C">
      <w:start w:val="1"/>
      <w:numFmt w:val="lowerLetter"/>
      <w:lvlText w:val="%8."/>
      <w:lvlJc w:val="left"/>
      <w:pPr>
        <w:ind w:left="5760" w:hanging="360"/>
      </w:pPr>
    </w:lvl>
    <w:lvl w:ilvl="8" w:tplc="68D0619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F61D21"/>
    <w:multiLevelType w:val="hybridMultilevel"/>
    <w:tmpl w:val="3E5A76DE"/>
    <w:lvl w:ilvl="0" w:tplc="C158D79E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51C8CD16">
      <w:numFmt w:val="bullet"/>
      <w:lvlText w:val="o"/>
      <w:lvlJc w:val="left"/>
    </w:lvl>
    <w:lvl w:ilvl="2" w:tplc="52CE2838">
      <w:numFmt w:val="bullet"/>
      <w:lvlText w:val="§"/>
      <w:lvlJc w:val="left"/>
    </w:lvl>
    <w:lvl w:ilvl="3" w:tplc="760E71EA">
      <w:numFmt w:val="bullet"/>
      <w:lvlText w:val="·"/>
      <w:lvlJc w:val="left"/>
    </w:lvl>
    <w:lvl w:ilvl="4" w:tplc="A7B8B914">
      <w:numFmt w:val="bullet"/>
      <w:lvlText w:val="o"/>
      <w:lvlJc w:val="left"/>
    </w:lvl>
    <w:lvl w:ilvl="5" w:tplc="AA18F820">
      <w:numFmt w:val="bullet"/>
      <w:lvlText w:val="§"/>
      <w:lvlJc w:val="left"/>
    </w:lvl>
    <w:lvl w:ilvl="6" w:tplc="8A80F8E4">
      <w:numFmt w:val="bullet"/>
      <w:lvlText w:val="·"/>
      <w:lvlJc w:val="left"/>
    </w:lvl>
    <w:lvl w:ilvl="7" w:tplc="D306100C">
      <w:numFmt w:val="bullet"/>
      <w:lvlText w:val="o"/>
      <w:lvlJc w:val="left"/>
    </w:lvl>
    <w:lvl w:ilvl="8" w:tplc="EC0A0410">
      <w:numFmt w:val="bullet"/>
      <w:lvlText w:val="§"/>
      <w:lvlJc w:val="left"/>
    </w:lvl>
  </w:abstractNum>
  <w:abstractNum w:abstractNumId="5" w15:restartNumberingAfterBreak="0">
    <w:nsid w:val="5FFF7638"/>
    <w:multiLevelType w:val="hybridMultilevel"/>
    <w:tmpl w:val="48FC75AC"/>
    <w:lvl w:ilvl="0" w:tplc="AE16ED3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5603B8A">
      <w:start w:val="1"/>
      <w:numFmt w:val="lowerLetter"/>
      <w:lvlText w:val="%2."/>
      <w:lvlJc w:val="left"/>
      <w:pPr>
        <w:ind w:left="1440" w:hanging="360"/>
      </w:pPr>
    </w:lvl>
    <w:lvl w:ilvl="2" w:tplc="675A4B42">
      <w:start w:val="1"/>
      <w:numFmt w:val="lowerRoman"/>
      <w:lvlText w:val="%3."/>
      <w:lvlJc w:val="right"/>
      <w:pPr>
        <w:ind w:left="2160" w:hanging="180"/>
      </w:pPr>
    </w:lvl>
    <w:lvl w:ilvl="3" w:tplc="B176B310">
      <w:start w:val="1"/>
      <w:numFmt w:val="decimal"/>
      <w:lvlText w:val="%4."/>
      <w:lvlJc w:val="left"/>
      <w:pPr>
        <w:ind w:left="2880" w:hanging="360"/>
      </w:pPr>
    </w:lvl>
    <w:lvl w:ilvl="4" w:tplc="04A212F0">
      <w:start w:val="1"/>
      <w:numFmt w:val="lowerLetter"/>
      <w:lvlText w:val="%5."/>
      <w:lvlJc w:val="left"/>
      <w:pPr>
        <w:ind w:left="3600" w:hanging="360"/>
      </w:pPr>
    </w:lvl>
    <w:lvl w:ilvl="5" w:tplc="E53A94D0">
      <w:start w:val="1"/>
      <w:numFmt w:val="lowerRoman"/>
      <w:lvlText w:val="%6."/>
      <w:lvlJc w:val="right"/>
      <w:pPr>
        <w:ind w:left="4320" w:hanging="180"/>
      </w:pPr>
    </w:lvl>
    <w:lvl w:ilvl="6" w:tplc="891C7902">
      <w:start w:val="1"/>
      <w:numFmt w:val="decimal"/>
      <w:lvlText w:val="%7."/>
      <w:lvlJc w:val="left"/>
      <w:pPr>
        <w:ind w:left="5040" w:hanging="360"/>
      </w:pPr>
    </w:lvl>
    <w:lvl w:ilvl="7" w:tplc="D5047138">
      <w:start w:val="1"/>
      <w:numFmt w:val="lowerLetter"/>
      <w:lvlText w:val="%8."/>
      <w:lvlJc w:val="left"/>
      <w:pPr>
        <w:ind w:left="5760" w:hanging="360"/>
      </w:pPr>
    </w:lvl>
    <w:lvl w:ilvl="8" w:tplc="DFE855F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</w:num>
  <w:num w:numId="6">
    <w:abstractNumId w:val="0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DDE"/>
    <w:rsid w:val="00345DDE"/>
    <w:rsid w:val="003F2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545363-C8CD-4FEB-B33C-7ADB61E85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">
    <w:name w:val="Сетка таблицы1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5">
    <w:name w:val="Сетка таблицы2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d">
    <w:name w:val="Balloon Text"/>
    <w:basedOn w:val="a"/>
    <w:link w:val="afe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e">
    <w:name w:val="Текст выноски Знак"/>
    <w:basedOn w:val="a0"/>
    <w:link w:val="afd"/>
    <w:uiPriority w:val="99"/>
    <w:semiHidden/>
    <w:rPr>
      <w:rFonts w:ascii="Segoe UI" w:eastAsia="Calibri" w:hAnsi="Segoe UI" w:cs="Segoe UI"/>
      <w:sz w:val="18"/>
      <w:szCs w:val="18"/>
    </w:rPr>
  </w:style>
  <w:style w:type="paragraph" w:styleId="aff">
    <w:name w:val="List Paragraph"/>
    <w:basedOn w:val="a"/>
    <w:uiPriority w:val="34"/>
    <w:qFormat/>
    <w:pPr>
      <w:ind w:left="720"/>
      <w:contextualSpacing/>
    </w:pPr>
  </w:style>
  <w:style w:type="character" w:styleId="aff0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Лютова Людмила Николаевна</dc:creator>
  <cp:lastModifiedBy>Лютова Людмила Николаевна</cp:lastModifiedBy>
  <cp:revision>2</cp:revision>
  <dcterms:created xsi:type="dcterms:W3CDTF">2026-05-14T10:02:00Z</dcterms:created>
  <dcterms:modified xsi:type="dcterms:W3CDTF">2026-05-14T10:02:00Z</dcterms:modified>
</cp:coreProperties>
</file>