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(0801300011926000204)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№24 С УГЛУБЛЕННЫМ ИЗУЧЕНИЕМ ИНОСТРАННОГО ЯЗЫКА"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УЧРЕЖДЕНИЕ ДОПОЛНИТЕЛЬНОГО ОБРАЗОВАНИЯ "ДЕТСКИЙ ОЗДОРОВИТЕЛЬНО-ОБРАЗОВАТЕЛЬНЫЙ ЦЕНТР ТУРИЗМА И КРАЕВЕДЕНИЯ"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"ГИМНАЗИЯ № 2"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15 ИМЕНИ ГЕРОЯ РОССИЙСКОЙ ФЕДЕРАЦИИ ВЛАДИМИРА ЕВГЕНЬЕВИЧА ТРУБАНОВА"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17"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№1"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4"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20"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19"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"БАШКИРСКАЯ ГИМНАЗИЯ №25"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21"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"ДВОРЕЦ ДЕТСКОГО (ЮНОШЕСКОГО) ТВОРЧЕСТВА"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11 ИМЕНИ ГЕРОЯ СОВЕТСКОГО СОЮЗА АХТЯМОВА ХАСАНА БАГДЕЕВИЧА"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18"ГОРОДСКОГО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"ДЕТСКО-ЮНОШЕСКИЙ ЦЕНТР "ЮНОСТЬ"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"ЦЕНТР ДЕТСКОГО (ЮНОШЕСКОГО) ТЕХНИЧЕСКОГО ТВОРЧЕСТВА"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263026601874302660100100130018020244, 263026600840002660100100160028020244, 263026601824602660100100130018020244, 263026601943302660100100130018020244, 263026601894402660100100140018020244, 263026603383002660100100130018020244, 263026601913702660100100150028020244, 263026601887002660100100140028020244, 263026601916902660100100120018020244, 263026601591102660100100140028020244, 263026601873602660100100150028020244, 263026601837302660100100090018020244, 263026601886302660100100140018020244, 263026601543902660100100130018020244, 263026601843002660100100090018020244, 263026601924002660100100110018020244.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системы АПС и СОУЭ на 2026г.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512 400.00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- начальник Управления городского хозяйства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Ахметвалиев Ильдар Рамилевич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Адельгужина Зульфия Зуфаровна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Бычкова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Гаврилова Алина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Исянгулова Рамзида Рамзиловна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Мазитова Айгуль 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18:50:30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Адельгужина Зульфия Зуфаровна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Айгуль 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10:12:12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