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(0372500004426000017)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0372500004426000017-2-1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Санкт-Петербург, Павловск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ДОПОЛНИТЕЛЬНОГО ОБРАЗОВАНИЯ СПОРТИВНАЯ ШКОЛА ПО ФУТБОЛУ ПУШКИНСКОГО РАЙОНА САНКТ-ПЕТЕРБУРГА.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ДОПОЛНИТЕЛЬНОГО ОБРАЗОВАНИЯ СПОРТИВНАЯ ШКОЛА ПО ФУТБОЛУ ПУШКИНСКОГО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262782007006178200100100180010000244.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30.04.2026 13:24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канцелярских товаров для нужд ГБУ ДО СШ по футболу Пушкинского района Санкт-Петербурга в 2026 году.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42 692.15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Кириллов Сергей Игоревич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руководителя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Воробьева Тамара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Иванова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Коршунов Сергей Витальевич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Инженер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Шевченко Александр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16:08:06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17 286.54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- 59.51 %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17:09:59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- 59.01 %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 Сергей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Воробьева Тамара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Коршунов Сергей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Шевченко Александр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 Сергей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Воробьева Тамара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Коршунов Сергей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Шевченко Александр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17 286.54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17 500.00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ПО ФУТБОЛУ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 СЕРГЕЙ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6F:D0:40:5F:28:4F:D7:B5:3E:14:A2:C0:A8:42:85:7D, действителен с 28.04.2025 07:45:38 по 22.07.2026 07:45:38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11:01:25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ПО ФУТБОЛУ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Воробьева Тамара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67:33:8C:DD:BC:B1:11:49:A4:3C:C4:A7:ED:01:D9:E1, действителен с 05.05.2025 08:19:11 по 29.07.2026 08:19:11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11:02:14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ПО ФУТБОЛУ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00:92:40:7B:76:6E:4E:8A:33:64:22:9F:D6:B9:2B:C2:62, действителен с 23.06.2025 12:24:41 по 16.09.2026 12:24:41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11:02:32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ПО ФУТБОЛУ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Коршунов Сергей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0C:9C:F0:1A:F5:08:83:49:61:80:8C:10:FF:6A:DA:AD, действителен с 29.05.2025 12:45:23 по 22.08.2026 12:45:23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11:02:56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ПО ФУТБОЛУ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Шевченко Александр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00:88:EB:7C:70:81:C5:E7:16:0B:CE:8E:70:EC:C6:D2:BE, действителен с 23.06.2025 12:23:10 по 16.09.2026 12:23:10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11:03:17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ПО ФУТБОЛУ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 СЕРГЕЙ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6F:D0:40:5F:28:4F:D7:B5:3E:14:A2:C0:A8:42:85:7D, действителен с 28.04.2025 07:45:38 по 22.07.2026 07:45:38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11:03:38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