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(0318300299426000407)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0318300299426000407-2-1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263230601727723060100105140012120244.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15:49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ДЕКСТРОЗА, ПАРАЦЕТАМОЛ, ПИРАЦЕТАМ,  ПРОКАИН, СУКСАМЕТОНИЯ ЙОДИД, УМИФЕНОВИР).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427 863.60.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ПРИЩЕПА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73:51:90:53:9D:3B:6C:AB:63:47:A9:D9:3A:95:90:74, действителен с 28.05.2025 12:56:31 по 21.08.2026 12:56:31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10:17:45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