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3016" w:rsidRPr="00116BF2" w:rsidRDefault="000C4213" w:rsidP="00116BF2">
      <w:pPr>
        <w:widowControl w:val="0"/>
        <w:spacing w:after="0" w:line="360" w:lineRule="auto"/>
        <w:ind w:right="-28"/>
        <w:jc w:val="center"/>
        <w:rPr>
          <w:rFonts w:ascii="Times New Roman" w:eastAsia="Times New Roman" w:hAnsi="Times New Roman"/>
          <w:b/>
          <w:spacing w:val="20"/>
          <w:sz w:val="24"/>
          <w:szCs w:val="20"/>
          <w:lang w:eastAsia="ru-RU"/>
        </w:rPr>
      </w:pPr>
      <w:bookmarkStart w:id="0" w:name="_GoBack"/>
      <w:r w:rsidRPr="00116BF2">
        <w:rPr>
          <w:rFonts w:ascii="Times New Roman" w:eastAsia="Times New Roman" w:hAnsi="Times New Roman"/>
          <w:b/>
          <w:spacing w:val="20"/>
          <w:sz w:val="32"/>
          <w:szCs w:val="20"/>
          <w:lang w:eastAsia="ru-RU"/>
        </w:rPr>
        <w:t>ПРОТОКОЛ</w:t>
      </w:r>
    </w:p>
    <w:p w:rsidR="00273016" w:rsidRPr="00116BF2" w:rsidRDefault="000C4213" w:rsidP="00116BF2">
      <w:pPr>
        <w:widowControl w:val="0"/>
        <w:spacing w:after="0" w:line="240" w:lineRule="auto"/>
        <w:ind w:right="-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116BF2">
        <w:rPr>
          <w:rFonts w:ascii="Times New Roman" w:eastAsia="Times New Roman" w:hAnsi="Times New Roman"/>
          <w:sz w:val="28"/>
          <w:szCs w:val="28"/>
          <w:lang w:eastAsia="ru-RU"/>
        </w:rPr>
        <w:t>подведения итогов электронного аукциона</w:t>
      </w:r>
    </w:p>
    <w:p w:rsidR="00273016" w:rsidRPr="00116BF2" w:rsidRDefault="000C4213" w:rsidP="00116BF2">
      <w:pPr>
        <w:widowControl w:val="0"/>
        <w:spacing w:after="0" w:line="240" w:lineRule="auto"/>
        <w:ind w:right="-1"/>
        <w:jc w:val="center"/>
        <w:rPr>
          <w:rFonts w:ascii="Times New Roman" w:eastAsia="Times New Roman" w:hAnsi="Times New Roman"/>
          <w:sz w:val="24"/>
          <w:szCs w:val="20"/>
          <w:lang w:eastAsia="ru-RU"/>
        </w:rPr>
      </w:pPr>
      <w:r w:rsidRPr="00116BF2">
        <w:rPr>
          <w:rFonts w:ascii="Times New Roman" w:eastAsia="Times New Roman" w:hAnsi="Times New Roman"/>
          <w:sz w:val="24"/>
          <w:szCs w:val="20"/>
          <w:lang w:eastAsia="ru-RU"/>
        </w:rPr>
        <w:t>(0101500000326000151)</w:t>
      </w:r>
    </w:p>
    <w:p w:rsidR="00273016" w:rsidRPr="00116BF2" w:rsidRDefault="00273016" w:rsidP="00116BF2">
      <w:pPr>
        <w:widowControl w:val="0"/>
        <w:spacing w:after="0" w:line="240" w:lineRule="auto"/>
        <w:ind w:left="3828" w:right="5243"/>
        <w:rPr>
          <w:rFonts w:ascii="Times New Roman" w:eastAsia="Times New Roman" w:hAnsi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273016" w:rsidRPr="00116BF2">
        <w:tc>
          <w:tcPr>
            <w:tcW w:w="2835" w:type="dxa"/>
            <w:vAlign w:val="bottom"/>
          </w:tcPr>
          <w:p w:rsidR="00273016" w:rsidRPr="00116BF2" w:rsidRDefault="000C4213" w:rsidP="00116BF2">
            <w:pPr>
              <w:pStyle w:val="ListParagraph1"/>
              <w:widowControl w:val="0"/>
              <w:tabs>
                <w:tab w:val="left" w:pos="567"/>
              </w:tabs>
              <w:spacing w:after="0" w:line="240" w:lineRule="auto"/>
              <w:ind w:left="0"/>
              <w:rPr>
                <w:rFonts w:ascii="Times New Roman" w:hAnsi="Times New Roman" w:cs="Times New Roman"/>
                <w:bCs/>
              </w:rPr>
            </w:pPr>
            <w:r w:rsidRPr="00116BF2">
              <w:rPr>
                <w:rFonts w:ascii="Times New Roman" w:hAnsi="Times New Roman" w:cs="Times New Roman"/>
                <w:lang w:eastAsia="ru-RU"/>
              </w:rPr>
              <w:t>19.06.2026</w:t>
            </w:r>
          </w:p>
        </w:tc>
        <w:tc>
          <w:tcPr>
            <w:tcW w:w="4395" w:type="dxa"/>
            <w:vAlign w:val="bottom"/>
          </w:tcPr>
          <w:p w:rsidR="00273016" w:rsidRPr="00116BF2" w:rsidRDefault="00273016" w:rsidP="00116BF2">
            <w:pPr>
              <w:widowControl w:val="0"/>
              <w:rPr>
                <w:rFonts w:ascii="Times New Roman" w:hAnsi="Times New Roman"/>
                <w:bCs/>
              </w:rPr>
            </w:pPr>
          </w:p>
        </w:tc>
        <w:tc>
          <w:tcPr>
            <w:tcW w:w="3372" w:type="dxa"/>
          </w:tcPr>
          <w:p w:rsidR="00273016" w:rsidRPr="00116BF2" w:rsidRDefault="000C4213" w:rsidP="00116BF2">
            <w:pPr>
              <w:pStyle w:val="ListParagraph1"/>
              <w:widowControl w:val="0"/>
              <w:tabs>
                <w:tab w:val="left" w:pos="567"/>
              </w:tabs>
              <w:spacing w:before="60" w:after="60" w:line="240" w:lineRule="auto"/>
              <w:ind w:left="0"/>
              <w:rPr>
                <w:rFonts w:ascii="Times New Roman" w:hAnsi="Times New Roman" w:cs="Times New Roman"/>
                <w:bCs/>
              </w:rPr>
            </w:pPr>
            <w:r w:rsidRPr="00116BF2">
              <w:rPr>
                <w:rFonts w:ascii="Times New Roman" w:hAnsi="Times New Roman" w:cs="Times New Roman"/>
                <w:bCs/>
              </w:rPr>
              <w:t xml:space="preserve">№ </w:t>
            </w:r>
            <w:r w:rsidRPr="00116BF2">
              <w:rPr>
                <w:rFonts w:ascii="Times New Roman" w:hAnsi="Times New Roman" w:cs="Times New Roman"/>
                <w:lang w:eastAsia="ru-RU"/>
              </w:rPr>
              <w:t>0101500000326000151-2-1</w:t>
            </w:r>
          </w:p>
        </w:tc>
      </w:tr>
      <w:tr w:rsidR="00273016" w:rsidRPr="00116BF2">
        <w:tc>
          <w:tcPr>
            <w:tcW w:w="2835" w:type="dxa"/>
            <w:vAlign w:val="bottom"/>
          </w:tcPr>
          <w:p w:rsidR="00273016" w:rsidRPr="00116BF2" w:rsidRDefault="00273016" w:rsidP="00116BF2">
            <w:pPr>
              <w:pStyle w:val="ListParagraph1"/>
              <w:widowControl w:val="0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273016" w:rsidRPr="00116BF2" w:rsidRDefault="000C4213" w:rsidP="00116BF2">
            <w:pPr>
              <w:widowControl w:val="0"/>
              <w:spacing w:after="0" w:line="254" w:lineRule="auto"/>
              <w:jc w:val="center"/>
              <w:rPr>
                <w:rFonts w:ascii="Times New Roman" w:hAnsi="Times New Roman"/>
                <w:bCs/>
              </w:rPr>
            </w:pPr>
            <w:r w:rsidRPr="00116BF2">
              <w:rPr>
                <w:rFonts w:ascii="Times New Roman" w:eastAsia="Times New Roman" w:hAnsi="Times New Roman"/>
                <w:lang w:eastAsia="ru-RU"/>
              </w:rPr>
              <w:t xml:space="preserve">   Башкортостан Респ, Уфа г</w:t>
            </w:r>
          </w:p>
        </w:tc>
        <w:tc>
          <w:tcPr>
            <w:tcW w:w="3372" w:type="dxa"/>
          </w:tcPr>
          <w:p w:rsidR="00273016" w:rsidRPr="00116BF2" w:rsidRDefault="00273016" w:rsidP="00116BF2">
            <w:pPr>
              <w:pStyle w:val="ListParagraph1"/>
              <w:widowControl w:val="0"/>
              <w:tabs>
                <w:tab w:val="left" w:pos="567"/>
              </w:tabs>
              <w:spacing w:before="60" w:after="60" w:line="240" w:lineRule="auto"/>
              <w:ind w:left="0"/>
              <w:rPr>
                <w:rFonts w:ascii="Times New Roman" w:hAnsi="Times New Roman" w:cs="Times New Roman"/>
                <w:bCs/>
              </w:rPr>
            </w:pPr>
          </w:p>
        </w:tc>
      </w:tr>
    </w:tbl>
    <w:p w:rsidR="00273016" w:rsidRPr="00116BF2" w:rsidRDefault="00273016" w:rsidP="00116BF2">
      <w:pPr>
        <w:pStyle w:val="ListParagraph1"/>
        <w:widowControl w:val="0"/>
        <w:tabs>
          <w:tab w:val="left" w:pos="567"/>
        </w:tabs>
        <w:spacing w:before="60" w:after="60" w:line="240" w:lineRule="auto"/>
        <w:ind w:left="360"/>
        <w:jc w:val="center"/>
        <w:rPr>
          <w:rFonts w:ascii="Times New Roman" w:hAnsi="Times New Roman" w:cs="Times New Roman"/>
          <w:bCs/>
        </w:rPr>
      </w:pPr>
    </w:p>
    <w:p w:rsidR="00273016" w:rsidRPr="00116BF2" w:rsidRDefault="000C4213" w:rsidP="00116BF2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ascii="Times New Roman" w:eastAsia="Times New Roman" w:hAnsi="Times New Roman"/>
          <w:lang w:eastAsia="ru-RU"/>
        </w:rPr>
      </w:pPr>
      <w:r w:rsidRPr="00116BF2">
        <w:rPr>
          <w:rFonts w:ascii="Times New Roman" w:eastAsia="Times New Roman" w:hAnsi="Times New Roman"/>
          <w:lang w:eastAsia="ru-RU"/>
        </w:rPr>
        <w:t>Организатор: Уполномоченный орган. ГОСУДАРСТВЕННЫЙ КОМИТЕТ РЕСПУБЛИКИ БАШКОРТОСТАН ПО КОНКУРЕНТНОЙ ПОЛИТИКЕ.</w:t>
      </w:r>
    </w:p>
    <w:p w:rsidR="00273016" w:rsidRPr="00116BF2" w:rsidRDefault="000C4213" w:rsidP="00116BF2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ascii="Times New Roman" w:eastAsia="Times New Roman" w:hAnsi="Times New Roman"/>
          <w:lang w:eastAsia="ru-RU"/>
        </w:rPr>
      </w:pPr>
      <w:r w:rsidRPr="00116BF2">
        <w:rPr>
          <w:rFonts w:ascii="Times New Roman" w:eastAsia="Times New Roman" w:hAnsi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273016" w:rsidRPr="00116BF2">
        <w:tc>
          <w:tcPr>
            <w:tcW w:w="10206" w:type="dxa"/>
          </w:tcPr>
          <w:p w:rsidR="00273016" w:rsidRPr="00116BF2" w:rsidRDefault="000C4213" w:rsidP="00116BF2">
            <w:pPr>
              <w:widowControl w:val="0"/>
              <w:spacing w:before="6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116BF2">
              <w:rPr>
                <w:rFonts w:ascii="Times New Roman" w:eastAsia="Times New Roman" w:hAnsi="Times New Roman"/>
                <w:sz w:val="22"/>
                <w:szCs w:val="22"/>
              </w:rPr>
              <w:t>ГОСУДАРСТВЕННОЕ КАЗЕННОЕ УЧРЕЖДЕНИЕ РЕСПУБЛИКИ БАШКОРТОСТАН ЦЕНТР ОРГАНИЗАЦИИ ДОРОЖНОГО ДВИЖЕНИЯ</w:t>
            </w:r>
          </w:p>
        </w:tc>
      </w:tr>
    </w:tbl>
    <w:p w:rsidR="00273016" w:rsidRPr="00116BF2" w:rsidRDefault="000C4213" w:rsidP="00116BF2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ascii="Times New Roman" w:eastAsia="Times New Roman" w:hAnsi="Times New Roman"/>
          <w:lang w:eastAsia="ru-RU"/>
        </w:rPr>
      </w:pPr>
      <w:r w:rsidRPr="00116BF2">
        <w:rPr>
          <w:rFonts w:ascii="Times New Roman" w:eastAsia="Times New Roman" w:hAnsi="Times New Roman"/>
          <w:lang w:eastAsia="ru-RU"/>
        </w:rPr>
        <w:t>Идентификационный код закупки: 262027614326002740100100360016209242.</w:t>
      </w:r>
    </w:p>
    <w:p w:rsidR="00273016" w:rsidRPr="00116BF2" w:rsidRDefault="000C4213" w:rsidP="00116BF2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ascii="Times New Roman" w:eastAsia="Times New Roman" w:hAnsi="Times New Roman"/>
          <w:lang w:eastAsia="ru-RU"/>
        </w:rPr>
      </w:pPr>
      <w:r w:rsidRPr="00116BF2">
        <w:rPr>
          <w:rFonts w:ascii="Times New Roman" w:eastAsia="Times New Roman" w:hAnsi="Times New Roman"/>
          <w:lang w:eastAsia="ru-RU"/>
        </w:rPr>
        <w:t xml:space="preserve">Извещение об осуществлении закупки размещено 11.06.2026 16:39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 w:rsidRPr="00116BF2">
        <w:rPr>
          <w:rFonts w:ascii="Times New Roman" w:eastAsia="Times New Roman" w:hAnsi="Times New Roman"/>
          <w:lang w:eastAsia="ru-RU"/>
        </w:rPr>
        <w:t>«Интернет»: http://www.etp-ets.ru.</w:t>
      </w:r>
    </w:p>
    <w:p w:rsidR="00273016" w:rsidRPr="00116BF2" w:rsidRDefault="000C4213" w:rsidP="00116BF2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ascii="Times New Roman" w:eastAsia="Times New Roman" w:hAnsi="Times New Roman"/>
          <w:lang w:eastAsia="ru-RU"/>
        </w:rPr>
      </w:pPr>
      <w:r w:rsidRPr="00116BF2">
        <w:rPr>
          <w:rFonts w:ascii="Times New Roman" w:eastAsia="Times New Roman" w:hAnsi="Times New Roman"/>
          <w:lang w:eastAsia="ru-RU"/>
        </w:rPr>
        <w:t>Наименование объекта закупки: Оказание услуг по комплексному техническому обслуживанию, обеспечению функционала и содержанию оборудования интеллектуальной транспортной системы Уфимской городской агломерации.</w:t>
      </w:r>
    </w:p>
    <w:p w:rsidR="00273016" w:rsidRPr="00116BF2" w:rsidRDefault="000C4213" w:rsidP="00116BF2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ascii="Times New Roman" w:eastAsia="Times New Roman" w:hAnsi="Times New Roman"/>
          <w:lang w:eastAsia="ru-RU"/>
        </w:rPr>
      </w:pPr>
      <w:r w:rsidRPr="00116BF2">
        <w:rPr>
          <w:rFonts w:ascii="Times New Roman" w:eastAsia="Times New Roman" w:hAnsi="Times New Roman"/>
          <w:lang w:eastAsia="ru-RU"/>
        </w:rPr>
        <w:t>Начальная (ма</w:t>
      </w:r>
      <w:r w:rsidRPr="00116BF2">
        <w:rPr>
          <w:rFonts w:ascii="Times New Roman" w:eastAsia="Times New Roman" w:hAnsi="Times New Roman"/>
          <w:lang w:eastAsia="ru-RU"/>
        </w:rPr>
        <w:t>ксимальная) цена контракта, руб.: 75 150 000.00</w:t>
      </w:r>
    </w:p>
    <w:p w:rsidR="00273016" w:rsidRPr="00116BF2" w:rsidRDefault="00273016" w:rsidP="00116BF2">
      <w:pPr>
        <w:widowControl w:val="0"/>
        <w:spacing w:before="60" w:after="0" w:line="240" w:lineRule="auto"/>
        <w:rPr>
          <w:rFonts w:ascii="Times New Roman" w:eastAsia="Times New Roman" w:hAnsi="Times New Roman"/>
          <w:lang w:eastAsia="ru-RU"/>
        </w:rPr>
      </w:pPr>
    </w:p>
    <w:p w:rsidR="00273016" w:rsidRPr="00116BF2" w:rsidRDefault="000C4213" w:rsidP="00116BF2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ascii="Times New Roman" w:eastAsia="Times New Roman" w:hAnsi="Times New Roman"/>
          <w:lang w:eastAsia="ru-RU"/>
        </w:rPr>
      </w:pPr>
      <w:r w:rsidRPr="00116BF2">
        <w:rPr>
          <w:rFonts w:ascii="Times New Roman" w:eastAsia="Times New Roman" w:hAnsi="Times New Roman"/>
          <w:lang w:eastAsia="ru-RU"/>
        </w:rPr>
        <w:t>Наименование комиссии: Комиссия Государственного комитета Республики Башкортостан по конкурентной политике по осуществлению закупок товаров, работ, услуг для заказчиков Республики Башкортостан (состав № 1) (</w:t>
      </w:r>
      <w:r w:rsidRPr="00116BF2">
        <w:rPr>
          <w:rFonts w:ascii="Times New Roman" w:eastAsia="Times New Roman" w:hAnsi="Times New Roman"/>
          <w:lang w:eastAsia="ru-RU"/>
        </w:rPr>
        <w:t xml:space="preserve">Приказ от 29.04.2022 № ГК03-136 с изменениями). </w:t>
      </w:r>
    </w:p>
    <w:p w:rsidR="00273016" w:rsidRPr="00116BF2" w:rsidRDefault="000C4213" w:rsidP="00116BF2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ascii="Times New Roman" w:eastAsia="Times New Roman" w:hAnsi="Times New Roman"/>
          <w:lang w:eastAsia="ru-RU"/>
        </w:rPr>
      </w:pPr>
      <w:r w:rsidRPr="00116BF2">
        <w:rPr>
          <w:rFonts w:ascii="Times New Roman" w:eastAsia="Times New Roman" w:hAnsi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273016" w:rsidRPr="00116BF2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016" w:rsidRPr="00116BF2" w:rsidRDefault="000C4213" w:rsidP="00116BF2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116BF2">
              <w:rPr>
                <w:rFonts w:ascii="Times New Roman" w:eastAsia="Times New Roman" w:hAnsi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016" w:rsidRPr="00116BF2" w:rsidRDefault="000C4213" w:rsidP="00116BF2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116BF2">
              <w:rPr>
                <w:rFonts w:ascii="Times New Roman" w:eastAsia="Times New Roman" w:hAnsi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016" w:rsidRPr="00116BF2" w:rsidRDefault="000C4213" w:rsidP="00116BF2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116BF2">
              <w:rPr>
                <w:rFonts w:ascii="Times New Roman" w:eastAsia="Times New Roman" w:hAnsi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016" w:rsidRPr="00116BF2" w:rsidRDefault="000C4213" w:rsidP="00116BF2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116BF2">
              <w:rPr>
                <w:rFonts w:ascii="Times New Roman" w:eastAsia="Times New Roman" w:hAnsi="Times New Roman"/>
                <w:b/>
                <w:lang w:eastAsia="ru-RU"/>
              </w:rPr>
              <w:t>Статус</w:t>
            </w:r>
          </w:p>
        </w:tc>
      </w:tr>
      <w:tr w:rsidR="00273016" w:rsidRPr="00116BF2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016" w:rsidRPr="00116BF2" w:rsidRDefault="000C4213" w:rsidP="00116BF2">
            <w:pPr>
              <w:widowControl w:val="0"/>
              <w:spacing w:before="60" w:after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116BF2">
              <w:rPr>
                <w:rFonts w:ascii="Times New Roman" w:eastAsia="Times New Roman" w:hAnsi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016" w:rsidRPr="00116BF2" w:rsidRDefault="00273016" w:rsidP="00116BF2">
            <w:pPr>
              <w:widowControl w:val="0"/>
              <w:spacing w:before="60" w:after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016" w:rsidRPr="00116BF2" w:rsidRDefault="000C4213" w:rsidP="00116BF2">
            <w:pPr>
              <w:widowControl w:val="0"/>
              <w:spacing w:before="60" w:after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116BF2">
              <w:rPr>
                <w:rFonts w:ascii="Times New Roman" w:eastAsia="Times New Roman" w:hAnsi="Times New Roman"/>
                <w:lang w:eastAsia="ru-RU"/>
              </w:rPr>
              <w:t>Шаймухаметова Сабина Маратовна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016" w:rsidRPr="00116BF2" w:rsidRDefault="000C4213" w:rsidP="00116BF2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16BF2">
              <w:rPr>
                <w:rFonts w:ascii="Times New Roman" w:eastAsia="Times New Roman" w:hAnsi="Times New Roman"/>
                <w:lang w:eastAsia="ru-RU"/>
              </w:rPr>
              <w:t>Присутствует</w:t>
            </w:r>
          </w:p>
        </w:tc>
      </w:tr>
      <w:tr w:rsidR="00273016" w:rsidRPr="00116BF2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016" w:rsidRPr="00116BF2" w:rsidRDefault="000C4213" w:rsidP="00116BF2">
            <w:pPr>
              <w:widowControl w:val="0"/>
              <w:spacing w:before="60" w:after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116BF2">
              <w:rPr>
                <w:rFonts w:ascii="Times New Roman" w:eastAsia="Times New Roman" w:hAnsi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016" w:rsidRPr="00116BF2" w:rsidRDefault="00273016" w:rsidP="00116BF2">
            <w:pPr>
              <w:widowControl w:val="0"/>
              <w:spacing w:before="60" w:after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016" w:rsidRPr="00116BF2" w:rsidRDefault="000C4213" w:rsidP="00116BF2">
            <w:pPr>
              <w:widowControl w:val="0"/>
              <w:spacing w:before="60" w:after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116BF2">
              <w:rPr>
                <w:rFonts w:ascii="Times New Roman" w:eastAsia="Times New Roman" w:hAnsi="Times New Roman"/>
                <w:lang w:eastAsia="ru-RU"/>
              </w:rPr>
              <w:t>Нугаманов Радмир Каримович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016" w:rsidRPr="00116BF2" w:rsidRDefault="000C4213" w:rsidP="00116BF2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16BF2">
              <w:rPr>
                <w:rFonts w:ascii="Times New Roman" w:eastAsia="Times New Roman" w:hAnsi="Times New Roman"/>
                <w:lang w:eastAsia="ru-RU"/>
              </w:rPr>
              <w:t>Присутствует</w:t>
            </w:r>
          </w:p>
        </w:tc>
      </w:tr>
    </w:tbl>
    <w:p w:rsidR="00273016" w:rsidRPr="00116BF2" w:rsidRDefault="000C4213" w:rsidP="00116BF2">
      <w:pPr>
        <w:widowControl w:val="0"/>
        <w:spacing w:before="60" w:after="0" w:line="240" w:lineRule="auto"/>
        <w:rPr>
          <w:rFonts w:ascii="Times New Roman" w:eastAsia="Times New Roman" w:hAnsi="Times New Roman"/>
          <w:lang w:eastAsia="ru-RU"/>
        </w:rPr>
      </w:pPr>
      <w:r w:rsidRPr="00116BF2">
        <w:rPr>
          <w:rFonts w:ascii="Times New Roman" w:eastAsia="Times New Roman" w:hAnsi="Times New Roman"/>
          <w:lang w:eastAsia="ru-RU"/>
        </w:rPr>
        <w:t>Количество членов комиссии, присутствующих на заседании: 2. Кворум имеется. Комиссия правомочна.</w:t>
      </w:r>
    </w:p>
    <w:p w:rsidR="00273016" w:rsidRPr="00116BF2" w:rsidRDefault="000C4213" w:rsidP="00116BF2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ascii="Times New Roman" w:eastAsia="Times New Roman" w:hAnsi="Times New Roman"/>
          <w:lang w:eastAsia="ru-RU"/>
        </w:rPr>
      </w:pPr>
      <w:r w:rsidRPr="00116BF2">
        <w:rPr>
          <w:rFonts w:ascii="Times New Roman" w:eastAsia="Times New Roman" w:hAnsi="Times New Roman"/>
          <w:lang w:eastAsia="ru-RU"/>
        </w:rPr>
        <w:t>Количество заявок, поданных на участие в электронном аукционе: 1.</w:t>
      </w:r>
    </w:p>
    <w:p w:rsidR="00273016" w:rsidRPr="00116BF2" w:rsidRDefault="000C4213" w:rsidP="00116BF2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ascii="Times New Roman" w:eastAsia="Times New Roman" w:hAnsi="Times New Roman"/>
          <w:lang w:eastAsia="ru-RU"/>
        </w:rPr>
      </w:pPr>
      <w:r w:rsidRPr="00116BF2">
        <w:rPr>
          <w:rFonts w:ascii="Times New Roman" w:eastAsia="Times New Roman" w:hAnsi="Times New Roman"/>
          <w:lang w:eastAsia="ru-RU"/>
        </w:rPr>
        <w:t xml:space="preserve">Комиссия рассмотрела информацию и документы, направленные в соответствии с п.4 </w:t>
      </w:r>
      <w:r w:rsidRPr="00116BF2">
        <w:rPr>
          <w:rFonts w:ascii="Times New Roman" w:eastAsia="Times New Roman" w:hAnsi="Times New Roman"/>
          <w:lang w:eastAsia="ru-RU"/>
        </w:rPr>
        <w:t>ч.4 ст.49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273016" w:rsidRPr="00116BF2">
        <w:trPr>
          <w:trHeight w:val="843"/>
        </w:trPr>
        <w:tc>
          <w:tcPr>
            <w:tcW w:w="1450" w:type="dxa"/>
            <w:vAlign w:val="center"/>
          </w:tcPr>
          <w:p w:rsidR="00273016" w:rsidRPr="00116BF2" w:rsidRDefault="000C4213" w:rsidP="00116BF2">
            <w:pPr>
              <w:widowControl w:val="0"/>
              <w:spacing w:before="60"/>
              <w:ind w:left="-108"/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 w:rsidRPr="00116BF2"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273016" w:rsidRPr="00116BF2" w:rsidRDefault="000C4213" w:rsidP="00116BF2">
            <w:pPr>
              <w:widowControl w:val="0"/>
              <w:spacing w:before="60"/>
              <w:ind w:left="-140" w:right="-108"/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 w:rsidRPr="00116BF2"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273016" w:rsidRPr="00116BF2" w:rsidRDefault="000C4213" w:rsidP="00116BF2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 w:rsidRPr="00116BF2"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273016" w:rsidRPr="00116BF2" w:rsidRDefault="000C4213" w:rsidP="00116BF2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 w:rsidRPr="00116BF2">
              <w:rPr>
                <w:rFonts w:ascii="Times New Roman" w:eastAsia="Times New Roman" w:hAnsi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273016" w:rsidRPr="00116BF2" w:rsidRDefault="00273016" w:rsidP="00116BF2">
            <w:pPr>
              <w:widowControl w:val="0"/>
              <w:jc w:val="center"/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</w:p>
          <w:p w:rsidR="00273016" w:rsidRPr="00116BF2" w:rsidRDefault="000C4213" w:rsidP="00116BF2">
            <w:pPr>
              <w:widowControl w:val="0"/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 w:rsidRPr="00116BF2">
              <w:rPr>
                <w:rFonts w:ascii="Times New Roman" w:eastAsia="Times New Roman" w:hAnsi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273016" w:rsidRPr="00116BF2" w:rsidRDefault="00273016" w:rsidP="00116BF2">
            <w:pPr>
              <w:widowControl w:val="0"/>
              <w:jc w:val="center"/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</w:p>
          <w:p w:rsidR="00273016" w:rsidRPr="00116BF2" w:rsidRDefault="000C4213" w:rsidP="00116BF2">
            <w:pPr>
              <w:widowControl w:val="0"/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 w:rsidRPr="00116BF2">
              <w:rPr>
                <w:rFonts w:ascii="Times New Roman" w:eastAsia="Times New Roman" w:hAnsi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273016" w:rsidRPr="00116BF2" w:rsidRDefault="00273016" w:rsidP="00116BF2">
            <w:pPr>
              <w:widowControl w:val="0"/>
              <w:jc w:val="center"/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</w:p>
          <w:p w:rsidR="00273016" w:rsidRPr="00116BF2" w:rsidRDefault="000C4213" w:rsidP="00116BF2">
            <w:pPr>
              <w:widowControl w:val="0"/>
              <w:jc w:val="center"/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  <w:r w:rsidRPr="00116BF2">
              <w:rPr>
                <w:rFonts w:ascii="Times New Roman" w:eastAsia="Times New Roman" w:hAnsi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273016" w:rsidRPr="00116BF2" w:rsidRDefault="000C4213" w:rsidP="00116BF2">
            <w:pPr>
              <w:widowControl w:val="0"/>
              <w:jc w:val="center"/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  <w:r w:rsidRPr="00116BF2">
              <w:rPr>
                <w:rFonts w:ascii="Times New Roman" w:eastAsia="Times New Roman" w:hAnsi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273016" w:rsidRPr="00116BF2">
        <w:trPr>
          <w:trHeight w:val="504"/>
        </w:trPr>
        <w:tc>
          <w:tcPr>
            <w:tcW w:w="1450" w:type="dxa"/>
            <w:vAlign w:val="center"/>
          </w:tcPr>
          <w:p w:rsidR="00273016" w:rsidRPr="00116BF2" w:rsidRDefault="000C4213" w:rsidP="00116BF2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116BF2">
              <w:rPr>
                <w:rFonts w:ascii="Times New Roman" w:eastAsia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273016" w:rsidRPr="00116BF2" w:rsidRDefault="000C4213" w:rsidP="00116BF2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116BF2">
              <w:rPr>
                <w:rFonts w:ascii="Times New Roman" w:eastAsia="Times New Roman" w:hAnsi="Times New Roman"/>
                <w:sz w:val="22"/>
                <w:szCs w:val="22"/>
              </w:rPr>
              <w:t>1</w:t>
            </w:r>
          </w:p>
          <w:p w:rsidR="00273016" w:rsidRPr="00116BF2" w:rsidRDefault="000C4213" w:rsidP="00116BF2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116BF2">
              <w:rPr>
                <w:rFonts w:ascii="Times New Roman" w:eastAsia="Times New Roman" w:hAnsi="Times New Roman"/>
                <w:sz w:val="22"/>
                <w:szCs w:val="22"/>
              </w:rPr>
              <w:t>18.06.2026 17:49:43 (MSK+00:00)</w:t>
            </w:r>
          </w:p>
        </w:tc>
        <w:tc>
          <w:tcPr>
            <w:tcW w:w="1559" w:type="dxa"/>
            <w:vAlign w:val="center"/>
          </w:tcPr>
          <w:p w:rsidR="00273016" w:rsidRPr="00116BF2" w:rsidRDefault="000C4213" w:rsidP="00116BF2">
            <w:pPr>
              <w:widowControl w:val="0"/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116BF2">
              <w:rPr>
                <w:rFonts w:ascii="Times New Roman" w:eastAsia="Times New Roman" w:hAnsi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273016" w:rsidRPr="00116BF2" w:rsidRDefault="00273016" w:rsidP="00116BF2">
            <w:pPr>
              <w:widowControl w:val="0"/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273016" w:rsidRPr="00116BF2" w:rsidRDefault="000C4213" w:rsidP="00116BF2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116BF2">
              <w:rPr>
                <w:rFonts w:ascii="Times New Roman" w:hAnsi="Times New Roman"/>
                <w:sz w:val="22"/>
                <w:szCs w:val="22"/>
              </w:rPr>
              <w:t>75 150 000.00</w:t>
            </w:r>
          </w:p>
        </w:tc>
        <w:tc>
          <w:tcPr>
            <w:tcW w:w="1275" w:type="dxa"/>
            <w:vAlign w:val="center"/>
          </w:tcPr>
          <w:p w:rsidR="00273016" w:rsidRPr="00116BF2" w:rsidRDefault="000C4213" w:rsidP="00116BF2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116BF2">
              <w:rPr>
                <w:rFonts w:ascii="Times New Roman" w:hAnsi="Times New Roman"/>
                <w:sz w:val="22"/>
                <w:szCs w:val="22"/>
              </w:rPr>
              <w:t>0.00 %</w:t>
            </w:r>
          </w:p>
        </w:tc>
        <w:tc>
          <w:tcPr>
            <w:tcW w:w="1275" w:type="dxa"/>
            <w:vAlign w:val="center"/>
          </w:tcPr>
          <w:p w:rsidR="00273016" w:rsidRPr="00116BF2" w:rsidRDefault="000C4213" w:rsidP="00116BF2">
            <w:pPr>
              <w:widowControl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16BF2">
              <w:rPr>
                <w:rFonts w:ascii="Times New Roman" w:hAnsi="Times New Roman"/>
                <w:sz w:val="22"/>
                <w:lang w:val="en-US"/>
              </w:rPr>
              <w:t>1</w:t>
            </w:r>
          </w:p>
        </w:tc>
      </w:tr>
    </w:tbl>
    <w:p w:rsidR="00273016" w:rsidRPr="00116BF2" w:rsidRDefault="000C4213" w:rsidP="00116BF2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ascii="Times New Roman" w:eastAsia="Times New Roman" w:hAnsi="Times New Roman"/>
          <w:lang w:eastAsia="ru-RU"/>
        </w:rPr>
      </w:pPr>
      <w:r w:rsidRPr="00116BF2">
        <w:rPr>
          <w:rFonts w:ascii="Times New Roman" w:eastAsia="Times New Roman" w:hAnsi="Times New Roman"/>
          <w:lang w:eastAsia="ru-RU"/>
        </w:rPr>
        <w:t xml:space="preserve">Сведения </w:t>
      </w:r>
      <w:r w:rsidRPr="00116BF2">
        <w:rPr>
          <w:rFonts w:ascii="Times New Roman" w:eastAsia="Times New Roman" w:hAnsi="Times New Roman"/>
          <w:lang w:eastAsia="ru-RU"/>
        </w:rPr>
        <w:t>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1"/>
        <w:gridCol w:w="3401"/>
        <w:gridCol w:w="3401"/>
      </w:tblGrid>
      <w:tr w:rsidR="00273016" w:rsidRPr="00116BF2">
        <w:trPr>
          <w:trHeight w:val="509"/>
        </w:trPr>
        <w:tc>
          <w:tcPr>
            <w:tcW w:w="3212" w:type="dxa"/>
            <w:vMerge w:val="restart"/>
            <w:noWrap/>
          </w:tcPr>
          <w:p w:rsidR="00273016" w:rsidRPr="00116BF2" w:rsidRDefault="000C4213" w:rsidP="00116BF2">
            <w:pPr>
              <w:widowControl w:val="0"/>
              <w:jc w:val="center"/>
              <w:rPr>
                <w:rFonts w:ascii="Times New Roman" w:hAnsi="Times New Roman"/>
              </w:rPr>
            </w:pPr>
            <w:r w:rsidRPr="00116BF2">
              <w:rPr>
                <w:rFonts w:ascii="Times New Roman" w:hAnsi="Times New Roman"/>
                <w:b/>
                <w:bCs/>
              </w:rPr>
              <w:lastRenderedPageBreak/>
              <w:t>Фамилия, имя, отчество</w:t>
            </w:r>
          </w:p>
        </w:tc>
        <w:tc>
          <w:tcPr>
            <w:tcW w:w="3212" w:type="dxa"/>
            <w:vMerge w:val="restart"/>
            <w:noWrap/>
          </w:tcPr>
          <w:p w:rsidR="00273016" w:rsidRPr="00116BF2" w:rsidRDefault="000C4213" w:rsidP="00116BF2">
            <w:pPr>
              <w:widowControl w:val="0"/>
              <w:jc w:val="center"/>
              <w:rPr>
                <w:rFonts w:ascii="Times New Roman" w:hAnsi="Times New Roman"/>
              </w:rPr>
            </w:pPr>
            <w:r w:rsidRPr="00116BF2">
              <w:rPr>
                <w:rFonts w:ascii="Times New Roman" w:hAnsi="Times New Roman"/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  <w:tc>
          <w:tcPr>
            <w:tcW w:w="3212" w:type="dxa"/>
            <w:vMerge w:val="restart"/>
            <w:noWrap/>
          </w:tcPr>
          <w:p w:rsidR="00273016" w:rsidRPr="00116BF2" w:rsidRDefault="000C4213" w:rsidP="00116BF2">
            <w:pPr>
              <w:widowControl w:val="0"/>
              <w:jc w:val="center"/>
              <w:rPr>
                <w:rFonts w:ascii="Times New Roman" w:hAnsi="Times New Roman"/>
              </w:rPr>
            </w:pPr>
            <w:r w:rsidRPr="00116BF2">
              <w:rPr>
                <w:rFonts w:ascii="Times New Roman" w:hAnsi="Times New Roman"/>
                <w:b/>
                <w:bCs/>
              </w:rPr>
              <w:t>Информация о наличии (отсутствии) конфликта интересов межд</w:t>
            </w:r>
            <w:r w:rsidRPr="00116BF2">
              <w:rPr>
                <w:rFonts w:ascii="Times New Roman" w:hAnsi="Times New Roman"/>
                <w:b/>
                <w:bCs/>
              </w:rPr>
              <w:t>у членом комиссии и участником закупки</w:t>
            </w:r>
          </w:p>
        </w:tc>
      </w:tr>
      <w:tr w:rsidR="00273016" w:rsidRPr="00116BF2">
        <w:tc>
          <w:tcPr>
            <w:tcW w:w="3212" w:type="dxa"/>
            <w:noWrap/>
            <w:vAlign w:val="center"/>
          </w:tcPr>
          <w:p w:rsidR="00273016" w:rsidRPr="00116BF2" w:rsidRDefault="000C4213" w:rsidP="00116BF2">
            <w:pPr>
              <w:widowControl w:val="0"/>
              <w:jc w:val="left"/>
              <w:rPr>
                <w:rFonts w:ascii="Times New Roman" w:hAnsi="Times New Roman"/>
              </w:rPr>
            </w:pPr>
            <w:r w:rsidRPr="00116BF2">
              <w:rPr>
                <w:rFonts w:ascii="Times New Roman" w:hAnsi="Times New Roman"/>
              </w:rPr>
              <w:t>Идентификационный номер заявки: 1</w:t>
            </w:r>
          </w:p>
        </w:tc>
        <w:tc>
          <w:tcPr>
            <w:tcW w:w="3212" w:type="dxa"/>
            <w:noWrap/>
            <w:vAlign w:val="center"/>
          </w:tcPr>
          <w:p w:rsidR="00273016" w:rsidRPr="00116BF2" w:rsidRDefault="00273016" w:rsidP="00116BF2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212" w:type="dxa"/>
            <w:noWrap/>
            <w:vAlign w:val="center"/>
          </w:tcPr>
          <w:p w:rsidR="00273016" w:rsidRPr="00116BF2" w:rsidRDefault="00273016" w:rsidP="00116BF2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</w:tr>
      <w:tr w:rsidR="00273016" w:rsidRPr="00116BF2">
        <w:tc>
          <w:tcPr>
            <w:tcW w:w="3212" w:type="dxa"/>
            <w:noWrap/>
            <w:vAlign w:val="center"/>
          </w:tcPr>
          <w:p w:rsidR="00273016" w:rsidRPr="00116BF2" w:rsidRDefault="000C4213" w:rsidP="00116BF2">
            <w:pPr>
              <w:widowControl w:val="0"/>
              <w:jc w:val="left"/>
              <w:rPr>
                <w:rFonts w:ascii="Times New Roman" w:hAnsi="Times New Roman"/>
              </w:rPr>
            </w:pPr>
            <w:r w:rsidRPr="00116BF2">
              <w:rPr>
                <w:rFonts w:ascii="Times New Roman" w:hAnsi="Times New Roman"/>
              </w:rPr>
              <w:t>Шаймухаметова Сабина Маратовна</w:t>
            </w:r>
          </w:p>
        </w:tc>
        <w:tc>
          <w:tcPr>
            <w:tcW w:w="3212" w:type="dxa"/>
            <w:noWrap/>
            <w:vAlign w:val="center"/>
          </w:tcPr>
          <w:p w:rsidR="00273016" w:rsidRPr="00116BF2" w:rsidRDefault="000C4213" w:rsidP="00116BF2">
            <w:pPr>
              <w:widowControl w:val="0"/>
              <w:jc w:val="left"/>
              <w:rPr>
                <w:rFonts w:ascii="Times New Roman" w:hAnsi="Times New Roman"/>
              </w:rPr>
            </w:pPr>
            <w:r w:rsidRPr="00116BF2">
              <w:rPr>
                <w:rFonts w:ascii="Times New Roman" w:hAnsi="Times New Roman"/>
              </w:rPr>
              <w:t xml:space="preserve">Соответствует </w:t>
            </w:r>
          </w:p>
        </w:tc>
        <w:tc>
          <w:tcPr>
            <w:tcW w:w="3212" w:type="dxa"/>
            <w:noWrap/>
            <w:vAlign w:val="center"/>
          </w:tcPr>
          <w:p w:rsidR="00273016" w:rsidRPr="00116BF2" w:rsidRDefault="000C4213" w:rsidP="00116BF2">
            <w:pPr>
              <w:widowControl w:val="0"/>
              <w:jc w:val="left"/>
              <w:rPr>
                <w:rFonts w:ascii="Times New Roman" w:hAnsi="Times New Roman"/>
              </w:rPr>
            </w:pPr>
            <w:r w:rsidRPr="00116BF2">
              <w:rPr>
                <w:rFonts w:ascii="Times New Roman" w:hAnsi="Times New Roman"/>
              </w:rPr>
              <w:t>Отсутствует</w:t>
            </w:r>
          </w:p>
        </w:tc>
      </w:tr>
      <w:tr w:rsidR="00273016" w:rsidRPr="00116BF2">
        <w:tc>
          <w:tcPr>
            <w:tcW w:w="3212" w:type="dxa"/>
            <w:noWrap/>
            <w:vAlign w:val="center"/>
          </w:tcPr>
          <w:p w:rsidR="00273016" w:rsidRPr="00116BF2" w:rsidRDefault="000C4213" w:rsidP="00116BF2">
            <w:pPr>
              <w:widowControl w:val="0"/>
              <w:jc w:val="left"/>
              <w:rPr>
                <w:rFonts w:ascii="Times New Roman" w:hAnsi="Times New Roman"/>
              </w:rPr>
            </w:pPr>
            <w:r w:rsidRPr="00116BF2">
              <w:rPr>
                <w:rFonts w:ascii="Times New Roman" w:hAnsi="Times New Roman"/>
              </w:rPr>
              <w:t>Нугаманов Радмир Каримович</w:t>
            </w:r>
          </w:p>
        </w:tc>
        <w:tc>
          <w:tcPr>
            <w:tcW w:w="3212" w:type="dxa"/>
            <w:noWrap/>
            <w:vAlign w:val="center"/>
          </w:tcPr>
          <w:p w:rsidR="00273016" w:rsidRPr="00116BF2" w:rsidRDefault="000C4213" w:rsidP="00116BF2">
            <w:pPr>
              <w:widowControl w:val="0"/>
              <w:jc w:val="left"/>
              <w:rPr>
                <w:rFonts w:ascii="Times New Roman" w:hAnsi="Times New Roman"/>
              </w:rPr>
            </w:pPr>
            <w:r w:rsidRPr="00116BF2">
              <w:rPr>
                <w:rFonts w:ascii="Times New Roman" w:hAnsi="Times New Roman"/>
              </w:rPr>
              <w:t xml:space="preserve">Соответствует </w:t>
            </w:r>
          </w:p>
        </w:tc>
        <w:tc>
          <w:tcPr>
            <w:tcW w:w="3212" w:type="dxa"/>
            <w:noWrap/>
            <w:vAlign w:val="center"/>
          </w:tcPr>
          <w:p w:rsidR="00273016" w:rsidRPr="00116BF2" w:rsidRDefault="000C4213" w:rsidP="00116BF2">
            <w:pPr>
              <w:widowControl w:val="0"/>
              <w:jc w:val="left"/>
              <w:rPr>
                <w:rFonts w:ascii="Times New Roman" w:hAnsi="Times New Roman"/>
              </w:rPr>
            </w:pPr>
            <w:r w:rsidRPr="00116BF2">
              <w:rPr>
                <w:rFonts w:ascii="Times New Roman" w:hAnsi="Times New Roman"/>
              </w:rPr>
              <w:t>Отсутствует</w:t>
            </w:r>
          </w:p>
        </w:tc>
      </w:tr>
    </w:tbl>
    <w:p w:rsidR="00273016" w:rsidRPr="00116BF2" w:rsidRDefault="000C4213" w:rsidP="00116BF2">
      <w:pPr>
        <w:pStyle w:val="af8"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ascii="Times New Roman" w:eastAsia="Times New Roman" w:hAnsi="Times New Roman"/>
          <w:lang w:eastAsia="ru-RU"/>
        </w:rPr>
      </w:pPr>
      <w:r w:rsidRPr="00116BF2">
        <w:rPr>
          <w:rFonts w:ascii="Times New Roman" w:eastAsia="Times New Roman" w:hAnsi="Times New Roman"/>
          <w:lang w:eastAsia="ru-RU"/>
        </w:rPr>
        <w:t xml:space="preserve">В связи с тем, что по </w:t>
      </w:r>
      <w:r w:rsidRPr="00116BF2">
        <w:rPr>
          <w:rFonts w:ascii="Times New Roman" w:eastAsia="Times New Roman" w:hAnsi="Times New Roman"/>
          <w:lang w:eastAsia="ru-RU"/>
        </w:rPr>
        <w:t>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:rsidR="00273016" w:rsidRPr="00116BF2" w:rsidRDefault="000C4213" w:rsidP="00116BF2">
      <w:pPr>
        <w:pStyle w:val="af8"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ascii="Times New Roman" w:eastAsia="Times New Roman" w:hAnsi="Times New Roman"/>
          <w:lang w:eastAsia="ru-RU"/>
        </w:rPr>
      </w:pPr>
      <w:r w:rsidRPr="00116BF2">
        <w:rPr>
          <w:rFonts w:ascii="Times New Roman" w:eastAsia="Times New Roman" w:hAnsi="Times New Roman"/>
          <w:lang w:eastAsia="ru-RU"/>
        </w:rPr>
        <w:t>На основании п.2 ч.5 с</w:t>
      </w:r>
      <w:r w:rsidRPr="00116BF2">
        <w:rPr>
          <w:rFonts w:ascii="Times New Roman" w:eastAsia="Times New Roman" w:hAnsi="Times New Roman"/>
          <w:lang w:eastAsia="ru-RU"/>
        </w:rPr>
        <w:t>т.49 Федерального закона № 44-ФЗ настоящий протокол подведения итогов сформирован Уполномоченным органом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</w:t>
      </w:r>
      <w:r w:rsidRPr="00116BF2">
        <w:rPr>
          <w:rFonts w:ascii="Times New Roman" w:eastAsia="Times New Roman" w:hAnsi="Times New Roman"/>
          <w:lang w:eastAsia="ru-RU"/>
        </w:rPr>
        <w:t>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http://www.etp-ets.ru и на сайте Единой информац</w:t>
      </w:r>
      <w:r w:rsidRPr="00116BF2">
        <w:rPr>
          <w:rFonts w:ascii="Times New Roman" w:eastAsia="Times New Roman" w:hAnsi="Times New Roman"/>
          <w:lang w:eastAsia="ru-RU"/>
        </w:rPr>
        <w:t>ионной системы в сфере закупок (ЕИС) по адресу в сети «Интернет»: http://zakupki.gov.ru.</w:t>
      </w:r>
      <w:bookmarkEnd w:id="0"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ГОСУДАРСТВЕННЫЙ КОМИТЕТ РЕСПУБЛИКИ БАШКОРТОСТАН ПО КОНКУРЕНТНОЙ ПОЛИТИКЕ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Нугаманов Радмир Каримович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32:CE:8D:3A:F9:A4:42:CE:19:30:E2:93:D0:C5:AA:0D, действителен с 04.09.2025 05:43:33 по 28.11.2026 05:43:33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13:25:51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ГОСУДАРСТВЕННЫЙ КОМИТЕТ РЕСПУБЛИКИ БАШКОРТОСТАН ПО КОНКУРЕНТНОЙ ПОЛИТИКЕ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Шаймухаметова Сабина Маратовна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00:EA:C5:C5:EB:F5:A8:31:8B:85:9C:F0:F6:18:A2:D7:DE, действителен с 03.10.2025 06:16:23 по 27.12.2026 06:16:23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14:28:56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ГОСУДАРСТВЕННЫЙ КОМИТЕТ РЕСПУБЛИКИ БАШКОРТОСТАН ПО КОНКУРЕНТНОЙ ПОЛИТИКЕ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Нугаманов Радмир Каримович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32:CE:8D:3A:F9:A4:42:CE:19:30:E2:93:D0:C5:AA:0D, действителен с 04.09.2025 05:43:33 по 28.11.2026 05:43:33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14:53:40 МСК</w:t>
      </w:r>
    </w:p>
    <w:sectPr w:rsidR="00273016" w:rsidRPr="00116BF2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4213" w:rsidRDefault="000C4213">
      <w:pPr>
        <w:spacing w:after="0" w:line="240" w:lineRule="auto"/>
      </w:pPr>
      <w:r>
        <w:separator/>
      </w:r>
    </w:p>
  </w:endnote>
  <w:endnote w:type="continuationSeparator" w:id="0">
    <w:p w:rsidR="000C4213" w:rsidRDefault="000C42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4213" w:rsidRDefault="000C4213">
      <w:pPr>
        <w:spacing w:after="0" w:line="240" w:lineRule="auto"/>
      </w:pPr>
      <w:r>
        <w:separator/>
      </w:r>
    </w:p>
  </w:footnote>
  <w:footnote w:type="continuationSeparator" w:id="0">
    <w:p w:rsidR="000C4213" w:rsidRDefault="000C42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BC2CC0"/>
    <w:multiLevelType w:val="hybridMultilevel"/>
    <w:tmpl w:val="15F22868"/>
    <w:lvl w:ilvl="0" w:tplc="9104DCF4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01D49D5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CBCF99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032737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1AA91C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39A4CE1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47C25D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315878F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B86D7C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" w15:restartNumberingAfterBreak="0">
    <w:nsid w:val="2881223F"/>
    <w:multiLevelType w:val="hybridMultilevel"/>
    <w:tmpl w:val="14601FC4"/>
    <w:lvl w:ilvl="0" w:tplc="24EE22F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7449FFA">
      <w:start w:val="1"/>
      <w:numFmt w:val="lowerLetter"/>
      <w:lvlText w:val="%2."/>
      <w:lvlJc w:val="left"/>
      <w:pPr>
        <w:ind w:left="1440" w:hanging="360"/>
      </w:pPr>
    </w:lvl>
    <w:lvl w:ilvl="2" w:tplc="A03EF72C">
      <w:start w:val="1"/>
      <w:numFmt w:val="lowerRoman"/>
      <w:lvlText w:val="%3."/>
      <w:lvlJc w:val="right"/>
      <w:pPr>
        <w:ind w:left="2160" w:hanging="180"/>
      </w:pPr>
    </w:lvl>
    <w:lvl w:ilvl="3" w:tplc="1018C526">
      <w:start w:val="1"/>
      <w:numFmt w:val="decimal"/>
      <w:lvlText w:val="%4."/>
      <w:lvlJc w:val="left"/>
      <w:pPr>
        <w:ind w:left="2880" w:hanging="360"/>
      </w:pPr>
    </w:lvl>
    <w:lvl w:ilvl="4" w:tplc="C1DEF6C2">
      <w:start w:val="1"/>
      <w:numFmt w:val="lowerLetter"/>
      <w:lvlText w:val="%5."/>
      <w:lvlJc w:val="left"/>
      <w:pPr>
        <w:ind w:left="3600" w:hanging="360"/>
      </w:pPr>
    </w:lvl>
    <w:lvl w:ilvl="5" w:tplc="F59C1E7A">
      <w:start w:val="1"/>
      <w:numFmt w:val="lowerRoman"/>
      <w:lvlText w:val="%6."/>
      <w:lvlJc w:val="right"/>
      <w:pPr>
        <w:ind w:left="4320" w:hanging="180"/>
      </w:pPr>
    </w:lvl>
    <w:lvl w:ilvl="6" w:tplc="A0F2F17E">
      <w:start w:val="1"/>
      <w:numFmt w:val="decimal"/>
      <w:lvlText w:val="%7."/>
      <w:lvlJc w:val="left"/>
      <w:pPr>
        <w:ind w:left="5040" w:hanging="360"/>
      </w:pPr>
    </w:lvl>
    <w:lvl w:ilvl="7" w:tplc="0D26E7AE">
      <w:start w:val="1"/>
      <w:numFmt w:val="lowerLetter"/>
      <w:lvlText w:val="%8."/>
      <w:lvlJc w:val="left"/>
      <w:pPr>
        <w:ind w:left="5760" w:hanging="360"/>
      </w:pPr>
    </w:lvl>
    <w:lvl w:ilvl="8" w:tplc="7A3EF8D6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6209C5"/>
    <w:multiLevelType w:val="hybridMultilevel"/>
    <w:tmpl w:val="E092EA28"/>
    <w:lvl w:ilvl="0" w:tplc="A66C12D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D68FF00">
      <w:start w:val="1"/>
      <w:numFmt w:val="lowerLetter"/>
      <w:lvlText w:val="%2."/>
      <w:lvlJc w:val="left"/>
      <w:pPr>
        <w:ind w:left="1440" w:hanging="360"/>
      </w:pPr>
    </w:lvl>
    <w:lvl w:ilvl="2" w:tplc="4658F898">
      <w:start w:val="1"/>
      <w:numFmt w:val="lowerRoman"/>
      <w:lvlText w:val="%3."/>
      <w:lvlJc w:val="right"/>
      <w:pPr>
        <w:ind w:left="2160" w:hanging="180"/>
      </w:pPr>
    </w:lvl>
    <w:lvl w:ilvl="3" w:tplc="A1442BA8">
      <w:start w:val="1"/>
      <w:numFmt w:val="decimal"/>
      <w:lvlText w:val="%4."/>
      <w:lvlJc w:val="left"/>
      <w:pPr>
        <w:ind w:left="2880" w:hanging="360"/>
      </w:pPr>
    </w:lvl>
    <w:lvl w:ilvl="4" w:tplc="1E5C3228">
      <w:start w:val="1"/>
      <w:numFmt w:val="lowerLetter"/>
      <w:lvlText w:val="%5."/>
      <w:lvlJc w:val="left"/>
      <w:pPr>
        <w:ind w:left="3600" w:hanging="360"/>
      </w:pPr>
    </w:lvl>
    <w:lvl w:ilvl="5" w:tplc="847050B6">
      <w:start w:val="1"/>
      <w:numFmt w:val="lowerRoman"/>
      <w:lvlText w:val="%6."/>
      <w:lvlJc w:val="right"/>
      <w:pPr>
        <w:ind w:left="4320" w:hanging="180"/>
      </w:pPr>
    </w:lvl>
    <w:lvl w:ilvl="6" w:tplc="C8560226">
      <w:start w:val="1"/>
      <w:numFmt w:val="decimal"/>
      <w:lvlText w:val="%7."/>
      <w:lvlJc w:val="left"/>
      <w:pPr>
        <w:ind w:left="5040" w:hanging="360"/>
      </w:pPr>
    </w:lvl>
    <w:lvl w:ilvl="7" w:tplc="DB224C40">
      <w:start w:val="1"/>
      <w:numFmt w:val="lowerLetter"/>
      <w:lvlText w:val="%8."/>
      <w:lvlJc w:val="left"/>
      <w:pPr>
        <w:ind w:left="5760" w:hanging="360"/>
      </w:pPr>
    </w:lvl>
    <w:lvl w:ilvl="8" w:tplc="BC2C9EC2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981BD2"/>
    <w:multiLevelType w:val="hybridMultilevel"/>
    <w:tmpl w:val="0EC86A04"/>
    <w:lvl w:ilvl="0" w:tplc="918AE99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03AEFD8">
      <w:start w:val="1"/>
      <w:numFmt w:val="lowerLetter"/>
      <w:lvlText w:val="%2."/>
      <w:lvlJc w:val="left"/>
      <w:pPr>
        <w:ind w:left="1440" w:hanging="360"/>
      </w:pPr>
    </w:lvl>
    <w:lvl w:ilvl="2" w:tplc="E06AF8C6">
      <w:start w:val="1"/>
      <w:numFmt w:val="lowerRoman"/>
      <w:lvlText w:val="%3."/>
      <w:lvlJc w:val="right"/>
      <w:pPr>
        <w:ind w:left="2160" w:hanging="180"/>
      </w:pPr>
    </w:lvl>
    <w:lvl w:ilvl="3" w:tplc="53008F9E">
      <w:start w:val="1"/>
      <w:numFmt w:val="decimal"/>
      <w:lvlText w:val="%4."/>
      <w:lvlJc w:val="left"/>
      <w:pPr>
        <w:ind w:left="2880" w:hanging="360"/>
      </w:pPr>
    </w:lvl>
    <w:lvl w:ilvl="4" w:tplc="3D740ED0">
      <w:start w:val="1"/>
      <w:numFmt w:val="lowerLetter"/>
      <w:lvlText w:val="%5."/>
      <w:lvlJc w:val="left"/>
      <w:pPr>
        <w:ind w:left="3600" w:hanging="360"/>
      </w:pPr>
    </w:lvl>
    <w:lvl w:ilvl="5" w:tplc="90B636FE">
      <w:start w:val="1"/>
      <w:numFmt w:val="lowerRoman"/>
      <w:lvlText w:val="%6."/>
      <w:lvlJc w:val="right"/>
      <w:pPr>
        <w:ind w:left="4320" w:hanging="180"/>
      </w:pPr>
    </w:lvl>
    <w:lvl w:ilvl="6" w:tplc="3488D252">
      <w:start w:val="1"/>
      <w:numFmt w:val="decimal"/>
      <w:lvlText w:val="%7."/>
      <w:lvlJc w:val="left"/>
      <w:pPr>
        <w:ind w:left="5040" w:hanging="360"/>
      </w:pPr>
    </w:lvl>
    <w:lvl w:ilvl="7" w:tplc="1C34669E">
      <w:start w:val="1"/>
      <w:numFmt w:val="lowerLetter"/>
      <w:lvlText w:val="%8."/>
      <w:lvlJc w:val="left"/>
      <w:pPr>
        <w:ind w:left="5760" w:hanging="360"/>
      </w:pPr>
    </w:lvl>
    <w:lvl w:ilvl="8" w:tplc="4642C2BC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4F0B51"/>
    <w:multiLevelType w:val="hybridMultilevel"/>
    <w:tmpl w:val="B764F0F4"/>
    <w:lvl w:ilvl="0" w:tplc="76C8560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DB0922A">
      <w:start w:val="1"/>
      <w:numFmt w:val="lowerLetter"/>
      <w:lvlText w:val="%2."/>
      <w:lvlJc w:val="left"/>
      <w:pPr>
        <w:ind w:left="1440" w:hanging="360"/>
      </w:pPr>
    </w:lvl>
    <w:lvl w:ilvl="2" w:tplc="E278BCD2">
      <w:start w:val="1"/>
      <w:numFmt w:val="lowerRoman"/>
      <w:lvlText w:val="%3."/>
      <w:lvlJc w:val="right"/>
      <w:pPr>
        <w:ind w:left="2160" w:hanging="180"/>
      </w:pPr>
    </w:lvl>
    <w:lvl w:ilvl="3" w:tplc="4E6A8672">
      <w:start w:val="1"/>
      <w:numFmt w:val="decimal"/>
      <w:lvlText w:val="%4."/>
      <w:lvlJc w:val="left"/>
      <w:pPr>
        <w:ind w:left="2880" w:hanging="360"/>
      </w:pPr>
    </w:lvl>
    <w:lvl w:ilvl="4" w:tplc="6C5A4678">
      <w:start w:val="1"/>
      <w:numFmt w:val="lowerLetter"/>
      <w:lvlText w:val="%5."/>
      <w:lvlJc w:val="left"/>
      <w:pPr>
        <w:ind w:left="3600" w:hanging="360"/>
      </w:pPr>
    </w:lvl>
    <w:lvl w:ilvl="5" w:tplc="C4EE89FE">
      <w:start w:val="1"/>
      <w:numFmt w:val="lowerRoman"/>
      <w:lvlText w:val="%6."/>
      <w:lvlJc w:val="right"/>
      <w:pPr>
        <w:ind w:left="4320" w:hanging="180"/>
      </w:pPr>
    </w:lvl>
    <w:lvl w:ilvl="6" w:tplc="4EB04ED8">
      <w:start w:val="1"/>
      <w:numFmt w:val="decimal"/>
      <w:lvlText w:val="%7."/>
      <w:lvlJc w:val="left"/>
      <w:pPr>
        <w:ind w:left="5040" w:hanging="360"/>
      </w:pPr>
    </w:lvl>
    <w:lvl w:ilvl="7" w:tplc="3490E116">
      <w:start w:val="1"/>
      <w:numFmt w:val="lowerLetter"/>
      <w:lvlText w:val="%8."/>
      <w:lvlJc w:val="left"/>
      <w:pPr>
        <w:ind w:left="5760" w:hanging="360"/>
      </w:pPr>
    </w:lvl>
    <w:lvl w:ilvl="8" w:tplc="9146B3A6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A46FDF"/>
    <w:multiLevelType w:val="hybridMultilevel"/>
    <w:tmpl w:val="32F40080"/>
    <w:lvl w:ilvl="0" w:tplc="9BEC324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7AE5CA8">
      <w:start w:val="1"/>
      <w:numFmt w:val="lowerLetter"/>
      <w:lvlText w:val="%2."/>
      <w:lvlJc w:val="left"/>
      <w:pPr>
        <w:ind w:left="1440" w:hanging="360"/>
      </w:pPr>
    </w:lvl>
    <w:lvl w:ilvl="2" w:tplc="0346E812">
      <w:start w:val="1"/>
      <w:numFmt w:val="lowerRoman"/>
      <w:lvlText w:val="%3."/>
      <w:lvlJc w:val="right"/>
      <w:pPr>
        <w:ind w:left="2160" w:hanging="180"/>
      </w:pPr>
    </w:lvl>
    <w:lvl w:ilvl="3" w:tplc="AFA4C782">
      <w:start w:val="1"/>
      <w:numFmt w:val="decimal"/>
      <w:lvlText w:val="%4."/>
      <w:lvlJc w:val="left"/>
      <w:pPr>
        <w:ind w:left="2880" w:hanging="360"/>
      </w:pPr>
    </w:lvl>
    <w:lvl w:ilvl="4" w:tplc="5A504430">
      <w:start w:val="1"/>
      <w:numFmt w:val="lowerLetter"/>
      <w:lvlText w:val="%5."/>
      <w:lvlJc w:val="left"/>
      <w:pPr>
        <w:ind w:left="3600" w:hanging="360"/>
      </w:pPr>
    </w:lvl>
    <w:lvl w:ilvl="5" w:tplc="386E2B32">
      <w:start w:val="1"/>
      <w:numFmt w:val="lowerRoman"/>
      <w:lvlText w:val="%6."/>
      <w:lvlJc w:val="right"/>
      <w:pPr>
        <w:ind w:left="4320" w:hanging="180"/>
      </w:pPr>
    </w:lvl>
    <w:lvl w:ilvl="6" w:tplc="7A86FF3E">
      <w:start w:val="1"/>
      <w:numFmt w:val="decimal"/>
      <w:lvlText w:val="%7."/>
      <w:lvlJc w:val="left"/>
      <w:pPr>
        <w:ind w:left="5040" w:hanging="360"/>
      </w:pPr>
    </w:lvl>
    <w:lvl w:ilvl="7" w:tplc="8EC0CA28">
      <w:start w:val="1"/>
      <w:numFmt w:val="lowerLetter"/>
      <w:lvlText w:val="%8."/>
      <w:lvlJc w:val="left"/>
      <w:pPr>
        <w:ind w:left="5760" w:hanging="360"/>
      </w:pPr>
    </w:lvl>
    <w:lvl w:ilvl="8" w:tplc="FFFC35A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3016"/>
    <w:rsid w:val="000C4213"/>
    <w:rsid w:val="00116BF2"/>
    <w:rsid w:val="00273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1117037-341E-40E1-ABB6-E219867168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524</Words>
  <Characters>2993</Characters>
  <Application>Microsoft Office Word</Application>
  <DocSecurity>0</DocSecurity>
  <Lines>24</Lines>
  <Paragraphs>7</Paragraphs>
  <ScaleCrop>false</ScaleCrop>
  <Company/>
  <LinksUpToDate>false</LinksUpToDate>
  <CharactersWithSpaces>3510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Нугаманов Радмир Каримович</cp:lastModifiedBy>
  <cp:revision>5</cp:revision>
  <dcterms:created xsi:type="dcterms:W3CDTF">2022-03-16T08:58:00Z</dcterms:created>
  <dcterms:modified xsi:type="dcterms:W3CDTF">2026-06-19T10:25:00Z</dcterms:modified>
</cp:coreProperties>
</file>