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(0132600009026000022)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Вадский р-н, Вад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ВАДСКОГО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263522901447552290100100140014211244.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участков автомобильных дорог общего пользования местного значения Лопатинского территориального отдела администрации Вадского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1 236 913.47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Вадского муниципального 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 Дмитрий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Бякин Сергей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консультант, юрист управления образования и молодежной политики 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Каржова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Телегина Ольга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 консультант отдела жилищно-коммунального хозяйства управления строительства, ЖКХ и архитектуры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Кулева Нина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17:51:13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993 815.43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993 815.43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Телегина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40:4A:F0:51:D8:DB:78:FD:48:21:7A:43:6C:A3:E6:55, действителен с 10.09.2025 08:28:32 по 04.12.2026 08:28:32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Кулева Нина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00:C7:01:7A:5A:C1:7E:75:2A:F5:26:54:1C:06:57:3F:5C, действителен с 30.04.2026 07:43:16 по 24.07.2027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00:9F:51:18:5E:E4:B3:6D:60:43:B1:0D:42:15:55:C4:83, действителен с 18.12.2025 05:30:45 по 13.03.2027 05:30:45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12:49:49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0F:F9:5B:3A:09:66:B8:79:0E:D5:BF:15:EF:95:FE:38, действителен с 29.12.2025 13:21:28 по 24.03.2027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13:07:53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