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(0164200001926002204)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0164200001926002204-2-1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"ТАМБОВСКИЙ ОБЛАСТНОЙ ОНКОЛОГИЧЕСКИЙ КЛИНИЧЕСКИЙ ДИСПАНСЕР"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262683200661568290100100090018690244.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10.06.2026 16:19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проведению прижизненных патолого-анатомических исследований.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Максимальное значение цены контракта: 15 000 000.00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сумма цен единиц товара, работы, услуги: 37 097.07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060"/>
        <w:gridCol w:w="4020"/>
        <w:gridCol w:w="3124"/>
      </w:tblGrid>
      <w:tr>
        <w:trPr>
          <w:tblHeader w:val="true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Орлов Иван Васильевич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Проскурина Наталия Николаевна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60"/>
        <w:gridCol w:w="1710"/>
        <w:gridCol w:w="1860"/>
        <w:gridCol w:w="1920"/>
        <w:gridCol w:w="1485"/>
        <w:gridCol w:w="2270"/>
      </w:tblGrid>
      <w:tr>
        <w:trPr>
          <w:trHeight w:val="843" w:hRule="atLeast"/>
        </w:trPr>
        <w:tc>
          <w:tcPr>
            <w:tcW w:w="96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7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86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92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48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227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96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7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17.06.2026 14:53:06 (MSK+00:00)</w:t>
            </w:r>
          </w:p>
        </w:tc>
        <w:tc>
          <w:tcPr>
            <w:tcW w:w="186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92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37 097.07</w:t>
            </w:r>
          </w:p>
        </w:tc>
        <w:tc>
          <w:tcPr>
            <w:tcW w:w="148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227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Орлов Иван Васильевич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Проскурина Наталия Николаевна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"ТАМБОВСКИЙ ОБЛАСТНОЙ ОНКОЛОГИЧЕСКИЙ КЛИНИЧЕСКИЙ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Орлов Иван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00:C9:50:4B:E1:EC:5B:26:A5:7A:06:8C:23:C4:44:A3:8A, действителен с 24.11.2025 07:43:59 по 17.02.2027 07:43:59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10:01:26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"ТАМБОВСКИЙ ОБЛАСТНОЙ ОНКОЛОГИЧЕСКИЙ КЛИНИЧЕСКИЙ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Проскурина Наталия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53:89:99:4C:9F:C8:AC:F7:C8:C4:F1:81:E4:34:43:5E, действителен с 26.11.2025 12:33:46 по 19.02.2027 12:33:46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10:01:49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14:59:31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LibreOffice/25.2.6.2$Windows_X86_64 LibreOffice_project/729c5bfe710f5eb71ed3bbde9e06a6065e9c6c5d</Application>
  <AppVersion>15.0000</AppVersion>
  <Pages>2</Pages>
  <Words>378</Words>
  <Characters>2733</Characters>
  <CharactersWithSpaces>3053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2023-05-10T07:45:00Z</dcterms:created>
  <dc:creator/>
  <dc:description/>
  <dc:language>ru-RU</dc:language>
  <cp:lastModifiedBy/>
  <dcterms:modified xsi:type="dcterms:W3CDTF">2026-06-22T09:28:18Z</dcterms:modified>
  <cp:revision>6</cp:revision>
  <dc:subject/>
  <dc:title/>
</cp:coreProperties>
</file>