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(0164200001926002226)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0164200001926002226-2-1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7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26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ТАМБОВСКОЕ ОБЛАСТНОЕ ГОСУДАРСТВЕННОЕ БЮДЖЕТНОЕ УЧРЕЖДЕНИЕ "ДИРЕКЦИЯ ПО ЭКСПЛУАТАЦИИ АДМИНИСТРАТИВНЫХ ЗДАНИЙ"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262682906093368290100100530013312244.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12:10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техническое обслуживание и ремонт систем вентиляции, кондиционирования воздуха и блочного теплового пункта в административных зданиях по адресу: 392000, ул. Карла Маркса/Интернациональная, 143/22; 392000, ул. Рахманинова, 2а.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1 080 400.00.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23.06.2026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/>
          <w:lang w:eastAsia="ru-RU"/>
        </w:rPr>
        <w:t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12:26:19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7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8" w:customStyle="1">
    <w:name w:val="Тема примечания Знак"/>
    <w:basedOn w:val="Style7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9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11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Style12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10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CommentText">
    <w:name w:val="annotation text"/>
    <w:basedOn w:val="Normal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3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LibreOffice/25.2.6.2$Windows_X86_64 LibreOffice_project/729c5bfe710f5eb71ed3bbde9e06a6065e9c6c5d</Application>
  <AppVersion>15.0000</AppVersion>
  <Pages>1</Pages>
  <Words>245</Words>
  <Characters>1819</Characters>
  <CharactersWithSpaces>2043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2026-06-23T12:25:44Z</dcterms:modified>
  <cp:revision>4</cp:revision>
  <dc:subject/>
  <dc:title/>
</cp:coreProperties>
</file>