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(0372500014626000035)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0372500014626000035-2-1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"СПЕЦИАЛИЗИРОВАННАЯ СЛУЖБА САНКТ-ПЕТЕРБУРГА ПО ОСУЩЕСТВЛЕНИЮ ПОГРЕБЕНИЯ УМЕРШИХ".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"СПЕЦИАЛИЗИРОВАННАЯ СЛУЖБА САНКТ-ПЕТЕРБУРГА ПО ОСУЩЕСТВЛЕНИЮ ПОГРЕБЕНИЯ УМЕРШИХ"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262784222804878420100100660010000244.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компьютерных запчастей.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578 760.20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Родькин Кирилл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Буталенко Екатерина Романовна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Баймлер Федор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Колегов Кирилл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Лапшин Александр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Янушевская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13:12:58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529 565.60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16:06:34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532 459.40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Колегов Кирилл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Янушевская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Колегов Кирилл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Янушевская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529 565.60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532 459.40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Янушевская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71:6F:C7:A1:55:92:C6:32:78:8B:4C:CC:C2:3F:F4:88, действителен с 28.08.2025 13:43:23 по 21.11.2026 13:43:23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14:13:20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Колегов Кирилл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00:A0:80:59:CE:33:EA:67:99:82:60:28:5B:10:C6:04:F4, действителен с 25.08.2025 09:22:44 по 18.11.2026 09:22:44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Лапшин Александр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45:7A:DB:56:BF:76:70:AA:9C:29:23:1A:B7:DD:25:CA, действителен с 25.08.2025 06:36:44 по 18.11.2026 06:36:44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14:49:15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Лапшин Александр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45:7A:DB:56:BF:76:70:AA:9C:29:23:1A:B7:DD:25:CA, действителен с 25.08.2025 06:36:44 по 18.11.2026 06:36:44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14:49:51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