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(0864500000226001862)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0864500000226001862-2-1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"ГОРОДСКАЯ КЛИНИЧЕСКАЯ БОЛЬНИЦА ГОРОДА КОТОВСКА"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262682500352568250100100200230000244.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12:41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387 630.40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Елена Валериановна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Мукин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Павлинова Анастасия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Сороченко Сергей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Южева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17:59:33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273 279.47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08:41:14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275 217.62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17:33:31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341 665.48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12:22:23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387 630.40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Елена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Мукин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Павлинова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Елена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Мукин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Павлинова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Елена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Мукин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Павлинова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Елена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Мукин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Павлинова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273 279.47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273 279.47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275 217.62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275 217.62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341 665.48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341 665.48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387 630.40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387 630.40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Елена Валериановна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02:BC:09:84:00:34:B1:5F:98:41:B4:E7:A2:AD:53:D5:70, действителен с 15.03.2024 07:50:44 по 28.04.2038 13:12:13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11:59:16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Мукин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61:D3:72:00:36:B2:4F:B9:49:6B:11:0A:89:49:6F:BC, действителен с 28.11.2024 06:48:04 по 19.06.2039 12:20:33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12:00:14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Павлинова Анастасия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26:D1:B3:00:D2:B1:94:A6:47:03:9D:52:9F:11:45:FF, действителен с 20.08.2024 10:44:42 по 19.06.2039 12:20:33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00:BB:0B:EF:BB:20:F5:D0:A1:8B:A5:8D:2D:C8:01:F1:3C, действителен с 31.10.2025 12:59:53 по 24.01.2027 12:59:53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12:07:59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