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D85" w:rsidRPr="00255760" w:rsidRDefault="00255760">
      <w:pPr>
        <w:jc w:val="center"/>
      </w:pPr>
      <w:r w:rsidRPr="00255760">
        <w:rPr>
          <w:rFonts w:eastAsia="Times New Roman"/>
          <w:b/>
          <w:spacing w:val="20"/>
          <w:lang w:eastAsia="ru-RU"/>
        </w:rPr>
        <w:t>ПРОТОКОЛ</w:t>
      </w:r>
    </w:p>
    <w:p w:rsidR="00F25D85" w:rsidRPr="00255760" w:rsidRDefault="00255760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lang w:eastAsia="ru-RU"/>
        </w:rPr>
      </w:pPr>
      <w:r w:rsidRPr="00255760">
        <w:t>подведения итогов определения поставщика (подрядчика, исполнителя)</w:t>
      </w:r>
      <w:r w:rsidRPr="00255760">
        <w:rPr>
          <w:rFonts w:eastAsia="Times New Roman"/>
          <w:lang w:eastAsia="ru-RU"/>
        </w:rPr>
        <w:t xml:space="preserve"> (0132600004126000066)</w:t>
      </w:r>
    </w:p>
    <w:p w:rsidR="00F25D85" w:rsidRPr="00255760" w:rsidRDefault="00F25D85">
      <w:pPr>
        <w:spacing w:after="0" w:line="240" w:lineRule="auto"/>
        <w:ind w:left="3828" w:right="5243"/>
        <w:rPr>
          <w:rFonts w:eastAsia="Times New Roman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F25D85" w:rsidRPr="00255760">
        <w:tc>
          <w:tcPr>
            <w:tcW w:w="2835" w:type="dxa"/>
            <w:vAlign w:val="bottom"/>
          </w:tcPr>
          <w:p w:rsidR="00F25D85" w:rsidRPr="00255760" w:rsidRDefault="0025576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255760"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F25D85" w:rsidRPr="00255760" w:rsidRDefault="00F25D8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F25D85" w:rsidRPr="00255760" w:rsidRDefault="0025576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 w:rsidRPr="00255760">
              <w:rPr>
                <w:rFonts w:cs="Times New Roman"/>
                <w:bCs/>
              </w:rPr>
              <w:t xml:space="preserve">№ </w:t>
            </w:r>
            <w:r w:rsidRPr="00255760">
              <w:rPr>
                <w:rFonts w:cs="Times New Roman"/>
                <w:lang w:eastAsia="ru-RU"/>
              </w:rPr>
              <w:t>0132600004126000066-2-1</w:t>
            </w:r>
          </w:p>
        </w:tc>
      </w:tr>
      <w:tr w:rsidR="00F25D85" w:rsidRPr="00255760">
        <w:tc>
          <w:tcPr>
            <w:tcW w:w="2835" w:type="dxa"/>
            <w:vAlign w:val="bottom"/>
          </w:tcPr>
          <w:p w:rsidR="00F25D85" w:rsidRPr="00255760" w:rsidRDefault="00F25D8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F25D85" w:rsidRPr="00255760" w:rsidRDefault="00255760">
            <w:pPr>
              <w:spacing w:after="0" w:line="256" w:lineRule="auto"/>
              <w:jc w:val="center"/>
              <w:rPr>
                <w:bCs/>
              </w:rPr>
            </w:pPr>
            <w:r w:rsidRPr="00255760">
              <w:rPr>
                <w:rFonts w:eastAsia="Times New Roman"/>
                <w:lang w:eastAsia="ru-RU"/>
              </w:rPr>
              <w:t xml:space="preserve">   Нижегородская обл, Тоншаевский р-н, Тоншаево рп</w:t>
            </w:r>
          </w:p>
        </w:tc>
        <w:tc>
          <w:tcPr>
            <w:tcW w:w="3372" w:type="dxa"/>
          </w:tcPr>
          <w:p w:rsidR="00F25D85" w:rsidRPr="00255760" w:rsidRDefault="00F25D8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F25D85" w:rsidRPr="00255760" w:rsidRDefault="00F25D8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F25D85" w:rsidRPr="00255760" w:rsidRDefault="0025576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255760">
        <w:rPr>
          <w:rFonts w:eastAsia="Times New Roman"/>
          <w:lang w:eastAsia="ru-RU"/>
        </w:rPr>
        <w:t>Организатор: Уполномоченный орган. АДМИНИСТРАЦИЯ ТОНШАЕВСКОГО МУНИЦИПАЛЬНОГО ОКРУГА НИЖЕГОРОДСКОЙ ОБЛАСТИ.</w:t>
      </w:r>
    </w:p>
    <w:p w:rsidR="00F25D85" w:rsidRPr="00255760" w:rsidRDefault="0025576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255760">
        <w:rPr>
          <w:rFonts w:eastAsia="Times New Roman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F25D85" w:rsidRPr="00255760">
        <w:tc>
          <w:tcPr>
            <w:tcW w:w="10206" w:type="dxa"/>
          </w:tcPr>
          <w:p w:rsidR="00F25D85" w:rsidRPr="00255760" w:rsidRDefault="0025576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255760">
              <w:rPr>
                <w:rFonts w:eastAsia="Times New Roman"/>
                <w:sz w:val="22"/>
                <w:szCs w:val="22"/>
              </w:rPr>
              <w:t>УПРАВЛЕНИЕ ОБРАЗОВАНИЯ, СПОРТА И МОЛОДЕЖНОЙ ПОЛИТИКИ АДМИНИСТРАЦИИ ТОНШАЕВСКОГО МУНИЦИПАЛЬНОГО ОКРУГА НИЖЕГОРОДСКОЙ ОБЛАСТИ</w:t>
            </w:r>
          </w:p>
        </w:tc>
      </w:tr>
    </w:tbl>
    <w:p w:rsidR="00F25D85" w:rsidRPr="00255760" w:rsidRDefault="0025576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255760">
        <w:rPr>
          <w:rFonts w:eastAsia="Times New Roman"/>
          <w:lang w:eastAsia="ru-RU"/>
        </w:rPr>
        <w:t>Идентификационный код закупки: 263523400187352340100100190011712244.</w:t>
      </w:r>
    </w:p>
    <w:p w:rsidR="00F25D85" w:rsidRPr="00255760" w:rsidRDefault="0025576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255760">
        <w:rPr>
          <w:rFonts w:eastAsia="Times New Roman"/>
          <w:lang w:eastAsia="ru-RU"/>
        </w:rPr>
        <w:t>Извещение об осуществлении закупки размещено 29.07.2026 10:56 (MSK+00:00) на сайте Единой информационной системы в сфере закупок (ЕИС) по адресу в сети «Интернет»: http://zakupki.gov.ru и</w:t>
      </w:r>
      <w:r w:rsidRPr="00255760"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 w:rsidRPr="00255760">
        <w:rPr>
          <w:rFonts w:eastAsia="Times New Roman"/>
          <w:lang w:val="en-US"/>
        </w:rPr>
        <w:t>s</w:t>
      </w:r>
      <w:r w:rsidRPr="00255760">
        <w:rPr>
          <w:rFonts w:eastAsia="Times New Roman"/>
          <w:lang w:eastAsia="ru-RU"/>
        </w:rPr>
        <w:t>://44.fabrikant.ru.</w:t>
      </w:r>
    </w:p>
    <w:p w:rsidR="00F25D85" w:rsidRPr="00255760" w:rsidRDefault="0025576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255760">
        <w:rPr>
          <w:rFonts w:eastAsia="Times New Roman"/>
          <w:lang w:eastAsia="ru-RU"/>
        </w:rPr>
        <w:t>Наименование объекта закупки: Поставка бумаги для офисной техники.</w:t>
      </w:r>
    </w:p>
    <w:p w:rsidR="00F25D85" w:rsidRPr="00255760" w:rsidRDefault="0025576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255760">
        <w:rPr>
          <w:rFonts w:eastAsia="Times New Roman"/>
          <w:lang w:eastAsia="ru-RU"/>
        </w:rPr>
        <w:t xml:space="preserve">Начальная (максимальная) цена контракта, руб.: 149 100.00. </w:t>
      </w:r>
    </w:p>
    <w:p w:rsidR="00F25D85" w:rsidRPr="00255760" w:rsidRDefault="00F25D8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25D85" w:rsidRPr="00255760" w:rsidRDefault="0025576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255760">
        <w:rPr>
          <w:rFonts w:eastAsia="Times New Roman"/>
          <w:lang w:eastAsia="ru-RU"/>
        </w:rPr>
        <w:t>Состав комиссии по осу</w:t>
      </w:r>
      <w:r w:rsidRPr="00255760">
        <w:rPr>
          <w:rFonts w:eastAsia="Times New Roman"/>
          <w:lang w:eastAsia="ru-RU"/>
        </w:rPr>
        <w:t>ществлению закупок: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3"/>
        <w:gridCol w:w="2598"/>
        <w:gridCol w:w="2919"/>
        <w:gridCol w:w="1743"/>
      </w:tblGrid>
      <w:tr w:rsidR="00F25D85" w:rsidRPr="00255760" w:rsidTr="00255760">
        <w:trPr>
          <w:tblHeader/>
        </w:trPr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bookmarkStart w:id="0" w:name="_GoBack"/>
            <w:r w:rsidRPr="00255760"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255760"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255760"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255760"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F25D85" w:rsidRPr="00255760" w:rsidTr="00255760"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255760"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255760">
              <w:rPr>
                <w:rFonts w:eastAsia="Times New Roman"/>
                <w:lang w:eastAsia="ru-RU"/>
              </w:rPr>
              <w:t>Заместитель главы администрации округа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255760">
              <w:rPr>
                <w:rFonts w:eastAsia="Times New Roman"/>
                <w:lang w:eastAsia="ru-RU"/>
              </w:rPr>
              <w:t>Ветюгов Александр Павлович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255760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25D85" w:rsidRPr="00255760" w:rsidTr="00255760"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255760"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255760">
              <w:rPr>
                <w:rFonts w:eastAsia="Times New Roman"/>
                <w:lang w:eastAsia="ru-RU"/>
              </w:rPr>
              <w:t>заведующий отдела экономики и развития предпринимательства администрации Тоншаевского муниципального округа Нижегородской области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255760">
              <w:rPr>
                <w:rFonts w:eastAsia="Times New Roman"/>
                <w:lang w:eastAsia="ru-RU"/>
              </w:rPr>
              <w:t>Трушкова Светлана Григорьевна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255760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25D85" w:rsidRPr="00255760" w:rsidTr="00255760"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255760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255760">
              <w:rPr>
                <w:rFonts w:eastAsia="Times New Roman"/>
                <w:lang w:eastAsia="ru-RU"/>
              </w:rPr>
              <w:t>консультант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255760">
              <w:rPr>
                <w:rFonts w:eastAsia="Times New Roman"/>
                <w:lang w:eastAsia="ru-RU"/>
              </w:rPr>
              <w:t>Кислицына Наталия Евгеньевна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255760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25D85" w:rsidRPr="00255760" w:rsidTr="00255760"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255760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255760">
              <w:rPr>
                <w:rFonts w:eastAsia="Times New Roman"/>
                <w:lang w:eastAsia="ru-RU"/>
              </w:rPr>
              <w:t>заведующий отдела организационно-правовой, кадровой работы  и документационного обеспечения администрации Тоншаевского муниципального округа Нижегородской области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255760">
              <w:rPr>
                <w:rFonts w:eastAsia="Times New Roman"/>
                <w:lang w:eastAsia="ru-RU"/>
              </w:rPr>
              <w:t>Малков Константин Борисович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255760"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F25D85" w:rsidRPr="00255760" w:rsidTr="00255760"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255760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255760">
              <w:rPr>
                <w:rFonts w:eastAsia="Times New Roman"/>
                <w:lang w:eastAsia="ru-RU"/>
              </w:rPr>
              <w:t>Заместитель главы администрации округа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255760">
              <w:rPr>
                <w:rFonts w:eastAsia="Times New Roman"/>
                <w:lang w:eastAsia="ru-RU"/>
              </w:rPr>
              <w:t>Рябов Антон Игоревич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255760"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F25D85" w:rsidRPr="00255760" w:rsidTr="00255760"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255760"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255760">
              <w:rPr>
                <w:rFonts w:eastAsia="Times New Roman"/>
                <w:lang w:eastAsia="ru-RU"/>
              </w:rPr>
              <w:t>главный специалист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255760">
              <w:rPr>
                <w:rFonts w:eastAsia="Times New Roman"/>
                <w:lang w:eastAsia="ru-RU"/>
              </w:rPr>
              <w:t>Шихова Ольга Владимировна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D85" w:rsidRPr="00255760" w:rsidRDefault="0025576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255760"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bookmarkEnd w:id="0"/>
    <w:p w:rsidR="00F25D85" w:rsidRPr="00255760" w:rsidRDefault="0025576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 w:rsidRPr="00255760">
        <w:rPr>
          <w:rFonts w:eastAsia="Times New Roman"/>
          <w:lang w:eastAsia="ru-RU"/>
        </w:rPr>
        <w:t xml:space="preserve">Количество членов комиссии, присутствующих на заседании: </w:t>
      </w:r>
      <w:r w:rsidRPr="00255760">
        <w:rPr>
          <w:rFonts w:eastAsia="Times New Roman"/>
          <w:lang w:eastAsia="ru-RU"/>
        </w:rPr>
        <w:t xml:space="preserve">3. </w:t>
      </w:r>
      <w:r w:rsidRPr="00255760">
        <w:rPr>
          <w:rFonts w:eastAsia="Times New Roman"/>
          <w:lang w:eastAsia="ru-RU"/>
        </w:rPr>
        <w:t>Кворум имеется. Комиссия правомочна.</w:t>
      </w:r>
    </w:p>
    <w:p w:rsidR="00F25D85" w:rsidRPr="00255760" w:rsidRDefault="0025576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255760">
        <w:rPr>
          <w:rFonts w:eastAsia="Times New Roman"/>
          <w:lang w:eastAsia="ru-RU"/>
        </w:rPr>
        <w:t xml:space="preserve">Дата </w:t>
      </w:r>
      <w:r w:rsidRPr="00255760">
        <w:rPr>
          <w:rFonts w:eastAsia="Times New Roman"/>
          <w:lang w:eastAsia="ru-RU"/>
        </w:rPr>
        <w:t xml:space="preserve">подведения итогов электронного аукциона: </w:t>
      </w:r>
      <w:r w:rsidRPr="00255760">
        <w:rPr>
          <w:lang w:eastAsia="ru-RU"/>
        </w:rPr>
        <w:t>07.08.2026</w:t>
      </w:r>
      <w:r w:rsidRPr="00255760">
        <w:rPr>
          <w:rFonts w:eastAsia="Times New Roman"/>
          <w:lang w:eastAsia="ru-RU"/>
        </w:rPr>
        <w:t>.</w:t>
      </w:r>
    </w:p>
    <w:p w:rsidR="00F25D85" w:rsidRPr="00255760" w:rsidRDefault="00255760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255760"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:rsidR="00F25D85" w:rsidRPr="00255760" w:rsidRDefault="00255760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lang w:eastAsia="ru-RU"/>
        </w:rPr>
      </w:pPr>
      <w:r w:rsidRPr="00255760">
        <w:rPr>
          <w:rFonts w:eastAsia="Times New Roman"/>
          <w:lang w:eastAsia="ru-RU"/>
        </w:rPr>
        <w:lastRenderedPageBreak/>
        <w:t>В связи с тем, что по окончании срока подачи заявок на участие в закупке не подано ни одной заявки, на основании п.3 ч.1 ст.52 Федерально</w:t>
      </w:r>
      <w:r w:rsidRPr="00255760">
        <w:rPr>
          <w:rFonts w:eastAsia="Times New Roman"/>
          <w:lang w:eastAsia="ru-RU"/>
        </w:rPr>
        <w:t>го закона № 44-ФЗ определение поставщика (подрядчика, исполнителя) по электронному аукциону признается несостоявшимся.</w:t>
      </w:r>
    </w:p>
    <w:p w:rsidR="00F25D85" w:rsidRPr="00255760" w:rsidRDefault="00255760">
      <w:pPr>
        <w:widowControl w:val="0"/>
        <w:spacing w:before="60" w:after="60" w:line="240" w:lineRule="auto"/>
        <w:rPr>
          <w:rFonts w:eastAsia="Times New Roman"/>
          <w:lang w:eastAsia="ru-RU"/>
        </w:rPr>
      </w:pPr>
      <w:r w:rsidRPr="00255760">
        <w:rPr>
          <w:rFonts w:eastAsia="Times New Roman"/>
          <w:lang w:eastAsia="ru-RU"/>
        </w:rPr>
        <w:t>11. На основании Федерального закона № 44-ФЗ настоящий протокол подведения итогов определения поставщика (подрядчика, исполнителя) сформи</w:t>
      </w:r>
      <w:r w:rsidRPr="00255760"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 w:rsidRPr="00255760">
        <w:rPr>
          <w:rFonts w:eastAsia="Times New Roman"/>
          <w:lang w:eastAsia="ru-RU"/>
        </w:rPr>
        <w:t>Фабрикант» по адресу в сети «Интернет»: http</w:t>
      </w:r>
      <w:r w:rsidRPr="00255760">
        <w:rPr>
          <w:rFonts w:eastAsia="Times New Roman"/>
          <w:lang w:val="en-US"/>
        </w:rPr>
        <w:t>s</w:t>
      </w:r>
      <w:r w:rsidRPr="00255760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Кислицына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5A:08:07:6D:2C:52:43:B4:0F:71:F9:C9:66:DE:7F:04, действителен с 19.06.2025 06:26:03 по 12.09.2026 06:26:03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09:16:50 МСК</w:t>
      </w:r>
    </w:p>
    <w:sectPr w:rsidR="00F25D85" w:rsidRPr="0025576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D85" w:rsidRDefault="00255760">
      <w:pPr>
        <w:spacing w:after="0" w:line="240" w:lineRule="auto"/>
      </w:pPr>
      <w:r>
        <w:separator/>
      </w:r>
    </w:p>
  </w:endnote>
  <w:endnote w:type="continuationSeparator" w:id="0">
    <w:p w:rsidR="00F25D85" w:rsidRDefault="00255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D85" w:rsidRDefault="00255760">
      <w:pPr>
        <w:spacing w:after="0" w:line="240" w:lineRule="auto"/>
      </w:pPr>
      <w:r>
        <w:separator/>
      </w:r>
    </w:p>
  </w:footnote>
  <w:footnote w:type="continuationSeparator" w:id="0">
    <w:p w:rsidR="00F25D85" w:rsidRDefault="002557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72CBC"/>
    <w:multiLevelType w:val="hybridMultilevel"/>
    <w:tmpl w:val="D5D83B1A"/>
    <w:lvl w:ilvl="0" w:tplc="D6807C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7B48354">
      <w:start w:val="1"/>
      <w:numFmt w:val="lowerLetter"/>
      <w:lvlText w:val="%2."/>
      <w:lvlJc w:val="left"/>
      <w:pPr>
        <w:ind w:left="1440" w:hanging="360"/>
      </w:pPr>
    </w:lvl>
    <w:lvl w:ilvl="2" w:tplc="933CD18A">
      <w:start w:val="1"/>
      <w:numFmt w:val="lowerRoman"/>
      <w:lvlText w:val="%3."/>
      <w:lvlJc w:val="right"/>
      <w:pPr>
        <w:ind w:left="2160" w:hanging="180"/>
      </w:pPr>
    </w:lvl>
    <w:lvl w:ilvl="3" w:tplc="2CB2F73E">
      <w:start w:val="1"/>
      <w:numFmt w:val="decimal"/>
      <w:lvlText w:val="%4."/>
      <w:lvlJc w:val="left"/>
      <w:pPr>
        <w:ind w:left="2880" w:hanging="360"/>
      </w:pPr>
    </w:lvl>
    <w:lvl w:ilvl="4" w:tplc="A20AD40E">
      <w:start w:val="1"/>
      <w:numFmt w:val="lowerLetter"/>
      <w:lvlText w:val="%5."/>
      <w:lvlJc w:val="left"/>
      <w:pPr>
        <w:ind w:left="3600" w:hanging="360"/>
      </w:pPr>
    </w:lvl>
    <w:lvl w:ilvl="5" w:tplc="B35A22F0">
      <w:start w:val="1"/>
      <w:numFmt w:val="lowerRoman"/>
      <w:lvlText w:val="%6."/>
      <w:lvlJc w:val="right"/>
      <w:pPr>
        <w:ind w:left="4320" w:hanging="180"/>
      </w:pPr>
    </w:lvl>
    <w:lvl w:ilvl="6" w:tplc="A1DAB066">
      <w:start w:val="1"/>
      <w:numFmt w:val="decimal"/>
      <w:lvlText w:val="%7."/>
      <w:lvlJc w:val="left"/>
      <w:pPr>
        <w:ind w:left="5040" w:hanging="360"/>
      </w:pPr>
    </w:lvl>
    <w:lvl w:ilvl="7" w:tplc="E2BE5184">
      <w:start w:val="1"/>
      <w:numFmt w:val="lowerLetter"/>
      <w:lvlText w:val="%8."/>
      <w:lvlJc w:val="left"/>
      <w:pPr>
        <w:ind w:left="5760" w:hanging="360"/>
      </w:pPr>
    </w:lvl>
    <w:lvl w:ilvl="8" w:tplc="8386129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F3C33"/>
    <w:multiLevelType w:val="hybridMultilevel"/>
    <w:tmpl w:val="4B741326"/>
    <w:lvl w:ilvl="0" w:tplc="17FC6110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8BC8830">
      <w:numFmt w:val="bullet"/>
      <w:lvlText w:val="o"/>
      <w:lvlJc w:val="left"/>
    </w:lvl>
    <w:lvl w:ilvl="2" w:tplc="3B5CB4BE">
      <w:numFmt w:val="bullet"/>
      <w:lvlText w:val="§"/>
      <w:lvlJc w:val="left"/>
    </w:lvl>
    <w:lvl w:ilvl="3" w:tplc="788652DA">
      <w:numFmt w:val="bullet"/>
      <w:lvlText w:val="·"/>
      <w:lvlJc w:val="left"/>
    </w:lvl>
    <w:lvl w:ilvl="4" w:tplc="F0385358">
      <w:numFmt w:val="bullet"/>
      <w:lvlText w:val="o"/>
      <w:lvlJc w:val="left"/>
    </w:lvl>
    <w:lvl w:ilvl="5" w:tplc="DDD0FBA2">
      <w:numFmt w:val="bullet"/>
      <w:lvlText w:val="§"/>
      <w:lvlJc w:val="left"/>
    </w:lvl>
    <w:lvl w:ilvl="6" w:tplc="28FC91C8">
      <w:numFmt w:val="bullet"/>
      <w:lvlText w:val="·"/>
      <w:lvlJc w:val="left"/>
    </w:lvl>
    <w:lvl w:ilvl="7" w:tplc="226C0000">
      <w:numFmt w:val="bullet"/>
      <w:lvlText w:val="o"/>
      <w:lvlJc w:val="left"/>
    </w:lvl>
    <w:lvl w:ilvl="8" w:tplc="4208B21C">
      <w:numFmt w:val="bullet"/>
      <w:lvlText w:val="§"/>
      <w:lvlJc w:val="left"/>
    </w:lvl>
  </w:abstractNum>
  <w:abstractNum w:abstractNumId="2" w15:restartNumberingAfterBreak="0">
    <w:nsid w:val="3684206E"/>
    <w:multiLevelType w:val="hybridMultilevel"/>
    <w:tmpl w:val="8F74FA40"/>
    <w:lvl w:ilvl="0" w:tplc="2BDE4C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CD653FE">
      <w:start w:val="1"/>
      <w:numFmt w:val="lowerLetter"/>
      <w:lvlText w:val="%2."/>
      <w:lvlJc w:val="left"/>
      <w:pPr>
        <w:ind w:left="1440" w:hanging="360"/>
      </w:pPr>
    </w:lvl>
    <w:lvl w:ilvl="2" w:tplc="C8ACE3C0">
      <w:start w:val="1"/>
      <w:numFmt w:val="lowerRoman"/>
      <w:lvlText w:val="%3."/>
      <w:lvlJc w:val="right"/>
      <w:pPr>
        <w:ind w:left="2160" w:hanging="180"/>
      </w:pPr>
    </w:lvl>
    <w:lvl w:ilvl="3" w:tplc="BC8AAF6C">
      <w:start w:val="1"/>
      <w:numFmt w:val="decimal"/>
      <w:lvlText w:val="%4."/>
      <w:lvlJc w:val="left"/>
      <w:pPr>
        <w:ind w:left="2880" w:hanging="360"/>
      </w:pPr>
    </w:lvl>
    <w:lvl w:ilvl="4" w:tplc="7800F74E">
      <w:start w:val="1"/>
      <w:numFmt w:val="lowerLetter"/>
      <w:lvlText w:val="%5."/>
      <w:lvlJc w:val="left"/>
      <w:pPr>
        <w:ind w:left="3600" w:hanging="360"/>
      </w:pPr>
    </w:lvl>
    <w:lvl w:ilvl="5" w:tplc="2D2C3FA6">
      <w:start w:val="1"/>
      <w:numFmt w:val="lowerRoman"/>
      <w:lvlText w:val="%6."/>
      <w:lvlJc w:val="right"/>
      <w:pPr>
        <w:ind w:left="4320" w:hanging="180"/>
      </w:pPr>
    </w:lvl>
    <w:lvl w:ilvl="6" w:tplc="0F207C02">
      <w:start w:val="1"/>
      <w:numFmt w:val="decimal"/>
      <w:lvlText w:val="%7."/>
      <w:lvlJc w:val="left"/>
      <w:pPr>
        <w:ind w:left="5040" w:hanging="360"/>
      </w:pPr>
    </w:lvl>
    <w:lvl w:ilvl="7" w:tplc="F31860F8">
      <w:start w:val="1"/>
      <w:numFmt w:val="lowerLetter"/>
      <w:lvlText w:val="%8."/>
      <w:lvlJc w:val="left"/>
      <w:pPr>
        <w:ind w:left="5760" w:hanging="360"/>
      </w:pPr>
    </w:lvl>
    <w:lvl w:ilvl="8" w:tplc="A98E274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854ACE"/>
    <w:multiLevelType w:val="hybridMultilevel"/>
    <w:tmpl w:val="0890D316"/>
    <w:lvl w:ilvl="0" w:tplc="AE36D0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F1A6238">
      <w:start w:val="1"/>
      <w:numFmt w:val="lowerLetter"/>
      <w:lvlText w:val="%2."/>
      <w:lvlJc w:val="left"/>
      <w:pPr>
        <w:ind w:left="1440" w:hanging="360"/>
      </w:pPr>
    </w:lvl>
    <w:lvl w:ilvl="2" w:tplc="6922B526">
      <w:start w:val="1"/>
      <w:numFmt w:val="lowerRoman"/>
      <w:lvlText w:val="%3."/>
      <w:lvlJc w:val="right"/>
      <w:pPr>
        <w:ind w:left="2160" w:hanging="180"/>
      </w:pPr>
    </w:lvl>
    <w:lvl w:ilvl="3" w:tplc="1DB615C4">
      <w:start w:val="1"/>
      <w:numFmt w:val="decimal"/>
      <w:lvlText w:val="%4."/>
      <w:lvlJc w:val="left"/>
      <w:pPr>
        <w:ind w:left="2880" w:hanging="360"/>
      </w:pPr>
    </w:lvl>
    <w:lvl w:ilvl="4" w:tplc="40A2EAC6">
      <w:start w:val="1"/>
      <w:numFmt w:val="lowerLetter"/>
      <w:lvlText w:val="%5."/>
      <w:lvlJc w:val="left"/>
      <w:pPr>
        <w:ind w:left="3600" w:hanging="360"/>
      </w:pPr>
    </w:lvl>
    <w:lvl w:ilvl="5" w:tplc="6F5CAA0E">
      <w:start w:val="1"/>
      <w:numFmt w:val="lowerRoman"/>
      <w:lvlText w:val="%6."/>
      <w:lvlJc w:val="right"/>
      <w:pPr>
        <w:ind w:left="4320" w:hanging="180"/>
      </w:pPr>
    </w:lvl>
    <w:lvl w:ilvl="6" w:tplc="5D68E902">
      <w:start w:val="1"/>
      <w:numFmt w:val="decimal"/>
      <w:lvlText w:val="%7."/>
      <w:lvlJc w:val="left"/>
      <w:pPr>
        <w:ind w:left="5040" w:hanging="360"/>
      </w:pPr>
    </w:lvl>
    <w:lvl w:ilvl="7" w:tplc="B0C4D326">
      <w:start w:val="1"/>
      <w:numFmt w:val="lowerLetter"/>
      <w:lvlText w:val="%8."/>
      <w:lvlJc w:val="left"/>
      <w:pPr>
        <w:ind w:left="5760" w:hanging="360"/>
      </w:pPr>
    </w:lvl>
    <w:lvl w:ilvl="8" w:tplc="EE221CE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070CA9"/>
    <w:multiLevelType w:val="hybridMultilevel"/>
    <w:tmpl w:val="D99025C2"/>
    <w:lvl w:ilvl="0" w:tplc="03C04A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10A1C9A">
      <w:start w:val="1"/>
      <w:numFmt w:val="lowerLetter"/>
      <w:lvlText w:val="%2."/>
      <w:lvlJc w:val="left"/>
      <w:pPr>
        <w:ind w:left="1440" w:hanging="360"/>
      </w:pPr>
    </w:lvl>
    <w:lvl w:ilvl="2" w:tplc="B0B6EC40">
      <w:start w:val="1"/>
      <w:numFmt w:val="lowerRoman"/>
      <w:lvlText w:val="%3."/>
      <w:lvlJc w:val="right"/>
      <w:pPr>
        <w:ind w:left="2160" w:hanging="180"/>
      </w:pPr>
    </w:lvl>
    <w:lvl w:ilvl="3" w:tplc="F196CFDE">
      <w:start w:val="1"/>
      <w:numFmt w:val="decimal"/>
      <w:lvlText w:val="%4."/>
      <w:lvlJc w:val="left"/>
      <w:pPr>
        <w:ind w:left="2880" w:hanging="360"/>
      </w:pPr>
    </w:lvl>
    <w:lvl w:ilvl="4" w:tplc="F7FE5844">
      <w:start w:val="1"/>
      <w:numFmt w:val="lowerLetter"/>
      <w:lvlText w:val="%5."/>
      <w:lvlJc w:val="left"/>
      <w:pPr>
        <w:ind w:left="3600" w:hanging="360"/>
      </w:pPr>
    </w:lvl>
    <w:lvl w:ilvl="5" w:tplc="AD681424">
      <w:start w:val="1"/>
      <w:numFmt w:val="lowerRoman"/>
      <w:lvlText w:val="%6."/>
      <w:lvlJc w:val="right"/>
      <w:pPr>
        <w:ind w:left="4320" w:hanging="180"/>
      </w:pPr>
    </w:lvl>
    <w:lvl w:ilvl="6" w:tplc="22021CE6">
      <w:start w:val="1"/>
      <w:numFmt w:val="decimal"/>
      <w:lvlText w:val="%7."/>
      <w:lvlJc w:val="left"/>
      <w:pPr>
        <w:ind w:left="5040" w:hanging="360"/>
      </w:pPr>
    </w:lvl>
    <w:lvl w:ilvl="7" w:tplc="13C605DC">
      <w:start w:val="1"/>
      <w:numFmt w:val="lowerLetter"/>
      <w:lvlText w:val="%8."/>
      <w:lvlJc w:val="left"/>
      <w:pPr>
        <w:ind w:left="5760" w:hanging="360"/>
      </w:pPr>
    </w:lvl>
    <w:lvl w:ilvl="8" w:tplc="040A2BB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D85"/>
    <w:rsid w:val="00255760"/>
    <w:rsid w:val="00F2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606800-F2EB-4A05-8CF2-CFE281770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Natalia</cp:lastModifiedBy>
  <cp:revision>2</cp:revision>
  <dcterms:created xsi:type="dcterms:W3CDTF">2026-08-07T06:14:00Z</dcterms:created>
  <dcterms:modified xsi:type="dcterms:W3CDTF">2026-08-07T06:14:00Z</dcterms:modified>
</cp:coreProperties>
</file>