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(0348300139626000234)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0348300139626000234-2-1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263501003629150100100102950013250244.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(резектоскоп)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738 083.33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19:52:55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738 083.33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738 083.33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28:8C:85:08:E9:51:1C:D3:FC:E7:FE:10:9E:7E:1F:02, действителен с 02.07.2026 07:01:00 по 25.09.2027 07:01:00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