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(0132600015226000085)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Дальнеконстантиновский р-н, Дальнее Константиново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ДАЛЬНЕКОНСТАНТИНОВСКОГО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263525007757352500100100600010000244.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офисной мебели.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121 200.00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                              экономического развития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Темнов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управляющий делами администрации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Большакова Татьяна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муниципального заказа, государственных и                                 муниципальных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Храмова Светлана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118 776.00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16:45:59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119 382.00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Темнов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Большакова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Храмова Светлана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Темнов Юрий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Большакова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Храмова Светлана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118 776.00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119 382.00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ДАЛЬНЕКОНСТАНТИНОВСКОГО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Темнов Юрий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0E:42:6D:E4:C9:17:CC:0B:45:A0:93:BE:E3:A7:97:13, действителен с 08.10.2025 08:59:42 по 01.01.2027 08:59:42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ДАЛЬНЕКОНСТАНТИНОВСКОГО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Храмова Светлана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57:D0:82:4F:D6:A5:A0:96:0D:4C:C7:C7:B1:5B:C5:E3, действителен с 23.07.2025 13:02:13 по 16.10.2026 13:02:13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ДАЛЬНЕКОНСТАНТИНОВСКОГО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Большакова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6E:D9:C3:05:23:0D:AD:FD:C1:AA:BD:E1:34:39:95:70, действителен с 21.07.2025 06:30:01 по 14.10.2026 06:30:01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ДАЛЬНЕКОНСТАНТИНОВСКОГО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Варнаков Владимир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1C:BA:48:60:62:59:79:C0:9E:67:24:6E:54:E8:00:B9, действителен с 25.06.2025 12:05:48 по 18.09.2026 12:05:48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09:45:18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