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(0801500001126001471)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0801500001126001471-2-1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ЕРМЕКЕЕВСКИЙ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263022100339102210100100120014211244.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15:04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автомобильных дорог общего пользования местного значения и сооружений на них (Восстановление изношенных верхних слоев асфальтобетонных покрытий на участке автомобильной дороги Знаменка-Тарказы).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4 094 491.31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Заякина Кристина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ДАВЛЕТОВА СВЕТЛАНА МЭЛСОВНА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07:48:28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3 152 758.15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12:50:15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3 173 230.61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12:56:42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3 766 931.95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09:51:40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4 094 491.31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06:32:19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4 094 491.31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3 152 758.15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3 173 230.61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3 766 931.95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4 094 491.31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4 094 491.31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СВЕТЛАНА МЭЛСОВНА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00:B6:77:39:3E:1E:CA:C5:C4:9E:A9:8A:C4:EE:A4:E7:A6, действителен с 24.04.2026 07:26:30 по 18.07.2027 07:26:30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07:27:02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Заякина Кристина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00:DA:7D:38:76:03:4B:44:9A:37:4F:3F:A0:5F:5E:48:7C, действителен с 06.04.2026 10:53:04 по 30.06.2027 10:53:04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11:52:38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Заякина Кристина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00:DA:7D:38:76:03:4B:44:9A:37:4F:3F:A0:5F:5E:48:7C, действителен с 06.04.2026 10:53:04 по 30.06.2027 10:53:04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12:18:46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